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柳州市工人医院2026年度学生通勤车服务采购</w:t>
      </w:r>
    </w:p>
    <w:p w14:paraId="6A0B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项目需求</w:t>
      </w:r>
    </w:p>
    <w:p w14:paraId="1C9C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5DBD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一、项目名称</w:t>
      </w:r>
    </w:p>
    <w:p w14:paraId="6DB5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柳州市工人医院2026年度学生通勤车服务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采购项目</w:t>
      </w:r>
    </w:p>
    <w:p w14:paraId="3016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二、项目概况</w:t>
      </w:r>
    </w:p>
    <w:p w14:paraId="23A5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为确保医院教学工作有序开展，保障学生往返安全，规范教学通勤管理，特采购学生通勤车服务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62EB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三、投标人/供应商资格条件</w:t>
      </w:r>
    </w:p>
    <w:p w14:paraId="7F7A3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投标人需为国内注册 （指按国家有关规定要求注册的） 生产或经营本</w:t>
      </w:r>
    </w:p>
    <w:p w14:paraId="11D79E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次招标采购货物或服务、具备法人资格的供应商。</w:t>
      </w:r>
    </w:p>
    <w:p w14:paraId="621B1A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投标人三年内在经营活动中没有重大违法记录和不良信用记录。</w:t>
      </w:r>
    </w:p>
    <w:p w14:paraId="097B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投标人有效的“营业执照”副本复印件。</w:t>
      </w:r>
    </w:p>
    <w:p w14:paraId="578B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四、项目内容</w:t>
      </w:r>
    </w:p>
    <w:p w14:paraId="1BD73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服务对象：医院参与全程教学的学生</w:t>
      </w:r>
    </w:p>
    <w:p w14:paraId="2CF3F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主要线路：</w:t>
      </w:r>
    </w:p>
    <w:p w14:paraId="56200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（1）鱼峰山院区（柳石路1号） &lt;----&gt; 总院（和平路156号）</w:t>
      </w:r>
    </w:p>
    <w:p w14:paraId="6C1CF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（2）鱼峰山院区（柳石路1号） &lt;----&gt; 西院（红岩路47号）</w:t>
      </w:r>
    </w:p>
    <w:p w14:paraId="30CB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五、服务要求</w:t>
      </w:r>
    </w:p>
    <w:p w14:paraId="5BC0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供应商在服务工作过程中，必须严格执行国家的有关法律法规，尊重并贯彻采购人的意见，维护采购人的利益，严把质量关，向采购人提供优质服务，供应商需按采购人用车要求，做到以下几点：</w:t>
      </w:r>
    </w:p>
    <w:p w14:paraId="44F8E5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车辆型号要求：</w:t>
      </w:r>
    </w:p>
    <w:p w14:paraId="2D32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55座以上大客车或公交车，行驶公里数不超过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0万公里，车龄原则上在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36"/>
        </w:rPr>
        <w:t>年以内。</w:t>
      </w:r>
    </w:p>
    <w:p w14:paraId="62AA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车内设施齐全，车辆技术状况良好，车容整洁、车内干净卫生， 车辆证照、保险等手续齐全有效。</w:t>
      </w:r>
    </w:p>
    <w:p w14:paraId="704E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36"/>
        </w:rPr>
        <w:t>驾驶员相关证件和素质：</w:t>
      </w:r>
    </w:p>
    <w:p w14:paraId="5FA0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供应商应提供租用大客车，都要指定素质好的驾驶员及业务员和采购人监管部门对接。</w:t>
      </w:r>
    </w:p>
    <w:p w14:paraId="76D8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供应商应提供驾驶员相关有效证件、驾驶员技术良好，有5年及以上驾驶经历，3年内无重大交通事故、无犯罪记录，无违法乱纪行为，文明上岗，诚信守时，作风正派，有较强的服务意识和保密意识。</w:t>
      </w:r>
    </w:p>
    <w:p w14:paraId="6F44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驾驶员应在保障安全的前提下，引导乘车人员安全有序上下车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车辆行驶前应提醒乘车人员正确使用安全带。驾驶员都需要经过驾驶技能、 安全行车、服务质量等方面的培训才能上岗，统一着装、礼貌待客、文明驾驶车辆。</w:t>
      </w:r>
    </w:p>
    <w:p w14:paraId="1D6C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驾驶员的执行力，必须按医院规定时间到达第一现场，在微信群或与用车联系人进行报到，司机姓名+电话号码+车牌号，无条件服从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现场</w:t>
      </w:r>
      <w:r>
        <w:rPr>
          <w:rFonts w:hint="eastAsia" w:ascii="仿宋" w:hAnsi="仿宋" w:eastAsia="仿宋" w:cs="仿宋"/>
          <w:sz w:val="28"/>
          <w:szCs w:val="36"/>
        </w:rPr>
        <w:t>负责人安排发车时间，租车结束由用车人发出指令，无指令，擅自发车或收车，视为违规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用车人有权不支付当日当次租车费用。</w:t>
      </w:r>
    </w:p>
    <w:p w14:paraId="320D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36"/>
        </w:rPr>
        <w:t>优质安全的服务：</w:t>
      </w:r>
    </w:p>
    <w:p w14:paraId="0ED5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驾驶员无论是接待领导或工作人员，都能提供无差别的优质服务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报到后即进入工作状态，使用文明用语，工作要做到热情服务，细心，耐心，用心。因驾驶员服务态度问题造成服务质量投诉，扣除本次用车费用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36"/>
        </w:rPr>
        <w:t>10%。并视为不良记录1次。</w:t>
      </w:r>
    </w:p>
    <w:p w14:paraId="1982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出车前必须做好车辆检查工作并有记录， 严禁车辆带病工作。 车辆必须清洁干净，驾驶员出车前必须休息好，严禁疲劳驾驶，驾驶过程中不能有妨害驾驶的行为（手持电话通话、吸烟、吃东西等其它危害交通安全的行为），驾驶技术熟练。</w:t>
      </w:r>
    </w:p>
    <w:p w14:paraId="71D0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要有应急处置突发事件的能力（如车辆小故障、更换轮胎等必须30分钟内完成），不能按规定时间处置，影响采购人正常工作，用车人有权不支付当日当次租车费用，车辆运行途中发生机械故障30分钟以内不能修复，又无法安排同类型车辆接应时，采购人可自行组织车辆，所产生的费用由供应商承担。</w:t>
      </w:r>
    </w:p>
    <w:p w14:paraId="0677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 服务质量：每发生与不良记录相关内容的，供应商必须有整改措施并以书面形式提交给采购人监管部门。累计有5次以上不良记录，医院有权终止合同。</w:t>
      </w:r>
    </w:p>
    <w:p w14:paraId="1B70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 安全行车：因驾驶员违法驾驶或车辆技术状况、装备的问题，造成人员或第三方人员的人身伤害及物品损坏、 损失的应依照相关的法律、 法规进行赔付，全部费用均由供应商自行承担。</w:t>
      </w:r>
    </w:p>
    <w:p w14:paraId="7DA9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六、报价方式及要求</w:t>
      </w:r>
    </w:p>
    <w:p w14:paraId="055E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报价含人工费、材料费、管理费、税金等为完成本项目所需的所有费用，在实施期间不因市场因素而变动。</w:t>
      </w:r>
    </w:p>
    <w:p w14:paraId="6AB4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报价方式按趟次报价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5553"/>
        <w:gridCol w:w="3096"/>
      </w:tblGrid>
      <w:tr w14:paraId="1AF5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2EE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53" w:type="dxa"/>
          </w:tcPr>
          <w:p w14:paraId="2F6D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班次区间</w:t>
            </w:r>
          </w:p>
        </w:tc>
        <w:tc>
          <w:tcPr>
            <w:tcW w:w="3096" w:type="dxa"/>
          </w:tcPr>
          <w:p w14:paraId="2123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报价（元）</w:t>
            </w:r>
          </w:p>
        </w:tc>
      </w:tr>
      <w:tr w14:paraId="3236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17AD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553" w:type="dxa"/>
          </w:tcPr>
          <w:p w14:paraId="57F7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鱼峰山院区----&gt;总院</w:t>
            </w:r>
          </w:p>
        </w:tc>
        <w:tc>
          <w:tcPr>
            <w:tcW w:w="3096" w:type="dxa"/>
          </w:tcPr>
          <w:p w14:paraId="1950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91B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16D6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553" w:type="dxa"/>
          </w:tcPr>
          <w:p w14:paraId="0407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总院----&gt;鱼峰山院区</w:t>
            </w:r>
          </w:p>
        </w:tc>
        <w:tc>
          <w:tcPr>
            <w:tcW w:w="3096" w:type="dxa"/>
          </w:tcPr>
          <w:p w14:paraId="1F0E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5E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6174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553" w:type="dxa"/>
          </w:tcPr>
          <w:p w14:paraId="5AB7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鱼峰山院区----&gt;西院</w:t>
            </w:r>
          </w:p>
        </w:tc>
        <w:tc>
          <w:tcPr>
            <w:tcW w:w="3096" w:type="dxa"/>
          </w:tcPr>
          <w:p w14:paraId="4EE2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D1D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2568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553" w:type="dxa"/>
          </w:tcPr>
          <w:p w14:paraId="0D0A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西院----&gt;鱼峰山院区</w:t>
            </w:r>
          </w:p>
        </w:tc>
        <w:tc>
          <w:tcPr>
            <w:tcW w:w="3096" w:type="dxa"/>
          </w:tcPr>
          <w:p w14:paraId="618E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3358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七、合同期及结算方式</w:t>
      </w:r>
    </w:p>
    <w:p w14:paraId="489D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本项目服务期1年或总服务费达到4万元终止。</w:t>
      </w:r>
    </w:p>
    <w:p w14:paraId="231C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结算方式：每季度按实际用车趟次及合同单价进行结算，结算时</w:t>
      </w:r>
      <w:r>
        <w:rPr>
          <w:rFonts w:hint="eastAsia" w:ascii="仿宋" w:hAnsi="仿宋" w:eastAsia="仿宋" w:cs="仿宋"/>
          <w:sz w:val="28"/>
          <w:szCs w:val="36"/>
        </w:rPr>
        <w:t>供应商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提供费用清单、院方用车人的确认详单以及发票后，按院方财务流程转账付款。</w:t>
      </w:r>
    </w:p>
    <w:p w14:paraId="686B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八、服务商遴选方式</w:t>
      </w:r>
    </w:p>
    <w:p w14:paraId="3716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在满足招标文件实质性要求的前提下,选择经评审的投标价格最低且不低于成本的投标人作为中标候选人。</w:t>
      </w:r>
    </w:p>
    <w:p w14:paraId="63B1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D6A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299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972001D-5C97-46F2-9EB4-9B0A51E899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488483-C305-492B-B472-62C50A5E2C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879E4"/>
    <w:multiLevelType w:val="singleLevel"/>
    <w:tmpl w:val="CE9879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B7D2275"/>
    <w:multiLevelType w:val="singleLevel"/>
    <w:tmpl w:val="FB7D22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6C55"/>
    <w:rsid w:val="109F790E"/>
    <w:rsid w:val="1BA42E9A"/>
    <w:rsid w:val="1C78515D"/>
    <w:rsid w:val="287F42CA"/>
    <w:rsid w:val="43811C6D"/>
    <w:rsid w:val="47FE7660"/>
    <w:rsid w:val="5218570F"/>
    <w:rsid w:val="6D660C07"/>
    <w:rsid w:val="75D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1638</Words>
  <Characters>1693</Characters>
  <Lines>0</Lines>
  <Paragraphs>0</Paragraphs>
  <TotalTime>4</TotalTime>
  <ScaleCrop>false</ScaleCrop>
  <LinksUpToDate>false</LinksUpToDate>
  <CharactersWithSpaces>1738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2026-03-25T08:31:00Z</dcterms:created>
  <dc:creator>hifil</dc:creator>
  <cp:lastModifiedBy>加深</cp:lastModifiedBy>
  <dcterms:modified xsi:type="dcterms:W3CDTF">2026-03-31T09:19:14Z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eyJoZGlkIjoiNmFkNzM0MjEyYTJlMGViYTU0N2EyNjMzYjM3OTNmZjIiLCJ1c2VySWQiOiIzNTY0MzY5ODAifQ==</vt:lpwstr>
  </property>
  <property fmtid="{D5CDD505-2E9C-101B-9397-08002B2CF9AE}" pid="4" name="ICV">
    <vt:lpwstr>92162D298FB94C3AB4C0D6C6BB2DE68E_13</vt:lpwstr>
  </property>
</Properties>
</file>