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20E" w:rsidRDefault="0080380A">
      <w:pPr>
        <w:keepNext/>
        <w:keepLines/>
        <w:spacing w:line="312" w:lineRule="auto"/>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bookmarkStart w:id="1" w:name="OLE_LINK1"/>
      <w:bookmarkStart w:id="2" w:name="OLE_LINK2"/>
      <w:r w:rsidR="00016A14" w:rsidRPr="00016A14">
        <w:rPr>
          <w:rFonts w:ascii="宋体" w:eastAsia="宋体" w:hAnsi="宋体" w:cs="微软雅黑" w:hint="eastAsia"/>
          <w:b/>
          <w:bCs/>
          <w:kern w:val="44"/>
          <w:sz w:val="30"/>
          <w:szCs w:val="30"/>
        </w:rPr>
        <w:t>生殖医学管理系统升级</w:t>
      </w:r>
      <w:r w:rsidR="00016A14">
        <w:rPr>
          <w:rFonts w:ascii="宋体" w:eastAsia="宋体" w:hAnsi="宋体" w:cs="微软雅黑" w:hint="eastAsia"/>
          <w:b/>
          <w:bCs/>
          <w:kern w:val="44"/>
          <w:sz w:val="30"/>
          <w:szCs w:val="30"/>
        </w:rPr>
        <w:t>项目</w:t>
      </w:r>
      <w:bookmarkEnd w:id="1"/>
      <w:bookmarkEnd w:id="2"/>
      <w:r>
        <w:rPr>
          <w:rFonts w:ascii="宋体" w:eastAsia="宋体" w:hAnsi="宋体" w:cs="微软雅黑" w:hint="eastAsia"/>
          <w:b/>
          <w:bCs/>
          <w:kern w:val="44"/>
          <w:sz w:val="30"/>
          <w:szCs w:val="30"/>
        </w:rPr>
        <w:t>技术参数要求</w:t>
      </w:r>
    </w:p>
    <w:p w:rsidR="009F520E" w:rsidRDefault="009F520E">
      <w:pPr>
        <w:keepNext/>
        <w:keepLines/>
        <w:spacing w:line="312" w:lineRule="auto"/>
        <w:ind w:leftChars="200" w:left="420"/>
        <w:jc w:val="left"/>
        <w:rPr>
          <w:rFonts w:ascii="宋体" w:eastAsia="宋体" w:hAnsi="宋体" w:cs="微软雅黑"/>
          <w:b/>
          <w:bCs/>
          <w:kern w:val="44"/>
          <w:sz w:val="24"/>
          <w:szCs w:val="24"/>
        </w:rPr>
      </w:pPr>
    </w:p>
    <w:bookmarkEnd w:id="0"/>
    <w:p w:rsidR="009F520E" w:rsidRPr="007F6B37" w:rsidRDefault="007F6B37" w:rsidP="007F6B37">
      <w:pPr>
        <w:pStyle w:val="1"/>
        <w:numPr>
          <w:ilvl w:val="0"/>
          <w:numId w:val="0"/>
        </w:numPr>
        <w:spacing w:before="0" w:after="0" w:line="312" w:lineRule="auto"/>
        <w:rPr>
          <w:rFonts w:ascii="宋体" w:hAnsi="宋体"/>
          <w:bCs w:val="0"/>
          <w:sz w:val="32"/>
          <w:szCs w:val="32"/>
        </w:rPr>
      </w:pPr>
      <w:r w:rsidRPr="007F6B37">
        <w:rPr>
          <w:rFonts w:ascii="宋体" w:hAnsi="宋体" w:hint="eastAsia"/>
          <w:bCs w:val="0"/>
          <w:sz w:val="32"/>
          <w:szCs w:val="32"/>
        </w:rPr>
        <w:t>一、</w:t>
      </w:r>
      <w:r w:rsidR="0080380A" w:rsidRPr="007F6B37">
        <w:rPr>
          <w:rFonts w:ascii="宋体" w:hAnsi="宋体" w:hint="eastAsia"/>
          <w:bCs w:val="0"/>
          <w:sz w:val="32"/>
          <w:szCs w:val="32"/>
        </w:rPr>
        <w:t>项目背景</w:t>
      </w:r>
    </w:p>
    <w:p w:rsidR="009F520E" w:rsidRPr="009821F3" w:rsidRDefault="009821F3">
      <w:pPr>
        <w:spacing w:line="312" w:lineRule="auto"/>
        <w:ind w:firstLineChars="200" w:firstLine="480"/>
        <w:rPr>
          <w:rFonts w:ascii="宋体" w:eastAsia="宋体" w:hAnsi="宋体"/>
          <w:sz w:val="24"/>
          <w:szCs w:val="24"/>
        </w:rPr>
      </w:pPr>
      <w:r w:rsidRPr="009821F3">
        <w:rPr>
          <w:rFonts w:ascii="宋体" w:eastAsia="宋体" w:hAnsi="宋体" w:hint="eastAsia"/>
          <w:sz w:val="24"/>
          <w:szCs w:val="24"/>
        </w:rPr>
        <w:t>我院临床生殖医学管理系统自上线运行以来，在规范辅助生殖技术流程、提升患者管理效率方面发挥了重要作用。但随着辅助生殖技术的快速发展及临床科研需求的日益增长，现有系统在功能模块、数据交互及智能化水平等方面逐渐显现局限性，在患者全周期管理、随访追踪及科研数据分析功能上较为薄弱，难以满足高质量发展要求。为提升生殖医学中心的临床服务效率、科研支撑能力及管理水平，亟需对系统进行升级，构建覆盖门诊、周期、手术、实验室等全场景的智能化管理体系，实现数据精准</w:t>
      </w:r>
      <w:proofErr w:type="gramStart"/>
      <w:r w:rsidRPr="009821F3">
        <w:rPr>
          <w:rFonts w:ascii="宋体" w:eastAsia="宋体" w:hAnsi="宋体" w:hint="eastAsia"/>
          <w:sz w:val="24"/>
          <w:szCs w:val="24"/>
        </w:rPr>
        <w:t>交互与</w:t>
      </w:r>
      <w:proofErr w:type="gramEnd"/>
      <w:r w:rsidRPr="009821F3">
        <w:rPr>
          <w:rFonts w:ascii="宋体" w:eastAsia="宋体" w:hAnsi="宋体" w:hint="eastAsia"/>
          <w:sz w:val="24"/>
          <w:szCs w:val="24"/>
        </w:rPr>
        <w:t>业务闭环管理，助力学科高质量发展。</w:t>
      </w:r>
    </w:p>
    <w:p w:rsidR="009F520E" w:rsidRDefault="009F520E">
      <w:pPr>
        <w:spacing w:line="312" w:lineRule="auto"/>
        <w:rPr>
          <w:rFonts w:ascii="宋体" w:eastAsia="宋体" w:hAnsi="宋体"/>
          <w:sz w:val="24"/>
          <w:szCs w:val="24"/>
        </w:rPr>
      </w:pPr>
    </w:p>
    <w:p w:rsidR="009F520E" w:rsidRPr="007F6B37" w:rsidRDefault="0080380A" w:rsidP="007F6B37">
      <w:pPr>
        <w:pStyle w:val="1"/>
        <w:numPr>
          <w:ilvl w:val="0"/>
          <w:numId w:val="0"/>
        </w:numPr>
        <w:spacing w:before="0" w:after="0" w:line="312" w:lineRule="auto"/>
        <w:rPr>
          <w:rFonts w:ascii="宋体" w:hAnsi="宋体"/>
          <w:bCs w:val="0"/>
          <w:sz w:val="32"/>
          <w:szCs w:val="32"/>
        </w:rPr>
      </w:pPr>
      <w:r w:rsidRPr="007F6B37">
        <w:rPr>
          <w:rFonts w:ascii="宋体" w:hAnsi="宋体" w:hint="eastAsia"/>
          <w:bCs w:val="0"/>
          <w:sz w:val="32"/>
          <w:szCs w:val="32"/>
        </w:rPr>
        <w:t>二、项目建设内容及要求</w:t>
      </w:r>
    </w:p>
    <w:p w:rsidR="00016A14" w:rsidRDefault="00016A14" w:rsidP="00016A14">
      <w:pPr>
        <w:spacing w:line="480" w:lineRule="auto"/>
        <w:rPr>
          <w:rFonts w:ascii="宋体" w:eastAsia="宋体" w:hAnsi="宋体"/>
          <w:b/>
          <w:sz w:val="24"/>
          <w:szCs w:val="24"/>
        </w:rPr>
      </w:pPr>
      <w:r w:rsidRPr="000B7D5B">
        <w:rPr>
          <w:rFonts w:ascii="宋体" w:eastAsia="宋体" w:hAnsi="宋体" w:hint="eastAsia"/>
          <w:b/>
          <w:sz w:val="24"/>
          <w:szCs w:val="24"/>
        </w:rPr>
        <w:t>2</w:t>
      </w:r>
      <w:r w:rsidRPr="000B7D5B">
        <w:rPr>
          <w:rFonts w:ascii="宋体" w:eastAsia="宋体" w:hAnsi="宋体"/>
          <w:b/>
          <w:sz w:val="24"/>
          <w:szCs w:val="24"/>
        </w:rPr>
        <w:t>.1</w:t>
      </w:r>
      <w:r w:rsidRPr="000B7D5B">
        <w:rPr>
          <w:rFonts w:ascii="宋体" w:eastAsia="宋体" w:hAnsi="宋体" w:hint="eastAsia"/>
          <w:b/>
          <w:sz w:val="24"/>
          <w:szCs w:val="24"/>
        </w:rPr>
        <w:t>系统新增模块</w:t>
      </w:r>
    </w:p>
    <w:tbl>
      <w:tblPr>
        <w:tblStyle w:val="a8"/>
        <w:tblW w:w="8036" w:type="dxa"/>
        <w:jc w:val="center"/>
        <w:tblLayout w:type="fixed"/>
        <w:tblLook w:val="04A0" w:firstRow="1" w:lastRow="0" w:firstColumn="1" w:lastColumn="0" w:noHBand="0" w:noVBand="1"/>
      </w:tblPr>
      <w:tblGrid>
        <w:gridCol w:w="1129"/>
        <w:gridCol w:w="709"/>
        <w:gridCol w:w="1134"/>
        <w:gridCol w:w="5064"/>
      </w:tblGrid>
      <w:tr w:rsidR="00436CA1" w:rsidTr="00650417">
        <w:trPr>
          <w:jc w:val="center"/>
        </w:trPr>
        <w:tc>
          <w:tcPr>
            <w:tcW w:w="1129" w:type="dxa"/>
          </w:tcPr>
          <w:p w:rsidR="00436CA1" w:rsidRDefault="00436CA1" w:rsidP="00F06EF2">
            <w:pPr>
              <w:spacing w:line="312" w:lineRule="auto"/>
              <w:jc w:val="center"/>
              <w:rPr>
                <w:rFonts w:ascii="宋体" w:eastAsia="宋体" w:hAnsi="宋体"/>
              </w:rPr>
            </w:pPr>
            <w:r>
              <w:rPr>
                <w:rFonts w:ascii="宋体" w:eastAsia="宋体" w:hAnsi="宋体" w:hint="eastAsia"/>
              </w:rPr>
              <w:t>模块</w:t>
            </w:r>
          </w:p>
        </w:tc>
        <w:tc>
          <w:tcPr>
            <w:tcW w:w="709" w:type="dxa"/>
            <w:vAlign w:val="center"/>
          </w:tcPr>
          <w:p w:rsidR="00436CA1" w:rsidRDefault="00436CA1" w:rsidP="00F06EF2">
            <w:pPr>
              <w:spacing w:line="312" w:lineRule="auto"/>
              <w:jc w:val="center"/>
              <w:rPr>
                <w:rFonts w:ascii="宋体" w:eastAsia="宋体" w:hAnsi="宋体"/>
              </w:rPr>
            </w:pPr>
            <w:r>
              <w:rPr>
                <w:rFonts w:ascii="宋体" w:eastAsia="宋体" w:hAnsi="宋体" w:hint="eastAsia"/>
              </w:rPr>
              <w:t>序号</w:t>
            </w:r>
          </w:p>
        </w:tc>
        <w:tc>
          <w:tcPr>
            <w:tcW w:w="1134" w:type="dxa"/>
          </w:tcPr>
          <w:p w:rsidR="00436CA1" w:rsidRDefault="00436CA1" w:rsidP="00F06EF2">
            <w:pPr>
              <w:spacing w:line="312" w:lineRule="auto"/>
              <w:jc w:val="center"/>
              <w:rPr>
                <w:rFonts w:ascii="宋体" w:eastAsia="宋体" w:hAnsi="宋体"/>
              </w:rPr>
            </w:pPr>
            <w:r>
              <w:rPr>
                <w:rFonts w:ascii="宋体" w:eastAsia="宋体" w:hAnsi="宋体" w:hint="eastAsia"/>
              </w:rPr>
              <w:t>功能</w:t>
            </w:r>
          </w:p>
        </w:tc>
        <w:tc>
          <w:tcPr>
            <w:tcW w:w="5064" w:type="dxa"/>
          </w:tcPr>
          <w:p w:rsidR="00436CA1" w:rsidRDefault="00436CA1" w:rsidP="00F06EF2">
            <w:pPr>
              <w:spacing w:line="312" w:lineRule="auto"/>
              <w:jc w:val="center"/>
              <w:rPr>
                <w:rFonts w:ascii="宋体" w:eastAsia="宋体" w:hAnsi="宋体"/>
              </w:rPr>
            </w:pPr>
            <w:r>
              <w:rPr>
                <w:rFonts w:ascii="宋体" w:eastAsia="宋体" w:hAnsi="宋体" w:hint="eastAsia"/>
              </w:rPr>
              <w:t>内涵描述</w:t>
            </w:r>
          </w:p>
        </w:tc>
      </w:tr>
      <w:tr w:rsidR="00650417" w:rsidTr="00D8713C">
        <w:trPr>
          <w:jc w:val="center"/>
        </w:trPr>
        <w:tc>
          <w:tcPr>
            <w:tcW w:w="1129" w:type="dxa"/>
            <w:vMerge w:val="restart"/>
            <w:vAlign w:val="center"/>
          </w:tcPr>
          <w:p w:rsidR="00650417" w:rsidRDefault="00650417" w:rsidP="00F06EF2">
            <w:pPr>
              <w:spacing w:line="312" w:lineRule="auto"/>
              <w:jc w:val="center"/>
              <w:rPr>
                <w:rFonts w:ascii="宋体" w:eastAsia="宋体" w:hAnsi="宋体"/>
              </w:rPr>
            </w:pPr>
            <w:r w:rsidRPr="00436CA1">
              <w:rPr>
                <w:rFonts w:ascii="宋体" w:eastAsia="宋体" w:hAnsi="宋体" w:hint="eastAsia"/>
              </w:rPr>
              <w:t>人脸识别</w:t>
            </w:r>
            <w:r>
              <w:rPr>
                <w:rFonts w:ascii="宋体" w:eastAsia="宋体" w:hAnsi="宋体" w:hint="eastAsia"/>
              </w:rPr>
              <w:t>模块</w:t>
            </w:r>
          </w:p>
        </w:tc>
        <w:tc>
          <w:tcPr>
            <w:tcW w:w="709" w:type="dxa"/>
            <w:vAlign w:val="center"/>
          </w:tcPr>
          <w:p w:rsidR="00650417" w:rsidRDefault="00650417" w:rsidP="00F06EF2">
            <w:pPr>
              <w:spacing w:line="312" w:lineRule="auto"/>
              <w:jc w:val="center"/>
              <w:rPr>
                <w:rFonts w:ascii="宋体" w:eastAsia="宋体" w:hAnsi="宋体"/>
              </w:rPr>
            </w:pPr>
            <w:r>
              <w:rPr>
                <w:rFonts w:ascii="宋体" w:eastAsia="宋体" w:hAnsi="宋体" w:hint="eastAsia"/>
              </w:rPr>
              <w:t>1</w:t>
            </w:r>
          </w:p>
        </w:tc>
        <w:tc>
          <w:tcPr>
            <w:tcW w:w="1134" w:type="dxa"/>
            <w:vAlign w:val="center"/>
          </w:tcPr>
          <w:p w:rsidR="00650417" w:rsidRDefault="00650417" w:rsidP="00F06EF2">
            <w:pPr>
              <w:spacing w:line="312" w:lineRule="auto"/>
              <w:jc w:val="center"/>
              <w:rPr>
                <w:rFonts w:ascii="宋体" w:eastAsia="宋体" w:hAnsi="宋体"/>
              </w:rPr>
            </w:pPr>
            <w:r w:rsidRPr="00436CA1">
              <w:rPr>
                <w:rFonts w:ascii="宋体" w:eastAsia="宋体" w:hAnsi="宋体" w:hint="eastAsia"/>
              </w:rPr>
              <w:t>患者基本信息</w:t>
            </w:r>
          </w:p>
        </w:tc>
        <w:tc>
          <w:tcPr>
            <w:tcW w:w="5064" w:type="dxa"/>
          </w:tcPr>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（1）男、女方姓名；</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（2）民族；</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（3）证件号码；</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（4）出生日期；</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（5）住址；</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（6）证件有效期限；</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（7）病历号；</w:t>
            </w:r>
          </w:p>
          <w:p w:rsidR="00650417" w:rsidRDefault="00650417" w:rsidP="00436CA1">
            <w:pPr>
              <w:spacing w:line="312" w:lineRule="auto"/>
              <w:jc w:val="left"/>
              <w:rPr>
                <w:rFonts w:ascii="宋体" w:eastAsia="宋体" w:hAnsi="宋体"/>
              </w:rPr>
            </w:pPr>
            <w:r w:rsidRPr="00436CA1">
              <w:rPr>
                <w:rFonts w:ascii="宋体" w:eastAsia="宋体" w:hAnsi="宋体" w:hint="eastAsia"/>
              </w:rPr>
              <w:t>（8）ART方式</w:t>
            </w:r>
          </w:p>
        </w:tc>
      </w:tr>
      <w:tr w:rsidR="00650417" w:rsidTr="00D8713C">
        <w:trPr>
          <w:jc w:val="center"/>
        </w:trPr>
        <w:tc>
          <w:tcPr>
            <w:tcW w:w="1129" w:type="dxa"/>
            <w:vMerge/>
            <w:vAlign w:val="center"/>
          </w:tcPr>
          <w:p w:rsidR="00650417" w:rsidRDefault="00650417" w:rsidP="00F06EF2">
            <w:pPr>
              <w:spacing w:line="312" w:lineRule="auto"/>
              <w:jc w:val="center"/>
              <w:rPr>
                <w:rFonts w:ascii="宋体" w:eastAsia="宋体" w:hAnsi="宋体"/>
              </w:rPr>
            </w:pPr>
          </w:p>
        </w:tc>
        <w:tc>
          <w:tcPr>
            <w:tcW w:w="709" w:type="dxa"/>
            <w:vAlign w:val="center"/>
          </w:tcPr>
          <w:p w:rsidR="00650417" w:rsidRDefault="00650417" w:rsidP="00F06EF2">
            <w:pPr>
              <w:spacing w:line="312" w:lineRule="auto"/>
              <w:jc w:val="center"/>
              <w:rPr>
                <w:rFonts w:ascii="宋体" w:eastAsia="宋体" w:hAnsi="宋体"/>
              </w:rPr>
            </w:pPr>
            <w:r>
              <w:rPr>
                <w:rFonts w:ascii="宋体" w:eastAsia="宋体" w:hAnsi="宋体" w:hint="eastAsia"/>
              </w:rPr>
              <w:t>2</w:t>
            </w:r>
          </w:p>
        </w:tc>
        <w:tc>
          <w:tcPr>
            <w:tcW w:w="1134" w:type="dxa"/>
            <w:vAlign w:val="center"/>
          </w:tcPr>
          <w:p w:rsidR="00650417" w:rsidRDefault="00650417" w:rsidP="00F06EF2">
            <w:pPr>
              <w:spacing w:line="312" w:lineRule="auto"/>
              <w:jc w:val="center"/>
              <w:rPr>
                <w:rFonts w:ascii="宋体" w:eastAsia="宋体" w:hAnsi="宋体"/>
              </w:rPr>
            </w:pPr>
            <w:r w:rsidRPr="00436CA1">
              <w:rPr>
                <w:rFonts w:ascii="宋体" w:eastAsia="宋体" w:hAnsi="宋体" w:hint="eastAsia"/>
              </w:rPr>
              <w:t>人脸信息采集</w:t>
            </w:r>
          </w:p>
        </w:tc>
        <w:tc>
          <w:tcPr>
            <w:tcW w:w="5064" w:type="dxa"/>
          </w:tcPr>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（1）信息采集：可通过验证证件有效性，在数据库中查询后，将配偶信息同步查询到页面；</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（2）人脸识别+身份证，采集患者信息；人脸识别设备与患者身份证信息打通，确保患者信息真实可信；</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（3）手动采集患者信息；对持有非身份证的其他患者，可进行手动采集患者信息；</w:t>
            </w:r>
          </w:p>
          <w:p w:rsidR="00650417" w:rsidRPr="00436CA1" w:rsidRDefault="00650417" w:rsidP="00436CA1">
            <w:pPr>
              <w:spacing w:line="312" w:lineRule="auto"/>
              <w:jc w:val="left"/>
              <w:rPr>
                <w:rFonts w:ascii="宋体" w:eastAsia="宋体" w:hAnsi="宋体"/>
              </w:rPr>
            </w:pPr>
            <w:r w:rsidRPr="00436CA1">
              <w:rPr>
                <w:rFonts w:ascii="宋体" w:eastAsia="宋体" w:hAnsi="宋体" w:hint="eastAsia"/>
              </w:rPr>
              <w:t>（4）补录患者信息；若未一次性填写完整夫妻双方信息的患者，提供补录信息的功能；</w:t>
            </w:r>
          </w:p>
          <w:p w:rsidR="00650417" w:rsidRDefault="00650417" w:rsidP="00436CA1">
            <w:pPr>
              <w:spacing w:line="312" w:lineRule="auto"/>
              <w:jc w:val="left"/>
              <w:rPr>
                <w:rFonts w:ascii="宋体" w:eastAsia="宋体" w:hAnsi="宋体"/>
              </w:rPr>
            </w:pPr>
            <w:r w:rsidRPr="00436CA1">
              <w:rPr>
                <w:rFonts w:ascii="宋体" w:eastAsia="宋体" w:hAnsi="宋体" w:hint="eastAsia"/>
              </w:rPr>
              <w:t>（5）修改患者信息；对于患者信息填写错误，提供修改功能</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3</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Pr="00D8713C" w:rsidRDefault="00650417" w:rsidP="00D8713C">
            <w:pPr>
              <w:spacing w:line="312" w:lineRule="auto"/>
              <w:jc w:val="center"/>
              <w:rPr>
                <w:rFonts w:ascii="宋体" w:eastAsia="宋体" w:hAnsi="宋体"/>
              </w:rPr>
            </w:pPr>
            <w:r w:rsidRPr="00D8713C">
              <w:rPr>
                <w:rFonts w:ascii="宋体" w:eastAsia="宋体" w:hAnsi="宋体" w:hint="eastAsia"/>
              </w:rPr>
              <w:t>人脸信息验证</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（1）信息验证：根据实际业务场景与时间要求，将待验证信息分发至相应设备；</w:t>
            </w:r>
          </w:p>
          <w:p w:rsidR="00650417" w:rsidRDefault="00650417" w:rsidP="00436CA1">
            <w:pPr>
              <w:rPr>
                <w:rFonts w:ascii="宋体" w:hAnsi="宋体" w:cs="宋体"/>
                <w:lang w:eastAsia="zh-Hans"/>
              </w:rPr>
            </w:pPr>
            <w:r>
              <w:rPr>
                <w:rFonts w:ascii="宋体" w:eastAsia="宋体" w:hAnsi="宋体" w:cs="宋体" w:hint="eastAsia"/>
                <w:lang w:eastAsia="zh-Hans"/>
              </w:rPr>
              <w:t>（2）根据提示，验证通过，则进入下一业务；</w:t>
            </w:r>
          </w:p>
          <w:p w:rsidR="00650417" w:rsidRDefault="00650417" w:rsidP="00436CA1">
            <w:pPr>
              <w:rPr>
                <w:rFonts w:ascii="宋体" w:hAnsi="宋体" w:cs="宋体"/>
                <w:lang w:eastAsia="zh-Hans"/>
              </w:rPr>
            </w:pPr>
            <w:r>
              <w:rPr>
                <w:rFonts w:ascii="宋体" w:eastAsia="宋体" w:hAnsi="宋体" w:cs="宋体" w:hint="eastAsia"/>
                <w:lang w:eastAsia="zh-Hans"/>
              </w:rPr>
              <w:t>（3）验证不通过，可重复验证，可新增</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4</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证照信息采集</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（1）信息采集：可在系统内选择证照类型通过高拍仪进行拍照采集；</w:t>
            </w:r>
          </w:p>
          <w:p w:rsidR="00650417" w:rsidRDefault="00650417" w:rsidP="00436CA1">
            <w:pPr>
              <w:rPr>
                <w:rFonts w:ascii="宋体" w:hAnsi="宋体" w:cs="宋体"/>
                <w:lang w:eastAsia="zh-Hans"/>
              </w:rPr>
            </w:pPr>
            <w:r>
              <w:rPr>
                <w:rFonts w:ascii="宋体" w:eastAsia="宋体" w:hAnsi="宋体" w:cs="宋体" w:hint="eastAsia"/>
                <w:lang w:eastAsia="zh-Hans"/>
              </w:rPr>
              <w:t>（2）采集时将证件放入合理区域内，以达到最佳采集效果，根据证件类型不同，摆放位置不同；</w:t>
            </w:r>
          </w:p>
          <w:p w:rsidR="00650417" w:rsidRDefault="00650417" w:rsidP="00436CA1">
            <w:pPr>
              <w:rPr>
                <w:rFonts w:ascii="宋体" w:hAnsi="宋体" w:cs="宋体"/>
                <w:lang w:eastAsia="zh-Hans"/>
              </w:rPr>
            </w:pPr>
            <w:r>
              <w:rPr>
                <w:rFonts w:ascii="宋体" w:eastAsia="宋体" w:hAnsi="宋体" w:cs="宋体" w:hint="eastAsia"/>
                <w:lang w:eastAsia="zh-Hans"/>
              </w:rPr>
              <w:t>（3）目前提供“普通证件”，男女方都需采集，每个证件分为正反两面单独采集；</w:t>
            </w:r>
          </w:p>
          <w:p w:rsidR="00650417" w:rsidRDefault="00650417" w:rsidP="00436CA1">
            <w:pPr>
              <w:rPr>
                <w:rFonts w:ascii="宋体" w:hAnsi="宋体" w:cs="宋体"/>
                <w:lang w:eastAsia="zh-Hans"/>
              </w:rPr>
            </w:pPr>
            <w:r>
              <w:rPr>
                <w:rFonts w:ascii="宋体" w:eastAsia="宋体" w:hAnsi="宋体" w:cs="宋体" w:hint="eastAsia"/>
                <w:lang w:eastAsia="zh-Hans"/>
              </w:rPr>
              <w:t>（4）“结婚证”，男女方都需采集，每个证件可选择一页进行采集；</w:t>
            </w:r>
          </w:p>
          <w:p w:rsidR="00650417" w:rsidRDefault="00650417" w:rsidP="00436CA1">
            <w:pPr>
              <w:rPr>
                <w:rFonts w:ascii="宋体" w:hAnsi="宋体" w:cs="宋体"/>
                <w:lang w:eastAsia="zh-Hans"/>
              </w:rPr>
            </w:pPr>
            <w:r>
              <w:rPr>
                <w:rFonts w:ascii="宋体" w:eastAsia="宋体" w:hAnsi="宋体" w:cs="宋体" w:hint="eastAsia"/>
                <w:lang w:eastAsia="zh-Hans"/>
              </w:rPr>
              <w:t>（5）提供重拍功能，重拍后自动替换之前的证照采集信息</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5</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证照信息采集完整度</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完整度提示：未采集完成或采集失败的患者，重复提醒并标红提示</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6</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分发患者信息</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（1）支持自动分发和手动指定分发两种模式；</w:t>
            </w:r>
          </w:p>
          <w:p w:rsidR="00650417" w:rsidRDefault="00650417" w:rsidP="00436CA1">
            <w:pPr>
              <w:rPr>
                <w:rFonts w:ascii="宋体" w:hAnsi="宋体" w:cs="宋体"/>
                <w:lang w:eastAsia="zh-Hans"/>
              </w:rPr>
            </w:pPr>
            <w:r>
              <w:rPr>
                <w:rFonts w:ascii="宋体" w:eastAsia="宋体" w:hAnsi="宋体" w:cs="宋体" w:hint="eastAsia"/>
                <w:lang w:eastAsia="zh-Hans"/>
              </w:rPr>
              <w:t>（2）根据设备属性和对应的业务类型“取精、取卵、IUI、移植”，分发相关患者信息和权限；</w:t>
            </w:r>
          </w:p>
          <w:p w:rsidR="00650417" w:rsidRDefault="00650417" w:rsidP="00436CA1">
            <w:pPr>
              <w:rPr>
                <w:rFonts w:ascii="宋体" w:hAnsi="宋体" w:cs="宋体"/>
                <w:lang w:eastAsia="zh-Hans"/>
              </w:rPr>
            </w:pPr>
            <w:r>
              <w:rPr>
                <w:rFonts w:ascii="宋体" w:eastAsia="宋体" w:hAnsi="宋体" w:cs="宋体" w:hint="eastAsia"/>
                <w:lang w:eastAsia="zh-Hans"/>
              </w:rPr>
              <w:t>（3）根据设备属性设定和对应的业务类型将患者信息分发给对应的设备；</w:t>
            </w:r>
          </w:p>
          <w:p w:rsidR="00650417" w:rsidRDefault="00650417" w:rsidP="00436CA1">
            <w:pPr>
              <w:rPr>
                <w:rFonts w:ascii="宋体" w:hAnsi="宋体" w:cs="宋体"/>
                <w:lang w:eastAsia="zh-Hans"/>
              </w:rPr>
            </w:pPr>
            <w:r>
              <w:rPr>
                <w:rFonts w:ascii="宋体" w:eastAsia="宋体" w:hAnsi="宋体" w:cs="宋体" w:hint="eastAsia"/>
                <w:lang w:eastAsia="zh-Hans"/>
              </w:rPr>
              <w:t>（4）手动指定分发：根据患者类型，指定分发相关患者信息和权限到设备上</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7</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设备管理</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（1）设备基本信息管理；</w:t>
            </w:r>
          </w:p>
          <w:p w:rsidR="00650417" w:rsidRDefault="00650417" w:rsidP="00436CA1">
            <w:pPr>
              <w:rPr>
                <w:rFonts w:ascii="宋体" w:hAnsi="宋体" w:cs="宋体"/>
                <w:lang w:eastAsia="zh-Hans"/>
              </w:rPr>
            </w:pPr>
            <w:r>
              <w:rPr>
                <w:rFonts w:ascii="宋体" w:eastAsia="宋体" w:hAnsi="宋体" w:cs="宋体" w:hint="eastAsia"/>
                <w:lang w:eastAsia="zh-Hans"/>
              </w:rPr>
              <w:t>（2）根据不同的应用场景提供设备属性设定；</w:t>
            </w:r>
          </w:p>
          <w:p w:rsidR="00650417" w:rsidRDefault="00650417" w:rsidP="00436CA1">
            <w:pPr>
              <w:rPr>
                <w:rFonts w:ascii="宋体" w:hAnsi="宋体" w:cs="宋体"/>
                <w:lang w:eastAsia="zh-Hans"/>
              </w:rPr>
            </w:pPr>
            <w:r>
              <w:rPr>
                <w:rFonts w:ascii="宋体" w:eastAsia="宋体" w:hAnsi="宋体" w:cs="宋体" w:hint="eastAsia"/>
                <w:lang w:eastAsia="zh-Hans"/>
              </w:rPr>
              <w:t>（3）离线/连线状态切换时，自动同步设备列表；</w:t>
            </w:r>
          </w:p>
          <w:p w:rsidR="00650417" w:rsidRDefault="00650417" w:rsidP="00436CA1">
            <w:pPr>
              <w:rPr>
                <w:rFonts w:ascii="宋体" w:hAnsi="宋体" w:cs="宋体"/>
                <w:lang w:eastAsia="zh-Hans"/>
              </w:rPr>
            </w:pPr>
            <w:r>
              <w:rPr>
                <w:rFonts w:ascii="宋体" w:eastAsia="宋体" w:hAnsi="宋体" w:cs="宋体" w:hint="eastAsia"/>
                <w:lang w:eastAsia="zh-Hans"/>
              </w:rPr>
              <w:t>（4）记录设备的详细信息（编号、地址、状态、功能、Mac地址、IP地址（可配置）、型号）</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8</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系统日志</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（1）记录各设备状态；</w:t>
            </w:r>
          </w:p>
          <w:p w:rsidR="00650417" w:rsidRDefault="00650417" w:rsidP="00436CA1">
            <w:pPr>
              <w:rPr>
                <w:rFonts w:ascii="宋体" w:hAnsi="宋体" w:cs="宋体"/>
                <w:lang w:eastAsia="zh-Hans"/>
              </w:rPr>
            </w:pPr>
            <w:r>
              <w:rPr>
                <w:rFonts w:ascii="宋体" w:eastAsia="宋体" w:hAnsi="宋体" w:cs="宋体" w:hint="eastAsia"/>
                <w:lang w:eastAsia="zh-Hans"/>
              </w:rPr>
              <w:t>（2</w:t>
            </w:r>
            <w:r>
              <w:rPr>
                <w:rFonts w:ascii="宋体" w:eastAsia="宋体" w:hAnsi="宋体" w:cs="宋体" w:hint="eastAsia"/>
              </w:rPr>
              <w:t>）</w:t>
            </w:r>
            <w:r>
              <w:rPr>
                <w:rFonts w:ascii="宋体" w:eastAsia="宋体" w:hAnsi="宋体" w:cs="宋体" w:hint="eastAsia"/>
                <w:lang w:eastAsia="zh-Hans"/>
              </w:rPr>
              <w:t>通过时间筛选，查询设备状况；</w:t>
            </w:r>
          </w:p>
          <w:p w:rsidR="00650417" w:rsidRDefault="00650417" w:rsidP="00436CA1">
            <w:pPr>
              <w:rPr>
                <w:rFonts w:ascii="宋体" w:hAnsi="宋体" w:cs="宋体"/>
                <w:lang w:eastAsia="zh-Hans"/>
              </w:rPr>
            </w:pPr>
            <w:r>
              <w:rPr>
                <w:rFonts w:ascii="宋体" w:eastAsia="宋体" w:hAnsi="宋体" w:cs="宋体" w:hint="eastAsia"/>
                <w:lang w:eastAsia="zh-Hans"/>
              </w:rPr>
              <w:t>（3）离线/连线状态切换时，默认显示当天的所有设备列表；</w:t>
            </w:r>
          </w:p>
          <w:p w:rsidR="00650417" w:rsidRDefault="00650417" w:rsidP="00436CA1">
            <w:pPr>
              <w:rPr>
                <w:rFonts w:ascii="宋体" w:hAnsi="宋体" w:cs="宋体"/>
                <w:lang w:eastAsia="zh-Hans"/>
              </w:rPr>
            </w:pPr>
            <w:r>
              <w:rPr>
                <w:rFonts w:ascii="宋体" w:eastAsia="宋体" w:hAnsi="宋体" w:cs="宋体" w:hint="eastAsia"/>
                <w:lang w:eastAsia="zh-Hans"/>
              </w:rPr>
              <w:t>（4）切换日期，显示不同日期下的设备数据列表；</w:t>
            </w:r>
          </w:p>
          <w:p w:rsidR="00650417" w:rsidRDefault="00650417" w:rsidP="00436CA1">
            <w:pPr>
              <w:rPr>
                <w:rFonts w:ascii="宋体" w:hAnsi="宋体" w:cs="宋体"/>
                <w:lang w:eastAsia="zh-Hans"/>
              </w:rPr>
            </w:pPr>
            <w:r>
              <w:rPr>
                <w:rFonts w:ascii="宋体" w:eastAsia="宋体" w:hAnsi="宋体" w:cs="宋体" w:hint="eastAsia"/>
                <w:lang w:eastAsia="zh-Hans"/>
              </w:rPr>
              <w:t>（5）按设备查看患者数据统计；</w:t>
            </w:r>
          </w:p>
          <w:p w:rsidR="00650417" w:rsidRDefault="00650417" w:rsidP="00436CA1">
            <w:pPr>
              <w:rPr>
                <w:rFonts w:ascii="宋体" w:hAnsi="宋体" w:cs="宋体"/>
                <w:lang w:eastAsia="zh-Hans"/>
              </w:rPr>
            </w:pPr>
            <w:r>
              <w:rPr>
                <w:rFonts w:ascii="宋体" w:eastAsia="宋体" w:hAnsi="宋体" w:cs="宋体" w:hint="eastAsia"/>
                <w:lang w:eastAsia="zh-Hans"/>
              </w:rPr>
              <w:t>（6）患者数据包括：验证设备，验证状态，验证时间，验证次数。</w:t>
            </w:r>
          </w:p>
        </w:tc>
      </w:tr>
      <w:tr w:rsidR="00650417" w:rsidTr="00D8713C">
        <w:trPr>
          <w:jc w:val="center"/>
        </w:trPr>
        <w:tc>
          <w:tcPr>
            <w:tcW w:w="1129" w:type="dxa"/>
            <w:vMerge/>
            <w:vAlign w:val="center"/>
          </w:tcPr>
          <w:p w:rsidR="00650417" w:rsidRDefault="00650417" w:rsidP="00436CA1">
            <w:pPr>
              <w:spacing w:line="312" w:lineRule="auto"/>
              <w:jc w:val="center"/>
              <w:rPr>
                <w:rFonts w:ascii="宋体" w:eastAsia="宋体" w:hAnsi="宋体"/>
              </w:rPr>
            </w:pPr>
          </w:p>
        </w:tc>
        <w:tc>
          <w:tcPr>
            <w:tcW w:w="709" w:type="dxa"/>
            <w:vAlign w:val="center"/>
          </w:tcPr>
          <w:p w:rsidR="00650417" w:rsidRDefault="00650417" w:rsidP="00436CA1">
            <w:pPr>
              <w:spacing w:line="312" w:lineRule="auto"/>
              <w:jc w:val="center"/>
              <w:rPr>
                <w:rFonts w:ascii="宋体" w:eastAsia="宋体" w:hAnsi="宋体"/>
              </w:rPr>
            </w:pPr>
            <w:r>
              <w:rPr>
                <w:rFonts w:ascii="宋体" w:eastAsia="宋体" w:hAnsi="宋体"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650417" w:rsidRDefault="00650417" w:rsidP="00436CA1">
            <w:pPr>
              <w:rPr>
                <w:rFonts w:ascii="宋体" w:hAnsi="宋体" w:cs="宋体"/>
                <w:lang w:eastAsia="zh-Hans"/>
              </w:rPr>
            </w:pPr>
            <w:r>
              <w:rPr>
                <w:rFonts w:ascii="宋体" w:eastAsia="宋体" w:hAnsi="宋体" w:cs="宋体" w:hint="eastAsia"/>
                <w:lang w:eastAsia="zh-Hans"/>
              </w:rPr>
              <w:t>权限管理</w:t>
            </w:r>
          </w:p>
        </w:tc>
        <w:tc>
          <w:tcPr>
            <w:tcW w:w="5064" w:type="dxa"/>
            <w:tcBorders>
              <w:top w:val="single" w:sz="4" w:space="0" w:color="auto"/>
              <w:left w:val="single" w:sz="4" w:space="0" w:color="auto"/>
              <w:bottom w:val="single" w:sz="4" w:space="0" w:color="auto"/>
              <w:right w:val="single" w:sz="4" w:space="0" w:color="auto"/>
            </w:tcBorders>
          </w:tcPr>
          <w:p w:rsidR="00650417" w:rsidRDefault="00650417" w:rsidP="00436CA1">
            <w:pPr>
              <w:rPr>
                <w:rFonts w:ascii="宋体" w:hAnsi="宋体" w:cs="宋体"/>
                <w:lang w:eastAsia="zh-Hans"/>
              </w:rPr>
            </w:pPr>
            <w:r>
              <w:rPr>
                <w:rFonts w:ascii="宋体" w:eastAsia="宋体" w:hAnsi="宋体" w:cs="宋体" w:hint="eastAsia"/>
                <w:lang w:eastAsia="zh-Hans"/>
              </w:rPr>
              <w:t>（1）默认显示所有用户的列表；</w:t>
            </w:r>
          </w:p>
          <w:p w:rsidR="00650417" w:rsidRDefault="00650417" w:rsidP="00436CA1">
            <w:pPr>
              <w:rPr>
                <w:rFonts w:ascii="宋体" w:hAnsi="宋体" w:cs="宋体"/>
                <w:lang w:eastAsia="zh-Hans"/>
              </w:rPr>
            </w:pPr>
            <w:r>
              <w:rPr>
                <w:rFonts w:ascii="宋体" w:eastAsia="宋体" w:hAnsi="宋体" w:cs="宋体" w:hint="eastAsia"/>
                <w:lang w:eastAsia="zh-Hans"/>
              </w:rPr>
              <w:t>（2）列表根据“账号、权限、操作”三部分构成；</w:t>
            </w:r>
          </w:p>
          <w:p w:rsidR="00650417" w:rsidRDefault="00650417" w:rsidP="00436CA1">
            <w:pPr>
              <w:rPr>
                <w:rFonts w:ascii="宋体" w:hAnsi="宋体" w:cs="宋体"/>
                <w:lang w:eastAsia="zh-Hans"/>
              </w:rPr>
            </w:pPr>
            <w:r>
              <w:rPr>
                <w:rFonts w:ascii="宋体" w:eastAsia="宋体" w:hAnsi="宋体" w:cs="宋体" w:hint="eastAsia"/>
                <w:lang w:eastAsia="zh-Hans"/>
              </w:rPr>
              <w:t>（3）选中某用户查看该用户的账号详情（权限、账号、密码（可修改））；</w:t>
            </w:r>
          </w:p>
          <w:p w:rsidR="00650417" w:rsidRDefault="00650417" w:rsidP="00436CA1">
            <w:pPr>
              <w:rPr>
                <w:rFonts w:ascii="宋体" w:hAnsi="宋体" w:cs="宋体"/>
                <w:lang w:eastAsia="zh-Hans"/>
              </w:rPr>
            </w:pPr>
            <w:r>
              <w:rPr>
                <w:rFonts w:ascii="宋体" w:eastAsia="宋体" w:hAnsi="宋体" w:cs="宋体" w:hint="eastAsia"/>
                <w:lang w:eastAsia="zh-Hans"/>
              </w:rPr>
              <w:t>（4）管理员用户可新增用户，可根据“账号、权限、密码、确认密码”新生成一个用户对系统进行操作；</w:t>
            </w:r>
          </w:p>
          <w:p w:rsidR="00650417" w:rsidRDefault="00650417" w:rsidP="00436CA1">
            <w:pPr>
              <w:rPr>
                <w:rFonts w:ascii="宋体" w:hAnsi="宋体" w:cs="宋体"/>
                <w:lang w:eastAsia="zh-Hans"/>
              </w:rPr>
            </w:pPr>
            <w:r>
              <w:rPr>
                <w:rFonts w:ascii="宋体" w:eastAsia="宋体" w:hAnsi="宋体" w:cs="宋体" w:hint="eastAsia"/>
                <w:lang w:eastAsia="zh-Hans"/>
              </w:rPr>
              <w:t>（5）编辑用户信息，在用户列表里选择一个用户进行</w:t>
            </w:r>
            <w:r>
              <w:rPr>
                <w:rFonts w:ascii="宋体" w:eastAsia="宋体" w:hAnsi="宋体" w:cs="宋体" w:hint="eastAsia"/>
                <w:lang w:eastAsia="zh-Hans"/>
              </w:rPr>
              <w:lastRenderedPageBreak/>
              <w:t>编辑操作；</w:t>
            </w:r>
          </w:p>
          <w:p w:rsidR="00650417" w:rsidRDefault="00650417" w:rsidP="00436CA1">
            <w:pPr>
              <w:rPr>
                <w:rFonts w:ascii="宋体" w:hAnsi="宋体" w:cs="宋体"/>
                <w:lang w:eastAsia="zh-Hans"/>
              </w:rPr>
            </w:pPr>
            <w:r>
              <w:rPr>
                <w:rFonts w:ascii="宋体" w:eastAsia="宋体" w:hAnsi="宋体" w:cs="宋体" w:hint="eastAsia"/>
                <w:lang w:eastAsia="zh-Hans"/>
              </w:rPr>
              <w:t>（6）删除用户信息，在用户列表里选择一个用户进行删除操作；</w:t>
            </w:r>
          </w:p>
          <w:p w:rsidR="00650417" w:rsidRDefault="00650417" w:rsidP="00436CA1">
            <w:pPr>
              <w:rPr>
                <w:rFonts w:ascii="宋体" w:hAnsi="宋体" w:cs="宋体"/>
                <w:lang w:eastAsia="zh-Hans"/>
              </w:rPr>
            </w:pPr>
            <w:r>
              <w:rPr>
                <w:rFonts w:ascii="宋体" w:eastAsia="宋体" w:hAnsi="宋体" w:cs="宋体" w:hint="eastAsia"/>
                <w:lang w:eastAsia="zh-Hans"/>
              </w:rPr>
              <w:t>（7）根据用户习惯提供相应工作台与权限。</w:t>
            </w:r>
          </w:p>
        </w:tc>
      </w:tr>
    </w:tbl>
    <w:p w:rsidR="00016A14" w:rsidRDefault="00016A14" w:rsidP="00016A14">
      <w:pPr>
        <w:pStyle w:val="a0"/>
        <w:rPr>
          <w:lang w:val="en-US"/>
        </w:rPr>
      </w:pPr>
    </w:p>
    <w:p w:rsidR="00016A14" w:rsidRPr="000B7D5B" w:rsidRDefault="00016A14" w:rsidP="00016A14">
      <w:pPr>
        <w:spacing w:line="480" w:lineRule="auto"/>
        <w:rPr>
          <w:rFonts w:ascii="宋体" w:eastAsia="宋体" w:hAnsi="宋体"/>
          <w:b/>
          <w:sz w:val="24"/>
          <w:szCs w:val="24"/>
        </w:rPr>
      </w:pPr>
      <w:r w:rsidRPr="000B7D5B">
        <w:rPr>
          <w:rFonts w:ascii="宋体" w:eastAsia="宋体" w:hAnsi="宋体" w:hint="eastAsia"/>
          <w:b/>
          <w:sz w:val="24"/>
          <w:szCs w:val="24"/>
        </w:rPr>
        <w:t>2</w:t>
      </w:r>
      <w:r w:rsidRPr="000B7D5B">
        <w:rPr>
          <w:rFonts w:ascii="宋体" w:eastAsia="宋体" w:hAnsi="宋体"/>
          <w:b/>
          <w:sz w:val="24"/>
          <w:szCs w:val="24"/>
        </w:rPr>
        <w:t>.</w:t>
      </w:r>
      <w:r w:rsidR="0080380A">
        <w:rPr>
          <w:rFonts w:ascii="宋体" w:eastAsia="宋体" w:hAnsi="宋体"/>
          <w:b/>
          <w:sz w:val="24"/>
          <w:szCs w:val="24"/>
        </w:rPr>
        <w:t>2</w:t>
      </w:r>
      <w:r>
        <w:rPr>
          <w:rFonts w:ascii="宋体" w:eastAsia="宋体" w:hAnsi="宋体" w:hint="eastAsia"/>
          <w:b/>
          <w:sz w:val="24"/>
          <w:szCs w:val="24"/>
        </w:rPr>
        <w:t>硬件配置要求</w:t>
      </w:r>
    </w:p>
    <w:p w:rsidR="00016A14" w:rsidRDefault="00016A14">
      <w:pPr>
        <w:pStyle w:val="a9"/>
        <w:spacing w:line="312" w:lineRule="auto"/>
        <w:ind w:firstLineChars="0" w:firstLine="0"/>
        <w:rPr>
          <w:rFonts w:ascii="宋体" w:eastAsia="宋体" w:hAnsi="宋体"/>
          <w:sz w:val="24"/>
          <w:szCs w:val="24"/>
        </w:rPr>
      </w:pPr>
    </w:p>
    <w:tbl>
      <w:tblPr>
        <w:tblStyle w:val="a8"/>
        <w:tblW w:w="8153" w:type="dxa"/>
        <w:jc w:val="center"/>
        <w:tblLayout w:type="fixed"/>
        <w:tblLook w:val="04A0" w:firstRow="1" w:lastRow="0" w:firstColumn="1" w:lastColumn="0" w:noHBand="0" w:noVBand="1"/>
      </w:tblPr>
      <w:tblGrid>
        <w:gridCol w:w="741"/>
        <w:gridCol w:w="1298"/>
        <w:gridCol w:w="5256"/>
        <w:gridCol w:w="858"/>
      </w:tblGrid>
      <w:tr w:rsidR="0079006A" w:rsidTr="0079006A">
        <w:trPr>
          <w:jc w:val="center"/>
        </w:trPr>
        <w:tc>
          <w:tcPr>
            <w:tcW w:w="741" w:type="dxa"/>
          </w:tcPr>
          <w:p w:rsidR="0079006A" w:rsidRDefault="0079006A">
            <w:pPr>
              <w:spacing w:line="312" w:lineRule="auto"/>
              <w:jc w:val="center"/>
              <w:rPr>
                <w:rFonts w:ascii="宋体" w:eastAsia="宋体" w:hAnsi="宋体"/>
              </w:rPr>
            </w:pPr>
            <w:r>
              <w:rPr>
                <w:rFonts w:ascii="宋体" w:eastAsia="宋体" w:hAnsi="宋体" w:hint="eastAsia"/>
              </w:rPr>
              <w:t>序号</w:t>
            </w:r>
          </w:p>
        </w:tc>
        <w:tc>
          <w:tcPr>
            <w:tcW w:w="1298" w:type="dxa"/>
          </w:tcPr>
          <w:p w:rsidR="0079006A" w:rsidRDefault="0079006A">
            <w:pPr>
              <w:spacing w:line="312" w:lineRule="auto"/>
              <w:jc w:val="center"/>
              <w:rPr>
                <w:rFonts w:ascii="宋体" w:eastAsia="宋体" w:hAnsi="宋体"/>
              </w:rPr>
            </w:pPr>
            <w:r>
              <w:rPr>
                <w:rFonts w:ascii="宋体" w:eastAsia="宋体" w:hAnsi="宋体" w:hint="eastAsia"/>
              </w:rPr>
              <w:t>设备名称</w:t>
            </w:r>
          </w:p>
        </w:tc>
        <w:tc>
          <w:tcPr>
            <w:tcW w:w="5256" w:type="dxa"/>
          </w:tcPr>
          <w:p w:rsidR="0079006A" w:rsidRDefault="0079006A">
            <w:pPr>
              <w:spacing w:line="312" w:lineRule="auto"/>
              <w:jc w:val="center"/>
              <w:rPr>
                <w:rFonts w:ascii="宋体" w:eastAsia="宋体" w:hAnsi="宋体"/>
              </w:rPr>
            </w:pPr>
            <w:r>
              <w:rPr>
                <w:rFonts w:ascii="宋体" w:eastAsia="宋体" w:hAnsi="宋体" w:hint="eastAsia"/>
              </w:rPr>
              <w:t>设备参数</w:t>
            </w:r>
          </w:p>
        </w:tc>
        <w:tc>
          <w:tcPr>
            <w:tcW w:w="858" w:type="dxa"/>
          </w:tcPr>
          <w:p w:rsidR="0079006A" w:rsidRDefault="0079006A">
            <w:pPr>
              <w:spacing w:line="312" w:lineRule="auto"/>
              <w:jc w:val="center"/>
              <w:rPr>
                <w:rFonts w:ascii="宋体" w:eastAsia="宋体" w:hAnsi="宋体"/>
              </w:rPr>
            </w:pPr>
            <w:r>
              <w:rPr>
                <w:rFonts w:ascii="宋体" w:eastAsia="宋体" w:hAnsi="宋体" w:hint="eastAsia"/>
              </w:rPr>
              <w:t>数量</w:t>
            </w:r>
          </w:p>
        </w:tc>
      </w:tr>
      <w:tr w:rsidR="0079006A" w:rsidTr="00D8713C">
        <w:trPr>
          <w:jc w:val="center"/>
        </w:trPr>
        <w:tc>
          <w:tcPr>
            <w:tcW w:w="741" w:type="dxa"/>
            <w:vAlign w:val="center"/>
          </w:tcPr>
          <w:p w:rsidR="0079006A" w:rsidRDefault="0079006A">
            <w:pPr>
              <w:spacing w:line="312" w:lineRule="auto"/>
              <w:jc w:val="center"/>
              <w:rPr>
                <w:rFonts w:ascii="宋体" w:eastAsia="宋体" w:hAnsi="宋体"/>
              </w:rPr>
            </w:pPr>
            <w:r>
              <w:rPr>
                <w:rFonts w:ascii="宋体" w:eastAsia="宋体" w:hAnsi="宋体" w:hint="eastAsia"/>
              </w:rPr>
              <w:t>1</w:t>
            </w:r>
          </w:p>
        </w:tc>
        <w:tc>
          <w:tcPr>
            <w:tcW w:w="1298" w:type="dxa"/>
            <w:vAlign w:val="center"/>
          </w:tcPr>
          <w:p w:rsidR="0079006A" w:rsidRDefault="0079006A">
            <w:pPr>
              <w:spacing w:line="312" w:lineRule="auto"/>
              <w:jc w:val="center"/>
              <w:rPr>
                <w:rFonts w:ascii="宋体" w:eastAsia="宋体" w:hAnsi="宋体"/>
              </w:rPr>
            </w:pPr>
            <w:r w:rsidRPr="0079006A">
              <w:rPr>
                <w:rFonts w:ascii="宋体" w:eastAsia="宋体" w:hAnsi="宋体" w:hint="eastAsia"/>
              </w:rPr>
              <w:t>人脸识别采集端</w:t>
            </w:r>
          </w:p>
        </w:tc>
        <w:tc>
          <w:tcPr>
            <w:tcW w:w="5256" w:type="dxa"/>
          </w:tcPr>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【适配电源】：输入：AC100V-240V</w:t>
            </w:r>
            <w:r>
              <w:rPr>
                <w:rFonts w:ascii="宋体" w:eastAsia="宋体" w:hAnsi="宋体" w:hint="eastAsia"/>
              </w:rPr>
              <w:t>，</w:t>
            </w:r>
            <w:r w:rsidRPr="0079006A">
              <w:rPr>
                <w:rFonts w:ascii="宋体" w:eastAsia="宋体" w:hAnsi="宋体" w:hint="eastAsia"/>
              </w:rPr>
              <w:t>输出：12V，3A</w:t>
            </w:r>
            <w:r>
              <w:rPr>
                <w:rFonts w:ascii="宋体" w:eastAsia="宋体" w:hAnsi="宋体" w:hint="eastAsia"/>
              </w:rPr>
              <w:t>；</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【显示屏】：800X1280 (8寸），IPS</w:t>
            </w:r>
            <w:proofErr w:type="gramStart"/>
            <w:r w:rsidRPr="0079006A">
              <w:rPr>
                <w:rFonts w:ascii="宋体" w:eastAsia="宋体" w:hAnsi="宋体" w:hint="eastAsia"/>
              </w:rPr>
              <w:t>高色彩</w:t>
            </w:r>
            <w:proofErr w:type="gramEnd"/>
            <w:r w:rsidRPr="0079006A">
              <w:rPr>
                <w:rFonts w:ascii="宋体" w:eastAsia="宋体" w:hAnsi="宋体" w:hint="eastAsia"/>
              </w:rPr>
              <w:t>饱和度，表面雾面，全视角；</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【摄像头】：双目摄像头，200W像素，支持活体识别，支持宽动态；</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【配件配置】：电源接口1，USB接口1，有线网口1，门禁接口2（常开/</w:t>
            </w:r>
            <w:proofErr w:type="gramStart"/>
            <w:r w:rsidRPr="0079006A">
              <w:rPr>
                <w:rFonts w:ascii="宋体" w:eastAsia="宋体" w:hAnsi="宋体" w:hint="eastAsia"/>
              </w:rPr>
              <w:t>常闭各</w:t>
            </w:r>
            <w:proofErr w:type="gramEnd"/>
            <w:r w:rsidRPr="0079006A">
              <w:rPr>
                <w:rFonts w:ascii="宋体" w:eastAsia="宋体" w:hAnsi="宋体" w:hint="eastAsia"/>
              </w:rPr>
              <w:t>1），高亮白光补光灯1；</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【支架材质】：铝合金材质，可旋转；</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【设备材质】：ABS+PC；</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【机身尺寸】：255*132*26mm（长*宽*高，含桌面支架）；</w:t>
            </w:r>
          </w:p>
          <w:p w:rsidR="0079006A" w:rsidRPr="0079006A" w:rsidRDefault="0079006A" w:rsidP="0079006A">
            <w:pPr>
              <w:spacing w:line="312" w:lineRule="auto"/>
              <w:jc w:val="left"/>
              <w:rPr>
                <w:rFonts w:ascii="宋体" w:eastAsia="宋体" w:hAnsi="宋体"/>
                <w:color w:val="FF0000"/>
              </w:rPr>
            </w:pPr>
            <w:r w:rsidRPr="0079006A">
              <w:rPr>
                <w:rFonts w:ascii="宋体" w:eastAsia="宋体" w:hAnsi="宋体" w:hint="eastAsia"/>
              </w:rPr>
              <w:t>【处理器】：</w:t>
            </w:r>
            <w:r w:rsidRPr="00D8713C">
              <w:rPr>
                <w:rFonts w:ascii="宋体" w:eastAsia="宋体" w:hAnsi="宋体" w:hint="eastAsia"/>
                <w:color w:val="000000" w:themeColor="text1"/>
              </w:rPr>
              <w:t>四核</w:t>
            </w:r>
            <w:r w:rsidR="00D8713C">
              <w:rPr>
                <w:rFonts w:ascii="宋体" w:eastAsia="宋体" w:hAnsi="宋体" w:hint="eastAsia"/>
                <w:color w:val="000000" w:themeColor="text1"/>
              </w:rPr>
              <w:t>；</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【主频】：1.8 GHz；</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【存储】：ROM 16G，BRAM  2GB；</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【通讯协议】：</w:t>
            </w:r>
            <w:proofErr w:type="gramStart"/>
            <w:r w:rsidRPr="0079006A">
              <w:rPr>
                <w:rFonts w:ascii="宋体" w:eastAsia="宋体" w:hAnsi="宋体" w:hint="eastAsia"/>
              </w:rPr>
              <w:t>蓝牙</w:t>
            </w:r>
            <w:proofErr w:type="gramEnd"/>
            <w:r w:rsidRPr="0079006A">
              <w:rPr>
                <w:rFonts w:ascii="宋体" w:eastAsia="宋体" w:hAnsi="宋体" w:hint="eastAsia"/>
              </w:rPr>
              <w:t>/WIFI：支持</w:t>
            </w:r>
            <w:proofErr w:type="spellStart"/>
            <w:r w:rsidRPr="0079006A">
              <w:rPr>
                <w:rFonts w:ascii="宋体" w:eastAsia="宋体" w:hAnsi="宋体" w:hint="eastAsia"/>
              </w:rPr>
              <w:t>BlueTooth</w:t>
            </w:r>
            <w:proofErr w:type="spellEnd"/>
            <w:r w:rsidRPr="0079006A">
              <w:rPr>
                <w:rFonts w:ascii="宋体" w:eastAsia="宋体" w:hAnsi="宋体" w:hint="eastAsia"/>
              </w:rPr>
              <w:t xml:space="preserve"> 4.1/支持Wi-Fi; 802.11b/g/n协议；</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 xml:space="preserve">【操作系统】：Android； </w:t>
            </w:r>
          </w:p>
          <w:p w:rsidR="00D8713C" w:rsidRPr="003D31E8" w:rsidRDefault="0079006A" w:rsidP="003D31E8">
            <w:pPr>
              <w:spacing w:line="312" w:lineRule="auto"/>
              <w:jc w:val="left"/>
              <w:rPr>
                <w:rFonts w:ascii="宋体" w:eastAsia="宋体" w:hAnsi="宋体"/>
              </w:rPr>
            </w:pPr>
            <w:r w:rsidRPr="0079006A">
              <w:rPr>
                <w:rFonts w:ascii="宋体" w:eastAsia="宋体" w:hAnsi="宋体" w:hint="eastAsia"/>
              </w:rPr>
              <w:t>【适配介质】：二代身份证，读卡公安部GA450/IGA450标准：非接触IC卡ISO14443标准；                           读卡时间：＜=1秒，读卡距离，&lt;=50MM；                          【数据通信】：RS232或USB，通过计算机的USB接口，符合GB/T2423-2001标准规定</w:t>
            </w:r>
            <w:r>
              <w:rPr>
                <w:rFonts w:ascii="宋体" w:eastAsia="宋体" w:hAnsi="宋体" w:hint="eastAsia"/>
              </w:rPr>
              <w:t>。</w:t>
            </w:r>
          </w:p>
        </w:tc>
        <w:tc>
          <w:tcPr>
            <w:tcW w:w="858" w:type="dxa"/>
            <w:vAlign w:val="center"/>
          </w:tcPr>
          <w:p w:rsidR="0079006A" w:rsidRPr="00D8713C" w:rsidRDefault="0079006A" w:rsidP="00D8713C">
            <w:pPr>
              <w:spacing w:line="312" w:lineRule="auto"/>
              <w:jc w:val="center"/>
              <w:rPr>
                <w:rFonts w:ascii="宋体" w:eastAsia="宋体" w:hAnsi="宋体"/>
                <w:b/>
              </w:rPr>
            </w:pPr>
            <w:r w:rsidRPr="00D8713C">
              <w:rPr>
                <w:rFonts w:ascii="宋体" w:eastAsia="宋体" w:hAnsi="宋体" w:hint="eastAsia"/>
                <w:b/>
              </w:rPr>
              <w:t>2</w:t>
            </w:r>
          </w:p>
        </w:tc>
      </w:tr>
      <w:tr w:rsidR="0079006A" w:rsidTr="0079006A">
        <w:trPr>
          <w:jc w:val="center"/>
        </w:trPr>
        <w:tc>
          <w:tcPr>
            <w:tcW w:w="741" w:type="dxa"/>
            <w:vAlign w:val="center"/>
          </w:tcPr>
          <w:p w:rsidR="0079006A" w:rsidRDefault="0079006A">
            <w:pPr>
              <w:spacing w:line="312" w:lineRule="auto"/>
              <w:jc w:val="center"/>
              <w:rPr>
                <w:rFonts w:ascii="宋体" w:eastAsia="宋体" w:hAnsi="宋体"/>
              </w:rPr>
            </w:pPr>
            <w:r>
              <w:rPr>
                <w:rFonts w:ascii="宋体" w:eastAsia="宋体" w:hAnsi="宋体" w:hint="eastAsia"/>
              </w:rPr>
              <w:t>2</w:t>
            </w:r>
          </w:p>
        </w:tc>
        <w:tc>
          <w:tcPr>
            <w:tcW w:w="1298" w:type="dxa"/>
            <w:vAlign w:val="center"/>
          </w:tcPr>
          <w:p w:rsidR="0079006A" w:rsidRDefault="0079006A">
            <w:pPr>
              <w:spacing w:line="312" w:lineRule="auto"/>
              <w:jc w:val="center"/>
              <w:rPr>
                <w:rFonts w:ascii="宋体" w:eastAsia="宋体" w:hAnsi="宋体"/>
              </w:rPr>
            </w:pPr>
            <w:r w:rsidRPr="0079006A">
              <w:rPr>
                <w:rFonts w:ascii="宋体" w:eastAsia="宋体" w:hAnsi="宋体" w:hint="eastAsia"/>
              </w:rPr>
              <w:t>人脸识别验证端</w:t>
            </w:r>
          </w:p>
        </w:tc>
        <w:tc>
          <w:tcPr>
            <w:tcW w:w="5256" w:type="dxa"/>
            <w:vAlign w:val="center"/>
          </w:tcPr>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【人脸容量】：20000</w:t>
            </w:r>
            <w:r>
              <w:rPr>
                <w:rFonts w:ascii="宋体" w:eastAsia="宋体" w:hAnsi="宋体" w:hint="eastAsia"/>
              </w:rPr>
              <w:t>以上</w:t>
            </w:r>
            <w:r w:rsidRPr="0079006A">
              <w:rPr>
                <w:rFonts w:ascii="宋体" w:eastAsia="宋体" w:hAnsi="宋体" w:hint="eastAsia"/>
              </w:rPr>
              <w:t>；</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【适配电源】：</w:t>
            </w:r>
            <w:r>
              <w:rPr>
                <w:rFonts w:ascii="宋体" w:eastAsia="宋体" w:hAnsi="宋体" w:hint="eastAsia"/>
              </w:rPr>
              <w:t>DC12V，</w:t>
            </w:r>
            <w:r w:rsidRPr="0079006A">
              <w:rPr>
                <w:rFonts w:ascii="宋体" w:eastAsia="宋体" w:hAnsi="宋体" w:hint="eastAsia"/>
              </w:rPr>
              <w:t>2A；</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【材   质】：航空铝合金材质；</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【安装方式】：</w:t>
            </w:r>
            <w:r>
              <w:rPr>
                <w:rFonts w:ascii="宋体" w:eastAsia="宋体" w:hAnsi="宋体" w:hint="eastAsia"/>
              </w:rPr>
              <w:t>支持</w:t>
            </w:r>
            <w:r w:rsidRPr="0079006A">
              <w:rPr>
                <w:rFonts w:ascii="宋体" w:eastAsia="宋体" w:hAnsi="宋体" w:hint="eastAsia"/>
              </w:rPr>
              <w:t>壁挂安装</w:t>
            </w:r>
            <w:r>
              <w:rPr>
                <w:rFonts w:ascii="宋体" w:eastAsia="宋体" w:hAnsi="宋体" w:hint="eastAsia"/>
              </w:rPr>
              <w:t>，支持支架安装</w:t>
            </w:r>
            <w:r w:rsidRPr="0079006A">
              <w:rPr>
                <w:rFonts w:ascii="宋体" w:eastAsia="宋体" w:hAnsi="宋体" w:hint="eastAsia"/>
              </w:rPr>
              <w:t>；</w:t>
            </w:r>
          </w:p>
          <w:p w:rsidR="0079006A" w:rsidRDefault="0079006A" w:rsidP="0079006A">
            <w:pPr>
              <w:spacing w:line="312" w:lineRule="auto"/>
              <w:jc w:val="left"/>
              <w:rPr>
                <w:rFonts w:ascii="宋体" w:eastAsia="宋体" w:hAnsi="宋体"/>
              </w:rPr>
            </w:pPr>
            <w:r w:rsidRPr="0079006A">
              <w:rPr>
                <w:rFonts w:ascii="宋体" w:eastAsia="宋体" w:hAnsi="宋体" w:hint="eastAsia"/>
              </w:rPr>
              <w:t>【通讯方式】 ：TCP/IP、WIFI；</w:t>
            </w:r>
          </w:p>
          <w:p w:rsidR="00E91213" w:rsidRPr="00E91213" w:rsidRDefault="00E91213" w:rsidP="00E91213">
            <w:pPr>
              <w:pStyle w:val="a0"/>
              <w:rPr>
                <w:rFonts w:ascii="宋体" w:eastAsia="宋体" w:hAnsi="宋体"/>
                <w:kern w:val="2"/>
                <w:sz w:val="21"/>
                <w:szCs w:val="22"/>
                <w:lang w:val="en-US"/>
              </w:rPr>
            </w:pPr>
            <w:r w:rsidRPr="00E91213">
              <w:rPr>
                <w:rFonts w:ascii="宋体" w:eastAsia="宋体" w:hAnsi="宋体" w:hint="eastAsia"/>
                <w:kern w:val="2"/>
                <w:sz w:val="21"/>
                <w:szCs w:val="22"/>
                <w:lang w:val="en-US"/>
              </w:rPr>
              <w:lastRenderedPageBreak/>
              <w:t>【操作系统】：</w:t>
            </w:r>
            <w:r>
              <w:rPr>
                <w:rFonts w:ascii="宋体" w:eastAsia="宋体" w:hAnsi="宋体" w:hint="eastAsia"/>
                <w:kern w:val="2"/>
                <w:sz w:val="21"/>
                <w:szCs w:val="22"/>
                <w:lang w:val="en-US"/>
              </w:rPr>
              <w:t>Android</w:t>
            </w:r>
            <w:r w:rsidRPr="00E91213">
              <w:rPr>
                <w:rFonts w:ascii="宋体" w:eastAsia="宋体" w:hAnsi="宋体" w:hint="eastAsia"/>
                <w:kern w:val="2"/>
                <w:sz w:val="21"/>
                <w:szCs w:val="22"/>
                <w:lang w:val="en-US"/>
              </w:rPr>
              <w:t>；</w:t>
            </w:r>
          </w:p>
          <w:p w:rsidR="0079006A" w:rsidRPr="00D8713C" w:rsidRDefault="0079006A" w:rsidP="0079006A">
            <w:pPr>
              <w:spacing w:line="312" w:lineRule="auto"/>
              <w:jc w:val="left"/>
              <w:rPr>
                <w:rFonts w:ascii="宋体" w:eastAsia="宋体" w:hAnsi="宋体"/>
                <w:color w:val="000000" w:themeColor="text1"/>
              </w:rPr>
            </w:pPr>
            <w:r w:rsidRPr="0079006A">
              <w:rPr>
                <w:rFonts w:ascii="宋体" w:eastAsia="宋体" w:hAnsi="宋体" w:hint="eastAsia"/>
              </w:rPr>
              <w:t>【处理器】：</w:t>
            </w:r>
            <w:r w:rsidRPr="00D8713C">
              <w:rPr>
                <w:rFonts w:ascii="宋体" w:eastAsia="宋体" w:hAnsi="宋体" w:hint="eastAsia"/>
                <w:color w:val="000000" w:themeColor="text1"/>
              </w:rPr>
              <w:t>四核；</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【主频】：1.8 GHz；</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【存储】：内存2G，机身存储8GB；</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【显 示 屏】：8英寸广视角IPS显示屏，分辨率800*1280；</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【摄 像 头】：双目摄像头，200W像素，支持宽动态，支持活体监测；</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【识别性能】：识别距离0.3-2m，识别时间小于0.3s；</w:t>
            </w:r>
          </w:p>
          <w:p w:rsidR="0079006A" w:rsidRPr="0079006A" w:rsidRDefault="0079006A" w:rsidP="0079006A">
            <w:pPr>
              <w:spacing w:line="312" w:lineRule="auto"/>
              <w:jc w:val="left"/>
              <w:rPr>
                <w:rFonts w:ascii="宋体" w:eastAsia="宋体" w:hAnsi="宋体"/>
              </w:rPr>
            </w:pPr>
            <w:r w:rsidRPr="0079006A">
              <w:rPr>
                <w:rFonts w:ascii="宋体" w:eastAsia="宋体" w:hAnsi="宋体" w:hint="eastAsia"/>
              </w:rPr>
              <w:t xml:space="preserve">【接    口】：1 x USB2.0、1 x 门禁输出、1 x 出门开关输入、1 x </w:t>
            </w:r>
            <w:proofErr w:type="gramStart"/>
            <w:r w:rsidRPr="0079006A">
              <w:rPr>
                <w:rFonts w:ascii="宋体" w:eastAsia="宋体" w:hAnsi="宋体" w:hint="eastAsia"/>
              </w:rPr>
              <w:t>门磁检测</w:t>
            </w:r>
            <w:proofErr w:type="gramEnd"/>
            <w:r w:rsidRPr="0079006A">
              <w:rPr>
                <w:rFonts w:ascii="宋体" w:eastAsia="宋体" w:hAnsi="宋体" w:hint="eastAsia"/>
              </w:rPr>
              <w:t>输入；</w:t>
            </w:r>
          </w:p>
          <w:p w:rsidR="00D8713C" w:rsidRPr="003D31E8" w:rsidRDefault="0079006A" w:rsidP="003D31E8">
            <w:pPr>
              <w:spacing w:line="312" w:lineRule="auto"/>
              <w:jc w:val="left"/>
              <w:rPr>
                <w:rFonts w:ascii="宋体" w:eastAsia="宋体" w:hAnsi="宋体"/>
              </w:rPr>
            </w:pPr>
            <w:r w:rsidRPr="0079006A">
              <w:rPr>
                <w:rFonts w:ascii="宋体" w:eastAsia="宋体" w:hAnsi="宋体" w:hint="eastAsia"/>
              </w:rPr>
              <w:t>【机身尺寸】：132*255*26mm（长*宽*高、不含支架)</w:t>
            </w:r>
            <w:r w:rsidR="00E91213">
              <w:rPr>
                <w:rFonts w:ascii="宋体" w:eastAsia="宋体" w:hAnsi="宋体" w:hint="eastAsia"/>
              </w:rPr>
              <w:t>。</w:t>
            </w:r>
          </w:p>
        </w:tc>
        <w:tc>
          <w:tcPr>
            <w:tcW w:w="858" w:type="dxa"/>
            <w:vAlign w:val="center"/>
          </w:tcPr>
          <w:p w:rsidR="0079006A" w:rsidRPr="00D8713C" w:rsidRDefault="00D8713C" w:rsidP="00D8713C">
            <w:pPr>
              <w:spacing w:line="312" w:lineRule="auto"/>
              <w:jc w:val="center"/>
              <w:rPr>
                <w:rFonts w:ascii="宋体" w:eastAsia="宋体" w:hAnsi="宋体"/>
                <w:b/>
              </w:rPr>
            </w:pPr>
            <w:r w:rsidRPr="00D8713C">
              <w:rPr>
                <w:rFonts w:ascii="宋体" w:eastAsia="宋体" w:hAnsi="宋体" w:hint="eastAsia"/>
                <w:b/>
              </w:rPr>
              <w:lastRenderedPageBreak/>
              <w:t>1</w:t>
            </w:r>
            <w:r w:rsidRPr="00D8713C">
              <w:rPr>
                <w:rFonts w:ascii="宋体" w:eastAsia="宋体" w:hAnsi="宋体"/>
                <w:b/>
              </w:rPr>
              <w:t>1</w:t>
            </w:r>
          </w:p>
        </w:tc>
      </w:tr>
      <w:tr w:rsidR="00E91213" w:rsidTr="0079006A">
        <w:trPr>
          <w:jc w:val="center"/>
        </w:trPr>
        <w:tc>
          <w:tcPr>
            <w:tcW w:w="741" w:type="dxa"/>
            <w:vAlign w:val="center"/>
          </w:tcPr>
          <w:p w:rsidR="00E91213" w:rsidRDefault="00E91213">
            <w:pPr>
              <w:spacing w:line="312" w:lineRule="auto"/>
              <w:jc w:val="center"/>
              <w:rPr>
                <w:rFonts w:ascii="宋体" w:eastAsia="宋体" w:hAnsi="宋体"/>
              </w:rPr>
            </w:pPr>
            <w:r>
              <w:rPr>
                <w:rFonts w:ascii="宋体" w:eastAsia="宋体" w:hAnsi="宋体" w:hint="eastAsia"/>
              </w:rPr>
              <w:lastRenderedPageBreak/>
              <w:t>3</w:t>
            </w:r>
          </w:p>
        </w:tc>
        <w:tc>
          <w:tcPr>
            <w:tcW w:w="1298" w:type="dxa"/>
            <w:vAlign w:val="center"/>
          </w:tcPr>
          <w:p w:rsidR="00E91213" w:rsidRPr="0079006A" w:rsidRDefault="00E91213">
            <w:pPr>
              <w:spacing w:line="312" w:lineRule="auto"/>
              <w:jc w:val="center"/>
              <w:rPr>
                <w:rFonts w:ascii="宋体" w:eastAsia="宋体" w:hAnsi="宋体"/>
              </w:rPr>
            </w:pPr>
            <w:r>
              <w:rPr>
                <w:rFonts w:ascii="宋体" w:eastAsia="宋体" w:hAnsi="宋体" w:cs="宋体" w:hint="eastAsia"/>
                <w:lang w:eastAsia="zh-Hans"/>
              </w:rPr>
              <w:t>显示器</w:t>
            </w:r>
          </w:p>
        </w:tc>
        <w:tc>
          <w:tcPr>
            <w:tcW w:w="5256" w:type="dxa"/>
            <w:vAlign w:val="center"/>
          </w:tcPr>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【屏幕尺寸】：23.8英寸</w:t>
            </w:r>
            <w:r w:rsidR="00D8713C">
              <w:rPr>
                <w:rFonts w:ascii="宋体" w:eastAsia="宋体" w:hAnsi="宋体" w:hint="eastAsia"/>
              </w:rPr>
              <w:t>；</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【分辨率】：1920*1080（全高清）</w:t>
            </w:r>
            <w:r w:rsidR="00D8713C">
              <w:rPr>
                <w:rFonts w:ascii="宋体" w:eastAsia="宋体" w:hAnsi="宋体" w:hint="eastAsia"/>
              </w:rPr>
              <w:t>；</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【接口类型】：HDMI VGA DP DVI USB</w:t>
            </w:r>
            <w:r w:rsidR="00D8713C">
              <w:rPr>
                <w:rFonts w:ascii="宋体" w:eastAsia="宋体" w:hAnsi="宋体" w:hint="eastAsia"/>
              </w:rPr>
              <w:t>；</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【面板类型】：TN</w:t>
            </w:r>
            <w:r w:rsidR="00D8713C">
              <w:rPr>
                <w:rFonts w:ascii="宋体" w:eastAsia="宋体" w:hAnsi="宋体" w:hint="eastAsia"/>
              </w:rPr>
              <w:t>；</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【屏幕类型】：LED</w:t>
            </w:r>
            <w:r w:rsidR="00D8713C">
              <w:rPr>
                <w:rFonts w:ascii="宋体" w:eastAsia="宋体" w:hAnsi="宋体" w:hint="eastAsia"/>
              </w:rPr>
              <w:t>；</w:t>
            </w:r>
          </w:p>
          <w:p w:rsidR="00D8713C" w:rsidRPr="003D31E8" w:rsidRDefault="00E91213" w:rsidP="003D31E8">
            <w:pPr>
              <w:spacing w:line="312" w:lineRule="auto"/>
              <w:jc w:val="left"/>
              <w:rPr>
                <w:rFonts w:ascii="宋体" w:eastAsia="宋体" w:hAnsi="宋体"/>
              </w:rPr>
            </w:pPr>
            <w:r w:rsidRPr="00E91213">
              <w:rPr>
                <w:rFonts w:ascii="宋体" w:eastAsia="宋体" w:hAnsi="宋体" w:hint="eastAsia"/>
              </w:rPr>
              <w:t>【刷新率】：60Hz</w:t>
            </w:r>
            <w:r w:rsidR="00E313A7">
              <w:rPr>
                <w:rFonts w:ascii="宋体" w:eastAsia="宋体" w:hAnsi="宋体" w:hint="eastAsia"/>
              </w:rPr>
              <w:t>。</w:t>
            </w:r>
          </w:p>
        </w:tc>
        <w:tc>
          <w:tcPr>
            <w:tcW w:w="858" w:type="dxa"/>
            <w:vAlign w:val="center"/>
          </w:tcPr>
          <w:p w:rsidR="00E91213" w:rsidRPr="00D8713C" w:rsidRDefault="00E91213" w:rsidP="00D8713C">
            <w:pPr>
              <w:spacing w:line="312" w:lineRule="auto"/>
              <w:jc w:val="center"/>
              <w:rPr>
                <w:rFonts w:ascii="宋体" w:eastAsia="宋体" w:hAnsi="宋体"/>
                <w:b/>
                <w:color w:val="000000" w:themeColor="text1"/>
              </w:rPr>
            </w:pPr>
            <w:r w:rsidRPr="00D8713C">
              <w:rPr>
                <w:rFonts w:ascii="宋体" w:eastAsia="宋体" w:hAnsi="宋体" w:hint="eastAsia"/>
                <w:b/>
                <w:color w:val="000000" w:themeColor="text1"/>
              </w:rPr>
              <w:t>5</w:t>
            </w:r>
          </w:p>
        </w:tc>
      </w:tr>
      <w:tr w:rsidR="00E91213" w:rsidTr="0079006A">
        <w:trPr>
          <w:jc w:val="center"/>
        </w:trPr>
        <w:tc>
          <w:tcPr>
            <w:tcW w:w="741" w:type="dxa"/>
            <w:vAlign w:val="center"/>
          </w:tcPr>
          <w:p w:rsidR="00E91213" w:rsidRDefault="00E91213">
            <w:pPr>
              <w:spacing w:line="312" w:lineRule="auto"/>
              <w:jc w:val="center"/>
              <w:rPr>
                <w:rFonts w:ascii="宋体" w:eastAsia="宋体" w:hAnsi="宋体"/>
              </w:rPr>
            </w:pPr>
            <w:r>
              <w:rPr>
                <w:rFonts w:ascii="宋体" w:eastAsia="宋体" w:hAnsi="宋体" w:hint="eastAsia"/>
              </w:rPr>
              <w:t>4</w:t>
            </w:r>
          </w:p>
        </w:tc>
        <w:tc>
          <w:tcPr>
            <w:tcW w:w="1298" w:type="dxa"/>
            <w:vAlign w:val="center"/>
          </w:tcPr>
          <w:p w:rsidR="00E91213" w:rsidRDefault="00E91213">
            <w:pPr>
              <w:spacing w:line="312" w:lineRule="auto"/>
              <w:jc w:val="center"/>
              <w:rPr>
                <w:rFonts w:ascii="宋体" w:eastAsia="宋体" w:hAnsi="宋体" w:cs="宋体"/>
                <w:lang w:eastAsia="zh-Hans"/>
              </w:rPr>
            </w:pPr>
            <w:r>
              <w:rPr>
                <w:rFonts w:ascii="宋体" w:eastAsia="宋体" w:hAnsi="宋体" w:cs="宋体" w:hint="eastAsia"/>
                <w:lang w:eastAsia="zh-Hans"/>
              </w:rPr>
              <w:t>智能显示终端</w:t>
            </w:r>
          </w:p>
        </w:tc>
        <w:tc>
          <w:tcPr>
            <w:tcW w:w="5256" w:type="dxa"/>
            <w:vAlign w:val="center"/>
          </w:tcPr>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【适配电源】：输入：DC12V</w:t>
            </w:r>
            <w:r>
              <w:rPr>
                <w:rFonts w:ascii="宋体" w:eastAsia="宋体" w:hAnsi="宋体" w:hint="eastAsia"/>
              </w:rPr>
              <w:t>，</w:t>
            </w:r>
            <w:r w:rsidRPr="00E91213">
              <w:rPr>
                <w:rFonts w:ascii="宋体" w:eastAsia="宋体" w:hAnsi="宋体" w:hint="eastAsia"/>
              </w:rPr>
              <w:t>2A</w:t>
            </w:r>
            <w:r w:rsidR="00D8713C">
              <w:rPr>
                <w:rFonts w:ascii="宋体" w:eastAsia="宋体" w:hAnsi="宋体" w:hint="eastAsia"/>
              </w:rPr>
              <w:t>；</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【最大功率】：15W；</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【接    口】：电源接口1，USB接口2，有线网口1，HDMI接口1；</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【处理器】：</w:t>
            </w:r>
            <w:r w:rsidRPr="00D8713C">
              <w:rPr>
                <w:rFonts w:ascii="宋体" w:eastAsia="宋体" w:hAnsi="宋体" w:hint="eastAsia"/>
                <w:color w:val="000000" w:themeColor="text1"/>
              </w:rPr>
              <w:t>四核</w:t>
            </w:r>
            <w:r w:rsidRPr="00E91213">
              <w:rPr>
                <w:rFonts w:ascii="宋体" w:eastAsia="宋体" w:hAnsi="宋体" w:hint="eastAsia"/>
              </w:rPr>
              <w:t xml:space="preserve">；  </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【主 频】：1.8 GHz；</w:t>
            </w:r>
          </w:p>
          <w:p w:rsidR="00E91213" w:rsidRPr="00E91213" w:rsidRDefault="00E91213" w:rsidP="00E91213">
            <w:pPr>
              <w:spacing w:line="312" w:lineRule="auto"/>
              <w:jc w:val="left"/>
              <w:rPr>
                <w:rFonts w:ascii="宋体" w:eastAsia="宋体" w:hAnsi="宋体"/>
              </w:rPr>
            </w:pPr>
            <w:r w:rsidRPr="00E91213">
              <w:rPr>
                <w:rFonts w:ascii="宋体" w:eastAsia="宋体" w:hAnsi="宋体" w:hint="eastAsia"/>
              </w:rPr>
              <w:t>【存 储】：ROM：8GB，RAM：2GB；</w:t>
            </w:r>
          </w:p>
          <w:p w:rsidR="00D8713C" w:rsidRPr="00D8713C" w:rsidRDefault="00E91213" w:rsidP="00D8713C">
            <w:pPr>
              <w:spacing w:line="312" w:lineRule="auto"/>
              <w:jc w:val="left"/>
              <w:rPr>
                <w:rFonts w:ascii="宋体" w:eastAsia="宋体" w:hAnsi="宋体"/>
              </w:rPr>
            </w:pPr>
            <w:r w:rsidRPr="00E91213">
              <w:rPr>
                <w:rFonts w:ascii="宋体" w:eastAsia="宋体" w:hAnsi="宋体" w:hint="eastAsia"/>
              </w:rPr>
              <w:t>【通讯协议】：蓝牙/WIFI支持</w:t>
            </w:r>
            <w:proofErr w:type="spellStart"/>
            <w:r w:rsidRPr="00E91213">
              <w:rPr>
                <w:rFonts w:ascii="宋体" w:eastAsia="宋体" w:hAnsi="宋体" w:hint="eastAsia"/>
              </w:rPr>
              <w:t>BlueTooth</w:t>
            </w:r>
            <w:proofErr w:type="spellEnd"/>
            <w:r w:rsidRPr="00E91213">
              <w:rPr>
                <w:rFonts w:ascii="宋体" w:eastAsia="宋体" w:hAnsi="宋体" w:hint="eastAsia"/>
              </w:rPr>
              <w:t xml:space="preserve"> 4.1，支持Wi-Fi; 802.11b/g/n协议</w:t>
            </w:r>
            <w:r w:rsidR="00E313A7">
              <w:rPr>
                <w:rFonts w:ascii="宋体" w:eastAsia="宋体" w:hAnsi="宋体" w:hint="eastAsia"/>
              </w:rPr>
              <w:t>。</w:t>
            </w:r>
          </w:p>
        </w:tc>
        <w:tc>
          <w:tcPr>
            <w:tcW w:w="858" w:type="dxa"/>
            <w:vAlign w:val="center"/>
          </w:tcPr>
          <w:p w:rsidR="00E91213" w:rsidRPr="00D8713C" w:rsidRDefault="00D8713C" w:rsidP="00D8713C">
            <w:pPr>
              <w:spacing w:line="312" w:lineRule="auto"/>
              <w:jc w:val="center"/>
              <w:rPr>
                <w:rFonts w:ascii="宋体" w:eastAsia="宋体" w:hAnsi="宋体"/>
                <w:b/>
                <w:color w:val="000000" w:themeColor="text1"/>
              </w:rPr>
            </w:pPr>
            <w:r w:rsidRPr="00D8713C">
              <w:rPr>
                <w:rFonts w:ascii="宋体" w:eastAsia="宋体" w:hAnsi="宋体" w:hint="eastAsia"/>
                <w:b/>
                <w:color w:val="000000" w:themeColor="text1"/>
              </w:rPr>
              <w:t>5</w:t>
            </w:r>
          </w:p>
        </w:tc>
      </w:tr>
      <w:tr w:rsidR="00E91213" w:rsidTr="00E313A7">
        <w:trPr>
          <w:jc w:val="center"/>
        </w:trPr>
        <w:tc>
          <w:tcPr>
            <w:tcW w:w="741" w:type="dxa"/>
            <w:vAlign w:val="center"/>
          </w:tcPr>
          <w:p w:rsidR="00E91213" w:rsidRDefault="00E91213" w:rsidP="00E91213">
            <w:pPr>
              <w:spacing w:line="312" w:lineRule="auto"/>
              <w:jc w:val="center"/>
              <w:rPr>
                <w:rFonts w:ascii="宋体" w:eastAsia="宋体" w:hAnsi="宋体"/>
              </w:rPr>
            </w:pPr>
            <w:r>
              <w:rPr>
                <w:rFonts w:ascii="宋体" w:eastAsia="宋体" w:hAnsi="宋体" w:hint="eastAsia"/>
              </w:rPr>
              <w:t>6</w:t>
            </w:r>
          </w:p>
        </w:tc>
        <w:tc>
          <w:tcPr>
            <w:tcW w:w="1298" w:type="dxa"/>
            <w:tcBorders>
              <w:top w:val="single" w:sz="4" w:space="0" w:color="auto"/>
              <w:left w:val="single" w:sz="4" w:space="0" w:color="auto"/>
              <w:bottom w:val="single" w:sz="4" w:space="0" w:color="auto"/>
              <w:right w:val="single" w:sz="4" w:space="0" w:color="auto"/>
            </w:tcBorders>
            <w:vAlign w:val="center"/>
          </w:tcPr>
          <w:p w:rsidR="00E91213" w:rsidRPr="00E313A7" w:rsidRDefault="00E91213" w:rsidP="00E313A7">
            <w:pPr>
              <w:spacing w:line="312" w:lineRule="auto"/>
              <w:jc w:val="center"/>
              <w:rPr>
                <w:rFonts w:ascii="宋体" w:eastAsia="宋体" w:hAnsi="宋体" w:cs="宋体"/>
                <w:lang w:eastAsia="zh-Hans"/>
              </w:rPr>
            </w:pPr>
            <w:r w:rsidRPr="00E313A7">
              <w:rPr>
                <w:rFonts w:ascii="宋体" w:eastAsia="宋体" w:hAnsi="宋体" w:cs="宋体" w:hint="eastAsia"/>
                <w:lang w:eastAsia="zh-Hans"/>
              </w:rPr>
              <w:t>门禁套装</w:t>
            </w:r>
          </w:p>
        </w:tc>
        <w:tc>
          <w:tcPr>
            <w:tcW w:w="5256" w:type="dxa"/>
            <w:tcBorders>
              <w:top w:val="single" w:sz="4" w:space="0" w:color="auto"/>
              <w:left w:val="single" w:sz="4" w:space="0" w:color="auto"/>
              <w:bottom w:val="single" w:sz="4" w:space="0" w:color="auto"/>
              <w:right w:val="single" w:sz="4" w:space="0" w:color="auto"/>
            </w:tcBorders>
          </w:tcPr>
          <w:p w:rsidR="00E313A7" w:rsidRDefault="00E91213" w:rsidP="00D8713C">
            <w:pPr>
              <w:spacing w:line="312" w:lineRule="auto"/>
              <w:jc w:val="left"/>
              <w:rPr>
                <w:rFonts w:ascii="宋体" w:eastAsia="宋体" w:hAnsi="宋体"/>
              </w:rPr>
            </w:pPr>
            <w:r w:rsidRPr="00D8713C">
              <w:rPr>
                <w:rFonts w:ascii="宋体" w:eastAsia="宋体" w:hAnsi="宋体"/>
              </w:rPr>
              <w:t>交流输入：AC90V-260V 50Hz</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工作温度：-20℃-60℃</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输出电压：DC12V</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输出电流：5A</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外接遥控模块：支持</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开锁延迟调节：支持</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充电过载保护：支持</w:t>
            </w:r>
            <w:r w:rsidR="00E313A7">
              <w:rPr>
                <w:rFonts w:ascii="宋体" w:eastAsia="宋体" w:hAnsi="宋体" w:hint="eastAsia"/>
              </w:rPr>
              <w:t>；</w:t>
            </w:r>
          </w:p>
          <w:p w:rsidR="00E313A7" w:rsidRDefault="00E313A7" w:rsidP="00D8713C">
            <w:pPr>
              <w:spacing w:line="312" w:lineRule="auto"/>
              <w:jc w:val="left"/>
              <w:rPr>
                <w:rFonts w:ascii="宋体" w:eastAsia="宋体" w:hAnsi="宋体"/>
              </w:rPr>
            </w:pPr>
            <w:r w:rsidRPr="00E91213">
              <w:rPr>
                <w:rFonts w:ascii="宋体" w:eastAsia="宋体" w:hAnsi="宋体" w:hint="eastAsia"/>
              </w:rPr>
              <w:lastRenderedPageBreak/>
              <w:t>【</w:t>
            </w:r>
            <w:r>
              <w:rPr>
                <w:rFonts w:ascii="宋体" w:eastAsia="宋体" w:hAnsi="宋体" w:hint="eastAsia"/>
              </w:rPr>
              <w:t>包含</w:t>
            </w:r>
            <w:r>
              <w:rPr>
                <w:rFonts w:ascii="宋体" w:eastAsia="宋体" w:hAnsi="宋体"/>
              </w:rPr>
              <w:t>产品</w:t>
            </w:r>
            <w:r>
              <w:rPr>
                <w:rFonts w:ascii="宋体" w:eastAsia="宋体" w:hAnsi="宋体" w:hint="eastAsia"/>
              </w:rPr>
              <w:t>1</w:t>
            </w:r>
            <w:r w:rsidRPr="00E91213">
              <w:rPr>
                <w:rFonts w:ascii="宋体" w:eastAsia="宋体" w:hAnsi="宋体" w:hint="eastAsia"/>
              </w:rPr>
              <w:t>】</w:t>
            </w:r>
            <w:r w:rsidR="00E91213" w:rsidRPr="00D8713C">
              <w:rPr>
                <w:rFonts w:ascii="宋体" w:eastAsia="宋体" w:hAnsi="宋体"/>
              </w:rPr>
              <w:t>：磁力锁</w:t>
            </w:r>
            <w:r>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产品材质：铝合金</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表面处理：铝合金磨砂</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工作电压：DC12V/24V</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工作电流：500mA</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吸力：280KG直线拉力</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指示灯：LED指示灯</w:t>
            </w:r>
            <w:r w:rsidR="00E313A7">
              <w:rPr>
                <w:rFonts w:ascii="宋体" w:eastAsia="宋体" w:hAnsi="宋体" w:hint="eastAsia"/>
              </w:rPr>
              <w:t>；</w:t>
            </w:r>
          </w:p>
          <w:p w:rsidR="00E313A7" w:rsidRDefault="00E313A7" w:rsidP="00D8713C">
            <w:pPr>
              <w:spacing w:line="312" w:lineRule="auto"/>
              <w:jc w:val="left"/>
              <w:rPr>
                <w:rFonts w:ascii="宋体" w:eastAsia="宋体" w:hAnsi="宋体"/>
              </w:rPr>
            </w:pPr>
            <w:r w:rsidRPr="00E91213">
              <w:rPr>
                <w:rFonts w:ascii="宋体" w:eastAsia="宋体" w:hAnsi="宋体" w:hint="eastAsia"/>
              </w:rPr>
              <w:t>【</w:t>
            </w:r>
            <w:r>
              <w:rPr>
                <w:rFonts w:ascii="宋体" w:eastAsia="宋体" w:hAnsi="宋体" w:hint="eastAsia"/>
              </w:rPr>
              <w:t>包含</w:t>
            </w:r>
            <w:r>
              <w:rPr>
                <w:rFonts w:ascii="宋体" w:eastAsia="宋体" w:hAnsi="宋体"/>
              </w:rPr>
              <w:t>产品</w:t>
            </w:r>
            <w:r>
              <w:rPr>
                <w:rFonts w:ascii="宋体" w:eastAsia="宋体" w:hAnsi="宋体" w:hint="eastAsia"/>
              </w:rPr>
              <w:t>2</w:t>
            </w:r>
            <w:r w:rsidRPr="00E91213">
              <w:rPr>
                <w:rFonts w:ascii="宋体" w:eastAsia="宋体" w:hAnsi="宋体" w:hint="eastAsia"/>
              </w:rPr>
              <w:t>】</w:t>
            </w:r>
            <w:r w:rsidR="00E91213" w:rsidRPr="00D8713C">
              <w:rPr>
                <w:rFonts w:ascii="宋体" w:eastAsia="宋体" w:hAnsi="宋体"/>
              </w:rPr>
              <w:t>：280KG支架（单门/双门）</w:t>
            </w:r>
            <w:r>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产品材质：铝合金</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表面处理：铝合金磨砂</w:t>
            </w:r>
            <w:r w:rsidR="00E313A7">
              <w:rPr>
                <w:rFonts w:ascii="宋体" w:eastAsia="宋体" w:hAnsi="宋体" w:hint="eastAsia"/>
              </w:rPr>
              <w:t>；</w:t>
            </w:r>
          </w:p>
          <w:p w:rsidR="00E313A7" w:rsidRDefault="00E91213" w:rsidP="00D8713C">
            <w:pPr>
              <w:spacing w:line="312" w:lineRule="auto"/>
              <w:jc w:val="left"/>
              <w:rPr>
                <w:rFonts w:ascii="宋体" w:eastAsia="宋体" w:hAnsi="宋体"/>
              </w:rPr>
            </w:pPr>
            <w:r w:rsidRPr="00D8713C">
              <w:rPr>
                <w:rFonts w:ascii="宋体" w:eastAsia="宋体" w:hAnsi="宋体"/>
              </w:rPr>
              <w:t>使用环境：适用于磁力锁固定（木门/铁门/玻璃门）</w:t>
            </w:r>
            <w:r w:rsidR="00E313A7">
              <w:rPr>
                <w:rFonts w:ascii="宋体" w:eastAsia="宋体" w:hAnsi="宋体" w:hint="eastAsia"/>
              </w:rPr>
              <w:t>；</w:t>
            </w:r>
          </w:p>
          <w:p w:rsidR="00E91213" w:rsidRPr="00D8713C" w:rsidRDefault="00E91213" w:rsidP="00D8713C">
            <w:pPr>
              <w:spacing w:line="312" w:lineRule="auto"/>
              <w:jc w:val="left"/>
              <w:rPr>
                <w:rFonts w:ascii="宋体" w:eastAsia="宋体" w:hAnsi="宋体"/>
              </w:rPr>
            </w:pPr>
            <w:r w:rsidRPr="00D8713C">
              <w:rPr>
                <w:rFonts w:ascii="宋体" w:eastAsia="宋体" w:hAnsi="宋体"/>
              </w:rPr>
              <w:t>适用门型：木门/铁门/有框门</w:t>
            </w:r>
            <w:r w:rsidR="00E313A7">
              <w:rPr>
                <w:rFonts w:ascii="宋体" w:eastAsia="宋体" w:hAnsi="宋体" w:hint="eastAsia"/>
              </w:rPr>
              <w:t>。</w:t>
            </w:r>
          </w:p>
        </w:tc>
        <w:tc>
          <w:tcPr>
            <w:tcW w:w="858" w:type="dxa"/>
            <w:vAlign w:val="center"/>
          </w:tcPr>
          <w:p w:rsidR="00E91213" w:rsidRPr="00D8713C" w:rsidRDefault="00D8713C" w:rsidP="00D8713C">
            <w:pPr>
              <w:spacing w:line="312" w:lineRule="auto"/>
              <w:jc w:val="center"/>
              <w:rPr>
                <w:rFonts w:ascii="宋体" w:eastAsia="宋体" w:hAnsi="宋体"/>
                <w:b/>
                <w:color w:val="000000" w:themeColor="text1"/>
              </w:rPr>
            </w:pPr>
            <w:r w:rsidRPr="00D8713C">
              <w:rPr>
                <w:rFonts w:ascii="宋体" w:eastAsia="宋体" w:hAnsi="宋体" w:hint="eastAsia"/>
                <w:b/>
                <w:color w:val="000000" w:themeColor="text1"/>
              </w:rPr>
              <w:lastRenderedPageBreak/>
              <w:t>6</w:t>
            </w:r>
          </w:p>
        </w:tc>
      </w:tr>
    </w:tbl>
    <w:p w:rsidR="009F520E" w:rsidRDefault="009F520E">
      <w:pPr>
        <w:pStyle w:val="a0"/>
        <w:spacing w:after="0" w:line="312" w:lineRule="auto"/>
        <w:rPr>
          <w:lang w:val="en-US"/>
        </w:rPr>
      </w:pPr>
    </w:p>
    <w:p w:rsidR="009F520E" w:rsidRPr="007F6B37" w:rsidRDefault="0080380A" w:rsidP="007F6B37">
      <w:pPr>
        <w:pStyle w:val="1"/>
        <w:numPr>
          <w:ilvl w:val="0"/>
          <w:numId w:val="0"/>
        </w:numPr>
        <w:spacing w:before="0" w:after="0" w:line="312" w:lineRule="auto"/>
        <w:rPr>
          <w:rFonts w:ascii="宋体" w:hAnsi="宋体"/>
          <w:bCs w:val="0"/>
          <w:sz w:val="32"/>
          <w:szCs w:val="32"/>
        </w:rPr>
      </w:pPr>
      <w:r w:rsidRPr="007F6B37">
        <w:rPr>
          <w:rFonts w:ascii="宋体" w:hAnsi="宋体" w:hint="eastAsia"/>
          <w:bCs w:val="0"/>
          <w:sz w:val="32"/>
          <w:szCs w:val="32"/>
        </w:rPr>
        <w:t>三、对接口及系统改造的要求</w:t>
      </w:r>
    </w:p>
    <w:p w:rsidR="009F520E" w:rsidRDefault="0080380A">
      <w:pPr>
        <w:spacing w:line="312" w:lineRule="auto"/>
        <w:rPr>
          <w:rFonts w:ascii="宋体" w:eastAsia="宋体" w:hAnsi="宋体" w:cs="宋体"/>
          <w:b/>
          <w:bCs/>
          <w:sz w:val="24"/>
          <w:szCs w:val="24"/>
        </w:rPr>
      </w:pPr>
      <w:r>
        <w:rPr>
          <w:rFonts w:ascii="宋体" w:eastAsia="宋体" w:hAnsi="宋体" w:cs="宋体" w:hint="eastAsia"/>
          <w:b/>
          <w:bCs/>
          <w:sz w:val="24"/>
          <w:szCs w:val="24"/>
        </w:rPr>
        <w:tab/>
        <w:t>质保期和维保期内免费实现以下要求：</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3.2提供与医院第三方系统统一接口的维护与管理，与HIS、电子病历、LIS、PACS、心电系统、体检系统、集成平台、智慧运营平台、成本管理系统、排班系统、人力资源管理系统、财务管理系统、互联网医院、OA平台、自助服务平台、DRG管理、绩效管理、电子发票、短信平台、财务电子档案等其他所有医院相关业务系统（包括以上医院系统但不仅限于以上系统）进行免费接口对接，实现数据交换。</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3.4提供软件免费升级及个性化修改服务，免费实现院方的个性化需求；软件自身错误类问题提供永久性免费修改服务；</w:t>
      </w:r>
    </w:p>
    <w:p w:rsidR="009F520E" w:rsidRDefault="0080380A">
      <w:pPr>
        <w:pStyle w:val="a9"/>
        <w:spacing w:line="360" w:lineRule="auto"/>
        <w:ind w:firstLineChars="0"/>
        <w:rPr>
          <w:rFonts w:ascii="宋体" w:eastAsia="宋体" w:hAnsi="宋体" w:cs="宋体"/>
          <w:sz w:val="24"/>
        </w:rPr>
      </w:pPr>
      <w:r>
        <w:rPr>
          <w:rFonts w:ascii="宋体" w:eastAsia="宋体" w:hAnsi="宋体" w:cs="宋体" w:hint="eastAsia"/>
          <w:sz w:val="24"/>
        </w:rPr>
        <w:t>3.5免费提供医院新增业务信息系统的对接、免费实现医院上级管理部门要求的系统接口对接要求。</w:t>
      </w:r>
    </w:p>
    <w:p w:rsidR="009F520E" w:rsidRDefault="0080380A">
      <w:pPr>
        <w:pStyle w:val="a9"/>
        <w:spacing w:line="360" w:lineRule="auto"/>
        <w:ind w:firstLineChars="0"/>
        <w:rPr>
          <w:rFonts w:ascii="宋体" w:eastAsia="宋体" w:hAnsi="宋体" w:cs="宋体"/>
          <w:sz w:val="24"/>
        </w:rPr>
      </w:pPr>
      <w:r>
        <w:rPr>
          <w:rFonts w:ascii="宋体" w:eastAsia="宋体" w:hAnsi="宋体" w:hint="eastAsia"/>
          <w:sz w:val="24"/>
          <w:szCs w:val="24"/>
        </w:rPr>
        <w:lastRenderedPageBreak/>
        <w:t>3.6若医院更换已对接的业务系统、乙方须免费提供与新业务系统的对接及联调服务。</w:t>
      </w:r>
    </w:p>
    <w:p w:rsidR="009F520E" w:rsidRPr="00E313A7" w:rsidRDefault="0080380A">
      <w:pPr>
        <w:pStyle w:val="a0"/>
        <w:spacing w:after="0" w:line="312" w:lineRule="auto"/>
        <w:ind w:firstLine="420"/>
        <w:rPr>
          <w:rFonts w:ascii="宋体" w:eastAsia="宋体" w:hAnsi="宋体" w:cs="宋体"/>
          <w:color w:val="000000" w:themeColor="text1"/>
          <w:sz w:val="24"/>
          <w:lang w:val="en-US"/>
        </w:rPr>
      </w:pPr>
      <w:r w:rsidRPr="00E313A7">
        <w:rPr>
          <w:rFonts w:ascii="宋体" w:eastAsia="宋体" w:hAnsi="宋体" w:cs="宋体" w:hint="eastAsia"/>
          <w:color w:val="000000" w:themeColor="text1"/>
          <w:sz w:val="24"/>
          <w:lang w:val="en-US"/>
        </w:rPr>
        <w:t>3.7项目软硬件系统不限定用户数、并发数、不限定医疗集团内部及院区使用。</w:t>
      </w:r>
    </w:p>
    <w:p w:rsidR="009F520E" w:rsidRDefault="0080380A">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四、项目实施要求</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4.1驻场、实施工期要求：合同签订后，</w:t>
      </w:r>
      <w:r w:rsidR="00B07931">
        <w:rPr>
          <w:rFonts w:ascii="宋体" w:eastAsia="宋体" w:hAnsi="宋体" w:cs="宋体" w:hint="eastAsia"/>
          <w:sz w:val="24"/>
          <w:lang w:val="en-US"/>
        </w:rPr>
        <w:t>7</w:t>
      </w:r>
      <w:r>
        <w:rPr>
          <w:rFonts w:ascii="宋体" w:eastAsia="宋体" w:hAnsi="宋体" w:cs="宋体" w:hint="eastAsia"/>
          <w:sz w:val="24"/>
          <w:lang w:val="en-US"/>
        </w:rPr>
        <w:t>个工作日内项目实施人员必须进场，系统需在</w:t>
      </w:r>
      <w:r w:rsidR="00B07931">
        <w:rPr>
          <w:rFonts w:ascii="宋体" w:eastAsia="宋体" w:hAnsi="宋体" w:cs="宋体"/>
          <w:sz w:val="24"/>
          <w:lang w:val="en-US"/>
        </w:rPr>
        <w:t>3</w:t>
      </w:r>
      <w:r>
        <w:rPr>
          <w:rFonts w:ascii="宋体" w:eastAsia="宋体" w:hAnsi="宋体" w:cs="宋体" w:hint="eastAsia"/>
          <w:sz w:val="24"/>
          <w:lang w:val="en-US"/>
        </w:rPr>
        <w:t>个月内完成项目实施上线，请分别列出每个系统实施的工作计划及周期。</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4.2驻场人员要求：</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实施工程师：项目驻场实施工程师需有2年以上本厂商同等项目实施经验。项目实施阶段，驻场实施工程师不得少于</w:t>
      </w:r>
      <w:r w:rsidR="004623B6">
        <w:rPr>
          <w:rFonts w:ascii="宋体" w:eastAsia="宋体" w:hAnsi="宋体" w:cs="宋体"/>
          <w:sz w:val="24"/>
          <w:lang w:val="en-US"/>
        </w:rPr>
        <w:t>1</w:t>
      </w:r>
      <w:r>
        <w:rPr>
          <w:rFonts w:ascii="宋体" w:eastAsia="宋体" w:hAnsi="宋体" w:cs="宋体" w:hint="eastAsia"/>
          <w:sz w:val="24"/>
          <w:lang w:val="en-US"/>
        </w:rPr>
        <w:t>名。</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开发工程师：项目驻场开发工程师需有2年以上本厂商同类型项目开发经验。项目实施和上线阶段，如不能按项目阶段计划正常开展工作的，医院书面提出要求，驻场开发人员不得少于</w:t>
      </w:r>
      <w:r w:rsidR="004623B6">
        <w:rPr>
          <w:rFonts w:ascii="宋体" w:eastAsia="宋体" w:hAnsi="宋体" w:cs="宋体"/>
          <w:sz w:val="24"/>
          <w:lang w:val="en-US"/>
        </w:rPr>
        <w:t>1</w:t>
      </w:r>
      <w:r>
        <w:rPr>
          <w:rFonts w:ascii="宋体" w:eastAsia="宋体" w:hAnsi="宋体" w:cs="宋体" w:hint="eastAsia"/>
          <w:sz w:val="24"/>
          <w:lang w:val="en-US"/>
        </w:rPr>
        <w:t>人。</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如需更换开发工程师、实施工程师，厂商需提交书面申请，经院方同意才可更换。</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竞标文件中需提供软件提供商项目驻场人员清单（含项目开发和项目实施人员），清单中标明驻场人员详细信息，如姓名、联系方式、技术职称、社保证明（不少于半年）等。</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4.3因厂商与</w:t>
      </w:r>
      <w:r w:rsidR="00746EB8">
        <w:rPr>
          <w:rFonts w:ascii="宋体" w:eastAsia="宋体" w:hAnsi="宋体" w:cs="宋体" w:hint="eastAsia"/>
          <w:sz w:val="24"/>
          <w:szCs w:val="24"/>
        </w:rPr>
        <w:t>甲方存在对需求理解有差异的可能性，要求所有软件功能需求的响应以甲方</w:t>
      </w:r>
      <w:r>
        <w:rPr>
          <w:rFonts w:ascii="宋体" w:eastAsia="宋体" w:hAnsi="宋体" w:cs="宋体" w:hint="eastAsia"/>
          <w:sz w:val="24"/>
          <w:szCs w:val="24"/>
        </w:rPr>
        <w:t>意见为准。</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4.4培训要求：</w:t>
      </w:r>
    </w:p>
    <w:p w:rsidR="009F520E" w:rsidRDefault="0080380A">
      <w:pPr>
        <w:spacing w:line="312" w:lineRule="auto"/>
        <w:ind w:firstLineChars="200" w:firstLine="480"/>
        <w:jc w:val="left"/>
      </w:pPr>
      <w:r>
        <w:rPr>
          <w:rFonts w:ascii="宋体" w:eastAsia="宋体" w:hAnsi="宋体" w:cs="宋体" w:hint="eastAsia"/>
          <w:sz w:val="24"/>
          <w:szCs w:val="24"/>
        </w:rPr>
        <w:t>培训应至少包括但不限于：软硬件系统的安装、部署、维护方法、系统的功能使用培训；</w:t>
      </w:r>
    </w:p>
    <w:p w:rsidR="009F520E" w:rsidRDefault="0080380A">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五、售后服务及其他要求</w:t>
      </w:r>
    </w:p>
    <w:p w:rsidR="005C4DF2" w:rsidRDefault="005C4DF2" w:rsidP="005C4DF2">
      <w:pPr>
        <w:spacing w:line="312" w:lineRule="auto"/>
        <w:ind w:firstLine="420"/>
        <w:jc w:val="left"/>
        <w:rPr>
          <w:rFonts w:ascii="宋体" w:hAnsi="宋体" w:cs="宋体"/>
          <w:sz w:val="24"/>
          <w:szCs w:val="24"/>
        </w:rPr>
      </w:pPr>
      <w:r w:rsidRPr="00B07931">
        <w:rPr>
          <w:rFonts w:ascii="宋体" w:hAnsi="宋体" w:cs="宋体" w:hint="eastAsia"/>
          <w:sz w:val="24"/>
          <w:szCs w:val="24"/>
        </w:rPr>
        <w:t>5.1自本项目整体最终验收之日起，</w:t>
      </w:r>
      <w:r>
        <w:rPr>
          <w:rFonts w:ascii="宋体" w:hAnsi="宋体" w:cs="宋体" w:hint="eastAsia"/>
          <w:sz w:val="24"/>
          <w:szCs w:val="24"/>
        </w:rPr>
        <w:t>软件</w:t>
      </w:r>
      <w:r w:rsidRPr="00B07931">
        <w:rPr>
          <w:rFonts w:ascii="宋体" w:hAnsi="宋体" w:cs="宋体" w:hint="eastAsia"/>
          <w:sz w:val="24"/>
          <w:szCs w:val="24"/>
        </w:rPr>
        <w:t>产品要求提供</w:t>
      </w:r>
      <w:r w:rsidRPr="00746EB8">
        <w:rPr>
          <w:rFonts w:ascii="宋体" w:hAnsi="宋体" w:cs="宋体" w:hint="eastAsia"/>
          <w:b/>
          <w:sz w:val="24"/>
          <w:szCs w:val="24"/>
        </w:rPr>
        <w:t>三年</w:t>
      </w:r>
      <w:r w:rsidRPr="00B07931">
        <w:rPr>
          <w:rFonts w:ascii="宋体" w:hAnsi="宋体" w:cs="宋体" w:hint="eastAsia"/>
          <w:sz w:val="24"/>
          <w:szCs w:val="24"/>
        </w:rPr>
        <w:t>的免费质保服务。</w:t>
      </w:r>
      <w:r>
        <w:rPr>
          <w:rFonts w:ascii="宋体" w:hAnsi="宋体" w:cs="宋体" w:hint="eastAsia"/>
          <w:sz w:val="24"/>
          <w:szCs w:val="24"/>
        </w:rPr>
        <w:t>含软件维护和系统软件升级、系统BUG及漏洞修复、技术支持服务、系统管理及操作培训服务，免费提供系统个性化修改需求。请详细说明售后服务的内容。</w:t>
      </w:r>
    </w:p>
    <w:p w:rsidR="005C4DF2" w:rsidRDefault="005C4DF2" w:rsidP="005C4DF2">
      <w:pPr>
        <w:spacing w:line="312" w:lineRule="auto"/>
        <w:ind w:firstLine="420"/>
        <w:jc w:val="left"/>
        <w:rPr>
          <w:rFonts w:ascii="宋体" w:hAnsi="宋体" w:cs="宋体"/>
          <w:sz w:val="24"/>
          <w:szCs w:val="24"/>
        </w:rPr>
      </w:pPr>
      <w:bookmarkStart w:id="3" w:name="OLE_LINK3"/>
      <w:bookmarkStart w:id="4" w:name="OLE_LINK4"/>
      <w:r w:rsidRPr="00B07931">
        <w:rPr>
          <w:rFonts w:ascii="宋体" w:hAnsi="宋体" w:cs="宋体" w:hint="eastAsia"/>
          <w:sz w:val="24"/>
          <w:szCs w:val="24"/>
        </w:rPr>
        <w:t>5.</w:t>
      </w:r>
      <w:r>
        <w:rPr>
          <w:rFonts w:ascii="宋体" w:hAnsi="宋体" w:cs="宋体"/>
          <w:sz w:val="24"/>
          <w:szCs w:val="24"/>
        </w:rPr>
        <w:t>2</w:t>
      </w:r>
      <w:r w:rsidRPr="00B07931">
        <w:rPr>
          <w:rFonts w:ascii="宋体" w:hAnsi="宋体" w:cs="宋体" w:hint="eastAsia"/>
          <w:sz w:val="24"/>
          <w:szCs w:val="24"/>
        </w:rPr>
        <w:t>自本项目整体最终验收之日起，</w:t>
      </w:r>
      <w:r>
        <w:rPr>
          <w:rFonts w:ascii="宋体" w:hAnsi="宋体" w:cs="宋体" w:hint="eastAsia"/>
          <w:sz w:val="24"/>
          <w:szCs w:val="24"/>
        </w:rPr>
        <w:t>硬件</w:t>
      </w:r>
      <w:r w:rsidRPr="00B07931">
        <w:rPr>
          <w:rFonts w:ascii="宋体" w:hAnsi="宋体" w:cs="宋体" w:hint="eastAsia"/>
          <w:sz w:val="24"/>
          <w:szCs w:val="24"/>
        </w:rPr>
        <w:t>产品要求提供</w:t>
      </w:r>
      <w:r w:rsidRPr="00746EB8">
        <w:rPr>
          <w:rFonts w:ascii="宋体" w:hAnsi="宋体" w:cs="宋体" w:hint="eastAsia"/>
          <w:b/>
          <w:sz w:val="24"/>
          <w:szCs w:val="24"/>
        </w:rPr>
        <w:t>一年</w:t>
      </w:r>
      <w:r w:rsidRPr="00B07931">
        <w:rPr>
          <w:rFonts w:ascii="宋体" w:hAnsi="宋体" w:cs="宋体" w:hint="eastAsia"/>
          <w:sz w:val="24"/>
          <w:szCs w:val="24"/>
        </w:rPr>
        <w:t>的免费质保服务。</w:t>
      </w:r>
      <w:bookmarkStart w:id="5" w:name="OLE_LINK7"/>
      <w:bookmarkStart w:id="6" w:name="OLE_LINK8"/>
      <w:r w:rsidR="00281BC7">
        <w:rPr>
          <w:rFonts w:ascii="宋体" w:hAnsi="宋体" w:cs="宋体" w:hint="eastAsia"/>
          <w:sz w:val="24"/>
          <w:szCs w:val="24"/>
        </w:rPr>
        <w:t>含</w:t>
      </w:r>
      <w:r w:rsidR="00746EB8">
        <w:rPr>
          <w:rFonts w:ascii="宋体" w:hAnsi="宋体" w:cs="宋体" w:hint="eastAsia"/>
          <w:sz w:val="24"/>
          <w:szCs w:val="24"/>
        </w:rPr>
        <w:t>设备故障维修、系统调试、损坏配件的免费更换及工程师上门服务</w:t>
      </w:r>
      <w:bookmarkEnd w:id="5"/>
      <w:bookmarkEnd w:id="6"/>
      <w:r>
        <w:rPr>
          <w:rFonts w:ascii="宋体" w:hAnsi="宋体" w:cs="宋体" w:hint="eastAsia"/>
          <w:sz w:val="24"/>
          <w:szCs w:val="24"/>
        </w:rPr>
        <w:t>。</w:t>
      </w:r>
      <w:r w:rsidR="00746EB8" w:rsidRPr="00746EB8">
        <w:rPr>
          <w:rFonts w:ascii="宋体" w:hAnsi="宋体" w:cs="宋体" w:hint="eastAsia"/>
          <w:sz w:val="24"/>
          <w:szCs w:val="24"/>
        </w:rPr>
        <w:t>质保期内，</w:t>
      </w:r>
      <w:bookmarkStart w:id="7" w:name="_GoBack"/>
      <w:bookmarkEnd w:id="7"/>
      <w:r w:rsidR="00746EB8" w:rsidRPr="00746EB8">
        <w:rPr>
          <w:rFonts w:ascii="宋体" w:hAnsi="宋体" w:cs="宋体" w:hint="eastAsia"/>
          <w:sz w:val="24"/>
          <w:szCs w:val="24"/>
        </w:rPr>
        <w:t>损坏的硬件配件由乙方免费提供并更换。对于</w:t>
      </w:r>
      <w:r w:rsidR="00DD61C9">
        <w:rPr>
          <w:rFonts w:ascii="宋体" w:hAnsi="宋体" w:cs="宋体" w:hint="eastAsia"/>
          <w:sz w:val="24"/>
          <w:szCs w:val="24"/>
        </w:rPr>
        <w:t>高价值</w:t>
      </w:r>
      <w:r w:rsidR="00746EB8" w:rsidRPr="00746EB8">
        <w:rPr>
          <w:rFonts w:ascii="宋体" w:hAnsi="宋体" w:cs="宋体" w:hint="eastAsia"/>
          <w:sz w:val="24"/>
          <w:szCs w:val="24"/>
        </w:rPr>
        <w:t>设备</w:t>
      </w:r>
      <w:r w:rsidR="00DD61C9">
        <w:rPr>
          <w:rFonts w:ascii="宋体" w:hAnsi="宋体" w:cs="宋体" w:hint="eastAsia"/>
          <w:sz w:val="24"/>
          <w:szCs w:val="24"/>
        </w:rPr>
        <w:t>（单价超过一千元）</w:t>
      </w:r>
      <w:r w:rsidR="00746EB8" w:rsidRPr="00746EB8">
        <w:rPr>
          <w:rFonts w:ascii="宋体" w:hAnsi="宋体" w:cs="宋体" w:hint="eastAsia"/>
          <w:sz w:val="24"/>
          <w:szCs w:val="24"/>
        </w:rPr>
        <w:t>，乙方需提供同型号备用机。</w:t>
      </w:r>
      <w:r>
        <w:rPr>
          <w:rFonts w:ascii="宋体" w:hAnsi="宋体" w:cs="宋体" w:hint="eastAsia"/>
          <w:sz w:val="24"/>
          <w:szCs w:val="24"/>
        </w:rPr>
        <w:t>请详细说明售后服务的内容。</w:t>
      </w:r>
    </w:p>
    <w:bookmarkEnd w:id="3"/>
    <w:bookmarkEnd w:id="4"/>
    <w:p w:rsidR="009F520E" w:rsidRDefault="0080380A">
      <w:pPr>
        <w:spacing w:line="312" w:lineRule="auto"/>
        <w:ind w:firstLine="420"/>
        <w:jc w:val="left"/>
        <w:rPr>
          <w:rFonts w:ascii="宋体" w:hAnsi="宋体" w:cs="宋体"/>
          <w:sz w:val="24"/>
          <w:szCs w:val="24"/>
        </w:rPr>
      </w:pPr>
      <w:r>
        <w:rPr>
          <w:rFonts w:ascii="宋体" w:hAnsi="宋体" w:cs="宋体" w:hint="eastAsia"/>
          <w:sz w:val="24"/>
          <w:szCs w:val="24"/>
        </w:rPr>
        <w:t>5.</w:t>
      </w:r>
      <w:r w:rsidR="00746EB8">
        <w:rPr>
          <w:rFonts w:ascii="宋体" w:hAnsi="宋体" w:cs="宋体"/>
          <w:sz w:val="24"/>
          <w:szCs w:val="24"/>
        </w:rPr>
        <w:t>3</w:t>
      </w:r>
      <w:r>
        <w:rPr>
          <w:rFonts w:ascii="宋体" w:hAnsi="宋体" w:cs="宋体" w:hint="eastAsia"/>
          <w:sz w:val="24"/>
          <w:szCs w:val="24"/>
        </w:rPr>
        <w:t>安装调试要求：免费送货上门、安装调试、提供完善的设备及软件系统</w:t>
      </w:r>
      <w:r>
        <w:rPr>
          <w:rFonts w:ascii="宋体" w:hAnsi="宋体" w:cs="宋体" w:hint="eastAsia"/>
          <w:sz w:val="24"/>
          <w:szCs w:val="24"/>
        </w:rPr>
        <w:lastRenderedPageBreak/>
        <w:t>使用中文操作手册、图纸、网络详细拓扑图、系统配置、功能配置、设备配置及互联记录。</w:t>
      </w:r>
    </w:p>
    <w:p w:rsidR="009F520E" w:rsidRPr="00245DE8" w:rsidRDefault="0080380A">
      <w:pPr>
        <w:spacing w:line="312" w:lineRule="auto"/>
        <w:ind w:firstLine="420"/>
        <w:jc w:val="left"/>
        <w:rPr>
          <w:rFonts w:ascii="宋体" w:hAnsi="宋体" w:cs="宋体"/>
          <w:color w:val="000000" w:themeColor="text1"/>
          <w:sz w:val="24"/>
          <w:szCs w:val="24"/>
        </w:rPr>
      </w:pPr>
      <w:r w:rsidRPr="00245DE8">
        <w:rPr>
          <w:rFonts w:ascii="宋体" w:hAnsi="宋体" w:cs="宋体" w:hint="eastAsia"/>
          <w:color w:val="000000" w:themeColor="text1"/>
          <w:sz w:val="24"/>
          <w:szCs w:val="24"/>
        </w:rPr>
        <w:t>5.</w:t>
      </w:r>
      <w:r w:rsidR="00746EB8">
        <w:rPr>
          <w:rFonts w:ascii="宋体" w:hAnsi="宋体" w:cs="宋体"/>
          <w:color w:val="000000" w:themeColor="text1"/>
          <w:sz w:val="24"/>
          <w:szCs w:val="24"/>
        </w:rPr>
        <w:t>4</w:t>
      </w:r>
      <w:r w:rsidRPr="00245DE8">
        <w:rPr>
          <w:rFonts w:ascii="宋体" w:hAnsi="宋体" w:cs="宋体" w:hint="eastAsia"/>
          <w:color w:val="000000" w:themeColor="text1"/>
          <w:sz w:val="24"/>
          <w:szCs w:val="24"/>
        </w:rPr>
        <w:t>原厂技术人员免费提供售后服务，含电话支持、现场响应、远程操作、网上客</w:t>
      </w:r>
      <w:proofErr w:type="gramStart"/>
      <w:r w:rsidRPr="00245DE8">
        <w:rPr>
          <w:rFonts w:ascii="宋体" w:hAnsi="宋体" w:cs="宋体" w:hint="eastAsia"/>
          <w:color w:val="000000" w:themeColor="text1"/>
          <w:sz w:val="24"/>
          <w:szCs w:val="24"/>
        </w:rPr>
        <w:t>服中心</w:t>
      </w:r>
      <w:proofErr w:type="gramEnd"/>
      <w:r w:rsidRPr="00245DE8">
        <w:rPr>
          <w:rFonts w:ascii="宋体" w:hAnsi="宋体" w:cs="宋体" w:hint="eastAsia"/>
          <w:color w:val="000000" w:themeColor="text1"/>
          <w:sz w:val="24"/>
          <w:szCs w:val="24"/>
        </w:rPr>
        <w:t>等多种方式服务，应做到7×24小时全天候电话</w:t>
      </w:r>
      <w:proofErr w:type="gramStart"/>
      <w:r w:rsidRPr="00245DE8">
        <w:rPr>
          <w:rFonts w:ascii="宋体" w:hAnsi="宋体" w:cs="宋体" w:hint="eastAsia"/>
          <w:color w:val="000000" w:themeColor="text1"/>
          <w:sz w:val="24"/>
          <w:szCs w:val="24"/>
        </w:rPr>
        <w:t>或微信等</w:t>
      </w:r>
      <w:proofErr w:type="gramEnd"/>
      <w:r w:rsidRPr="00245DE8">
        <w:rPr>
          <w:rFonts w:ascii="宋体" w:hAnsi="宋体" w:cs="宋体" w:hint="eastAsia"/>
          <w:color w:val="000000" w:themeColor="text1"/>
          <w:sz w:val="24"/>
          <w:szCs w:val="24"/>
        </w:rPr>
        <w:t>常用联系方式响应。</w:t>
      </w:r>
      <w:bookmarkStart w:id="8" w:name="_Toc507405798"/>
      <w:r w:rsidRPr="00245DE8">
        <w:rPr>
          <w:rFonts w:ascii="宋体" w:hAnsi="宋体" w:cs="宋体" w:hint="eastAsia"/>
          <w:color w:val="000000" w:themeColor="text1"/>
          <w:sz w:val="24"/>
          <w:szCs w:val="24"/>
        </w:rPr>
        <w:t>当出现故障时，接到故障通知后，原厂技术人员应在30分钟内响应，远程技术支持无法解决的，6小时内需到达现场处理修复，并调查分析事故原因，如现场仍不能解决问题，需24小时内免费提供同</w:t>
      </w:r>
      <w:r w:rsidR="00746EB8">
        <w:rPr>
          <w:rFonts w:ascii="宋体" w:hAnsi="宋体" w:cs="宋体" w:hint="eastAsia"/>
          <w:color w:val="000000" w:themeColor="text1"/>
          <w:sz w:val="24"/>
          <w:szCs w:val="24"/>
        </w:rPr>
        <w:t>型号</w:t>
      </w:r>
      <w:r w:rsidRPr="00245DE8">
        <w:rPr>
          <w:rFonts w:ascii="宋体" w:hAnsi="宋体" w:cs="宋体" w:hint="eastAsia"/>
          <w:color w:val="000000" w:themeColor="text1"/>
          <w:sz w:val="24"/>
          <w:szCs w:val="24"/>
        </w:rPr>
        <w:t>或更高档次的备用设备解决问题。</w:t>
      </w:r>
    </w:p>
    <w:p w:rsidR="009F520E" w:rsidRDefault="0080380A">
      <w:pPr>
        <w:spacing w:line="312" w:lineRule="auto"/>
        <w:ind w:firstLine="420"/>
        <w:jc w:val="left"/>
        <w:rPr>
          <w:rFonts w:ascii="宋体" w:hAnsi="宋体" w:cs="宋体"/>
          <w:sz w:val="24"/>
          <w:szCs w:val="24"/>
        </w:rPr>
      </w:pPr>
      <w:r>
        <w:rPr>
          <w:rFonts w:ascii="宋体" w:eastAsia="宋体" w:hAnsi="宋体" w:cs="微软雅黑" w:hint="eastAsia"/>
          <w:sz w:val="24"/>
          <w:szCs w:val="24"/>
        </w:rPr>
        <w:t>5.</w:t>
      </w:r>
      <w:r w:rsidR="00746EB8">
        <w:rPr>
          <w:rFonts w:ascii="宋体" w:eastAsia="宋体" w:hAnsi="宋体" w:cs="微软雅黑"/>
          <w:sz w:val="24"/>
          <w:szCs w:val="24"/>
        </w:rPr>
        <w:t>5</w:t>
      </w:r>
      <w:r>
        <w:rPr>
          <w:rFonts w:ascii="宋体" w:hAnsi="宋体" w:cs="宋体" w:hint="eastAsia"/>
          <w:sz w:val="24"/>
          <w:szCs w:val="24"/>
        </w:rPr>
        <w:t>供应商提供原厂技术人员定期巡检服务，定期通过电话或其他方式访问用户，了解产品使用情况及网络安全情况，按</w:t>
      </w:r>
      <w:r w:rsidR="00245DE8">
        <w:rPr>
          <w:rFonts w:ascii="宋体" w:hAnsi="宋体" w:cs="宋体" w:hint="eastAsia"/>
          <w:sz w:val="24"/>
          <w:szCs w:val="24"/>
        </w:rPr>
        <w:t>甲</w:t>
      </w:r>
      <w:r>
        <w:rPr>
          <w:rFonts w:ascii="宋体" w:hAnsi="宋体" w:cs="宋体" w:hint="eastAsia"/>
          <w:sz w:val="24"/>
          <w:szCs w:val="24"/>
        </w:rPr>
        <w:t>方要求巡检（国家法定节假日前巡检或按院方需求时间巡检），每季度巡检不得少于一次，并形成巡检报告（内容涉及此产品服务器\相关设备的运行情况）反馈给我院。</w:t>
      </w:r>
    </w:p>
    <w:p w:rsidR="009F520E" w:rsidRPr="00B07931" w:rsidRDefault="0080380A">
      <w:pPr>
        <w:pStyle w:val="a9"/>
        <w:spacing w:line="360" w:lineRule="auto"/>
        <w:ind w:firstLineChars="0"/>
        <w:rPr>
          <w:rFonts w:ascii="宋体" w:eastAsia="宋体" w:hAnsi="宋体"/>
          <w:sz w:val="24"/>
          <w:szCs w:val="24"/>
        </w:rPr>
      </w:pPr>
      <w:bookmarkStart w:id="9" w:name="OLE_LINK5"/>
      <w:bookmarkStart w:id="10" w:name="OLE_LINK6"/>
      <w:r w:rsidRPr="00B07931">
        <w:rPr>
          <w:rFonts w:ascii="宋体" w:eastAsia="宋体" w:hAnsi="宋体" w:hint="eastAsia"/>
          <w:sz w:val="24"/>
          <w:szCs w:val="24"/>
        </w:rPr>
        <w:t>5.</w:t>
      </w:r>
      <w:r w:rsidR="00746EB8">
        <w:rPr>
          <w:rFonts w:ascii="宋体" w:eastAsia="宋体" w:hAnsi="宋体"/>
          <w:sz w:val="24"/>
          <w:szCs w:val="24"/>
        </w:rPr>
        <w:t>6</w:t>
      </w:r>
      <w:r w:rsidRPr="00B07931">
        <w:rPr>
          <w:rFonts w:ascii="宋体" w:eastAsia="宋体" w:hAnsi="宋体" w:hint="eastAsia"/>
          <w:sz w:val="24"/>
          <w:szCs w:val="24"/>
        </w:rPr>
        <w:t>免费系统改造，</w:t>
      </w:r>
      <w:proofErr w:type="gramStart"/>
      <w:r w:rsidRPr="00B07931">
        <w:rPr>
          <w:rFonts w:ascii="宋体" w:eastAsia="宋体" w:hAnsi="宋体" w:hint="eastAsia"/>
          <w:sz w:val="24"/>
          <w:szCs w:val="24"/>
        </w:rPr>
        <w:t>支持信创电脑</w:t>
      </w:r>
      <w:proofErr w:type="gramEnd"/>
      <w:r w:rsidRPr="00B07931">
        <w:rPr>
          <w:rFonts w:ascii="宋体" w:eastAsia="宋体" w:hAnsi="宋体" w:hint="eastAsia"/>
          <w:sz w:val="24"/>
          <w:szCs w:val="24"/>
        </w:rPr>
        <w:t>和服务器。</w:t>
      </w:r>
    </w:p>
    <w:bookmarkEnd w:id="9"/>
    <w:bookmarkEnd w:id="10"/>
    <w:p w:rsidR="009F520E" w:rsidRPr="007F6B37" w:rsidRDefault="0080380A" w:rsidP="007F6B37">
      <w:pPr>
        <w:pStyle w:val="1"/>
        <w:numPr>
          <w:ilvl w:val="0"/>
          <w:numId w:val="0"/>
        </w:numPr>
        <w:spacing w:before="0" w:after="0" w:line="312" w:lineRule="auto"/>
        <w:rPr>
          <w:rFonts w:ascii="宋体" w:hAnsi="宋体"/>
          <w:bCs w:val="0"/>
          <w:sz w:val="32"/>
          <w:szCs w:val="32"/>
        </w:rPr>
      </w:pPr>
      <w:r w:rsidRPr="007F6B37">
        <w:rPr>
          <w:rFonts w:ascii="宋体" w:hAnsi="宋体" w:hint="eastAsia"/>
          <w:bCs w:val="0"/>
          <w:sz w:val="32"/>
          <w:szCs w:val="32"/>
        </w:rPr>
        <w:t>六、违约责任</w:t>
      </w:r>
    </w:p>
    <w:p w:rsidR="009F520E" w:rsidRPr="00245DE8" w:rsidRDefault="0080380A">
      <w:pPr>
        <w:spacing w:line="312" w:lineRule="auto"/>
        <w:ind w:firstLineChars="200" w:firstLine="480"/>
        <w:jc w:val="left"/>
        <w:rPr>
          <w:rFonts w:ascii="宋体" w:eastAsia="宋体" w:hAnsi="宋体" w:cs="宋体"/>
          <w:color w:val="000000" w:themeColor="text1"/>
          <w:sz w:val="24"/>
          <w:szCs w:val="24"/>
        </w:rPr>
      </w:pPr>
      <w:r w:rsidRPr="00245DE8">
        <w:rPr>
          <w:rFonts w:ascii="宋体" w:eastAsia="宋体" w:hAnsi="宋体" w:cs="宋体" w:hint="eastAsia"/>
          <w:color w:val="000000" w:themeColor="text1"/>
          <w:sz w:val="24"/>
          <w:szCs w:val="24"/>
        </w:rPr>
        <w:t>6.1投标方所提供的产品</w:t>
      </w:r>
      <w:r w:rsidR="00245DE8" w:rsidRPr="00245DE8">
        <w:rPr>
          <w:rFonts w:ascii="宋体" w:eastAsia="宋体" w:hAnsi="宋体" w:cs="宋体" w:hint="eastAsia"/>
          <w:color w:val="000000" w:themeColor="text1"/>
          <w:sz w:val="24"/>
          <w:szCs w:val="24"/>
        </w:rPr>
        <w:t>及</w:t>
      </w:r>
      <w:r w:rsidRPr="00245DE8">
        <w:rPr>
          <w:rFonts w:ascii="宋体" w:eastAsia="宋体" w:hAnsi="宋体" w:cs="宋体" w:hint="eastAsia"/>
          <w:color w:val="000000" w:themeColor="text1"/>
          <w:sz w:val="24"/>
          <w:szCs w:val="24"/>
        </w:rPr>
        <w:t>软件规格、技术标准、材料等质量不合格的，应及时更换，更换不及时的按逾期交货</w:t>
      </w:r>
      <w:r w:rsidR="00245DE8" w:rsidRPr="00245DE8">
        <w:rPr>
          <w:rFonts w:ascii="宋体" w:eastAsia="宋体" w:hAnsi="宋体" w:cs="宋体" w:hint="eastAsia"/>
          <w:color w:val="000000" w:themeColor="text1"/>
          <w:sz w:val="24"/>
          <w:szCs w:val="24"/>
        </w:rPr>
        <w:t>或</w:t>
      </w:r>
      <w:r w:rsidRPr="00245DE8">
        <w:rPr>
          <w:rFonts w:ascii="宋体" w:eastAsia="宋体" w:hAnsi="宋体" w:cs="宋体" w:hint="eastAsia"/>
          <w:color w:val="000000" w:themeColor="text1"/>
          <w:sz w:val="24"/>
          <w:szCs w:val="24"/>
        </w:rPr>
        <w:t>交付处罚；因质量问题我院不同意接收，投标方应向我院支付违约货款额5%违约金并赔偿我院经济损失。</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6.2若投标方提供的产品或软件侵犯了第三方合法权益而引发的任何纠纷或诉讼，均由投标方负责交涉并承担全部责任。</w:t>
      </w:r>
    </w:p>
    <w:p w:rsidR="009F520E" w:rsidRPr="00245DE8" w:rsidRDefault="0080380A">
      <w:pPr>
        <w:spacing w:line="312" w:lineRule="auto"/>
        <w:ind w:firstLine="420"/>
        <w:jc w:val="left"/>
        <w:rPr>
          <w:rFonts w:ascii="宋体" w:eastAsia="宋体" w:hAnsi="宋体" w:cs="宋体"/>
          <w:color w:val="000000" w:themeColor="text1"/>
          <w:sz w:val="24"/>
          <w:szCs w:val="24"/>
        </w:rPr>
      </w:pPr>
      <w:r w:rsidRPr="00245DE8">
        <w:rPr>
          <w:rFonts w:ascii="宋体" w:eastAsia="宋体" w:hAnsi="宋体" w:cs="宋体" w:hint="eastAsia"/>
          <w:color w:val="000000" w:themeColor="text1"/>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rsidR="009F520E" w:rsidRPr="00245DE8" w:rsidRDefault="0080380A">
      <w:pPr>
        <w:pStyle w:val="a0"/>
        <w:spacing w:after="0" w:line="312" w:lineRule="auto"/>
        <w:ind w:firstLine="420"/>
        <w:rPr>
          <w:rFonts w:ascii="宋体" w:eastAsia="宋体" w:hAnsi="宋体" w:cs="宋体"/>
          <w:color w:val="000000" w:themeColor="text1"/>
          <w:sz w:val="24"/>
          <w:lang w:val="en-US"/>
        </w:rPr>
      </w:pPr>
      <w:r w:rsidRPr="00245DE8">
        <w:rPr>
          <w:rFonts w:ascii="宋体" w:eastAsia="宋体" w:hAnsi="宋体" w:cs="宋体" w:hint="eastAsia"/>
          <w:color w:val="000000" w:themeColor="text1"/>
          <w:sz w:val="24"/>
          <w:lang w:val="en-US"/>
        </w:rPr>
        <w:t>6.4</w:t>
      </w:r>
      <w:r w:rsidRPr="00245DE8">
        <w:rPr>
          <w:rFonts w:ascii="宋体" w:eastAsia="宋体" w:hAnsi="宋体" w:cs="宋体" w:hint="eastAsia"/>
          <w:color w:val="000000" w:themeColor="text1"/>
          <w:sz w:val="24"/>
        </w:rPr>
        <w:t> 投标方逾期交货</w:t>
      </w:r>
      <w:r w:rsidR="00245DE8" w:rsidRPr="00245DE8">
        <w:rPr>
          <w:rFonts w:ascii="宋体" w:eastAsia="宋体" w:hAnsi="宋体" w:cs="宋体" w:hint="eastAsia"/>
          <w:color w:val="000000" w:themeColor="text1"/>
          <w:sz w:val="24"/>
        </w:rPr>
        <w:t>或</w:t>
      </w:r>
      <w:r w:rsidRPr="00245DE8">
        <w:rPr>
          <w:rFonts w:ascii="宋体" w:eastAsia="宋体" w:hAnsi="宋体" w:cs="宋体" w:hint="eastAsia"/>
          <w:color w:val="000000" w:themeColor="text1"/>
          <w:sz w:val="24"/>
          <w:lang w:val="en-US"/>
        </w:rPr>
        <w:t>交付</w:t>
      </w:r>
      <w:r w:rsidRPr="00245DE8">
        <w:rPr>
          <w:rFonts w:ascii="宋体" w:eastAsia="宋体" w:hAnsi="宋体" w:cs="宋体" w:hint="eastAsia"/>
          <w:color w:val="000000" w:themeColor="text1"/>
          <w:sz w:val="24"/>
        </w:rPr>
        <w:t>的，每天向甲方偿付违约货款额3‰违约金，但违约金累计不得超过违约货款额 5% ，超过30天对方有权解除合同，违约方承担因此给对方造成的经济损失；</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6.5售后服务违约：</w:t>
      </w:r>
    </w:p>
    <w:p w:rsidR="009F520E" w:rsidRPr="00245DE8" w:rsidRDefault="0080380A">
      <w:pPr>
        <w:pStyle w:val="a0"/>
        <w:spacing w:after="0" w:line="312" w:lineRule="auto"/>
        <w:ind w:firstLine="420"/>
        <w:rPr>
          <w:rFonts w:ascii="宋体" w:eastAsia="宋体" w:hAnsi="宋体" w:cs="宋体"/>
          <w:sz w:val="24"/>
          <w:lang w:val="en-US"/>
        </w:rPr>
      </w:pPr>
      <w:r w:rsidRPr="00245DE8">
        <w:rPr>
          <w:rFonts w:ascii="宋体" w:eastAsia="宋体" w:hAnsi="宋体" w:cs="宋体" w:hint="eastAsia"/>
          <w:sz w:val="24"/>
          <w:lang w:val="en-US"/>
        </w:rPr>
        <w:t>6.5.1每缺少1次现场巡检记录，投标方应向甲方支付违约金</w:t>
      </w:r>
      <w:r w:rsidR="00245DE8" w:rsidRPr="00245DE8">
        <w:rPr>
          <w:rFonts w:ascii="宋体" w:eastAsia="宋体" w:hAnsi="宋体" w:cs="宋体"/>
          <w:sz w:val="24"/>
          <w:lang w:val="en-US"/>
        </w:rPr>
        <w:t>1</w:t>
      </w:r>
      <w:r w:rsidRPr="00245DE8">
        <w:rPr>
          <w:rFonts w:ascii="宋体" w:eastAsia="宋体" w:hAnsi="宋体" w:cs="宋体" w:hint="eastAsia"/>
          <w:sz w:val="24"/>
          <w:lang w:val="en-US"/>
        </w:rPr>
        <w:t>000元；</w:t>
      </w:r>
    </w:p>
    <w:p w:rsidR="009F520E" w:rsidRPr="007F6B37" w:rsidRDefault="0080380A">
      <w:pPr>
        <w:pStyle w:val="a0"/>
        <w:spacing w:after="0" w:line="312" w:lineRule="auto"/>
        <w:ind w:firstLine="420"/>
        <w:rPr>
          <w:rFonts w:ascii="宋体" w:eastAsia="宋体" w:hAnsi="宋体" w:cs="宋体"/>
          <w:color w:val="000000" w:themeColor="text1"/>
          <w:sz w:val="24"/>
          <w:lang w:val="en-US"/>
        </w:rPr>
      </w:pPr>
      <w:r w:rsidRPr="007F6B37">
        <w:rPr>
          <w:rFonts w:ascii="宋体" w:eastAsia="宋体" w:hAnsi="宋体" w:cs="宋体" w:hint="eastAsia"/>
          <w:color w:val="000000" w:themeColor="text1"/>
          <w:sz w:val="24"/>
          <w:lang w:val="en-US"/>
        </w:rPr>
        <w:t>6.5.2不能按本技术参数文档第5.</w:t>
      </w:r>
      <w:r w:rsidR="00746EB8">
        <w:rPr>
          <w:rFonts w:ascii="宋体" w:eastAsia="宋体" w:hAnsi="宋体" w:cs="宋体"/>
          <w:color w:val="000000" w:themeColor="text1"/>
          <w:sz w:val="24"/>
          <w:lang w:val="en-US"/>
        </w:rPr>
        <w:t>4</w:t>
      </w:r>
      <w:r w:rsidRPr="007F6B37">
        <w:rPr>
          <w:rFonts w:ascii="宋体" w:eastAsia="宋体" w:hAnsi="宋体" w:cs="宋体" w:hint="eastAsia"/>
          <w:color w:val="000000" w:themeColor="text1"/>
          <w:sz w:val="24"/>
          <w:lang w:val="en-US"/>
        </w:rPr>
        <w:t>要求中按时提供设备备件的，故障上报24小时不能免费提供同档次或更高档次的备用设备解决问题，每超期一天，按500元/天向甲方支付违约金；</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6.5.3 投标方未按本技术要求和响应文件中规定的其他服务承诺提供售后服务的，每次投标方应按合同合计金额的5% 向甲方支付违约金。</w:t>
      </w:r>
    </w:p>
    <w:p w:rsidR="009F520E" w:rsidRDefault="0080380A">
      <w:pPr>
        <w:pStyle w:val="a0"/>
        <w:spacing w:after="0" w:line="312" w:lineRule="auto"/>
        <w:ind w:firstLine="420"/>
        <w:rPr>
          <w:rFonts w:ascii="宋体" w:eastAsia="宋体" w:hAnsi="宋体" w:cs="宋体"/>
          <w:sz w:val="24"/>
          <w:lang w:val="en-US"/>
        </w:rPr>
      </w:pPr>
      <w:r w:rsidRPr="007F6B37">
        <w:rPr>
          <w:rFonts w:ascii="宋体" w:eastAsia="宋体" w:hAnsi="宋体" w:cs="宋体" w:hint="eastAsia"/>
          <w:color w:val="000000" w:themeColor="text1"/>
          <w:sz w:val="24"/>
        </w:rPr>
        <w:lastRenderedPageBreak/>
        <w:t>6.6合同签订后</w:t>
      </w:r>
      <w:r w:rsidR="00B07931">
        <w:rPr>
          <w:rFonts w:ascii="宋体" w:eastAsia="宋体" w:hAnsi="宋体" w:cs="宋体"/>
          <w:color w:val="000000" w:themeColor="text1"/>
          <w:sz w:val="24"/>
        </w:rPr>
        <w:t>7</w:t>
      </w:r>
      <w:r w:rsidRPr="007F6B37">
        <w:rPr>
          <w:rFonts w:ascii="宋体" w:eastAsia="宋体" w:hAnsi="宋体" w:cs="宋体" w:hint="eastAsia"/>
          <w:color w:val="000000" w:themeColor="text1"/>
          <w:sz w:val="24"/>
        </w:rPr>
        <w:t>个工作日内进场实施，每个模块计划实施周期需在合同内</w:t>
      </w:r>
      <w:r>
        <w:rPr>
          <w:rFonts w:ascii="宋体" w:eastAsia="宋体" w:hAnsi="宋体" w:cs="宋体" w:hint="eastAsia"/>
          <w:sz w:val="24"/>
        </w:rPr>
        <w:t>写明。</w:t>
      </w:r>
      <w:proofErr w:type="gramStart"/>
      <w:r>
        <w:rPr>
          <w:rFonts w:ascii="宋体" w:eastAsia="宋体" w:hAnsi="宋体" w:cs="宋体" w:hint="eastAsia"/>
          <w:sz w:val="24"/>
        </w:rPr>
        <w:t>因软件</w:t>
      </w:r>
      <w:proofErr w:type="gramEnd"/>
      <w:r>
        <w:rPr>
          <w:rFonts w:ascii="宋体" w:eastAsia="宋体" w:hAnsi="宋体" w:cs="宋体" w:hint="eastAsia"/>
          <w:sz w:val="24"/>
        </w:rPr>
        <w:t>提供商原因逾期</w:t>
      </w:r>
      <w:proofErr w:type="gramStart"/>
      <w:r>
        <w:rPr>
          <w:rFonts w:ascii="宋体" w:eastAsia="宋体" w:hAnsi="宋体" w:cs="宋体" w:hint="eastAsia"/>
          <w:sz w:val="24"/>
        </w:rPr>
        <w:t>不</w:t>
      </w:r>
      <w:proofErr w:type="gramEnd"/>
      <w:r>
        <w:rPr>
          <w:rFonts w:ascii="宋体" w:eastAsia="宋体" w:hAnsi="宋体" w:cs="宋体" w:hint="eastAsia"/>
          <w:sz w:val="24"/>
        </w:rPr>
        <w:t>进场实施的，需按每天向院方支付合同款金额3‰作为违约金，超过30天，甲有权解除合同，乙方需承担因此给院方造成的经济损失；</w:t>
      </w:r>
      <w:r>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6.7任何一方违反本技术要求中“保密、廉洁条款”要求的，应承担相应的违约责任并赔偿由此造成的损失，损失累计金额超过合同款项的5%的，损失方同时有权终止合同并收回已付款项。</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9F520E" w:rsidRPr="007F6B37" w:rsidRDefault="0080380A">
      <w:pPr>
        <w:pStyle w:val="a0"/>
        <w:spacing w:after="0" w:line="312" w:lineRule="auto"/>
        <w:ind w:firstLine="420"/>
        <w:rPr>
          <w:rFonts w:ascii="宋体" w:eastAsia="宋体" w:hAnsi="宋体" w:cs="宋体"/>
          <w:color w:val="000000" w:themeColor="text1"/>
          <w:kern w:val="2"/>
          <w:sz w:val="24"/>
          <w:lang w:val="en-US"/>
        </w:rPr>
      </w:pPr>
      <w:r w:rsidRPr="007F6B37">
        <w:rPr>
          <w:rFonts w:ascii="宋体" w:eastAsia="宋体" w:hAnsi="宋体" w:cs="宋体" w:hint="eastAsia"/>
          <w:color w:val="000000" w:themeColor="text1"/>
          <w:kern w:val="2"/>
          <w:sz w:val="24"/>
          <w:lang w:val="en-US"/>
        </w:rPr>
        <w:t>6.9厂商不得在提供的硬件及软件系统中设置包括且不限于如：软硬件加密狗、加密软件、时间锁、授权码等限制硬件及软件系统正常运行的措施，</w:t>
      </w:r>
      <w:r w:rsidRPr="007F6B37">
        <w:rPr>
          <w:rFonts w:ascii="宋体" w:hAnsi="宋体" w:cs="宋体"/>
          <w:color w:val="000000" w:themeColor="text1"/>
          <w:kern w:val="2"/>
          <w:sz w:val="24"/>
          <w:lang w:val="en-US"/>
        </w:rPr>
        <w:t>如有</w:t>
      </w:r>
      <w:r w:rsidRPr="007F6B37">
        <w:rPr>
          <w:rFonts w:ascii="宋体" w:hAnsi="宋体" w:cs="宋体" w:hint="eastAsia"/>
          <w:color w:val="000000" w:themeColor="text1"/>
          <w:kern w:val="2"/>
          <w:sz w:val="24"/>
          <w:lang w:val="en-US"/>
        </w:rPr>
        <w:t>特殊</w:t>
      </w:r>
      <w:r w:rsidRPr="007F6B37">
        <w:rPr>
          <w:rFonts w:ascii="宋体" w:hAnsi="宋体" w:cs="宋体"/>
          <w:color w:val="000000" w:themeColor="text1"/>
          <w:kern w:val="2"/>
          <w:sz w:val="24"/>
          <w:lang w:val="en-US"/>
        </w:rPr>
        <w:t>需要</w:t>
      </w:r>
      <w:r w:rsidRPr="007F6B37">
        <w:rPr>
          <w:rFonts w:ascii="宋体" w:hAnsi="宋体" w:cs="宋体" w:hint="eastAsia"/>
          <w:color w:val="000000" w:themeColor="text1"/>
          <w:kern w:val="2"/>
          <w:sz w:val="24"/>
          <w:lang w:val="en-US"/>
        </w:rPr>
        <w:t>必须提交</w:t>
      </w:r>
      <w:r w:rsidRPr="007F6B37">
        <w:rPr>
          <w:rFonts w:ascii="宋体" w:hAnsi="宋体" w:cs="宋体"/>
          <w:color w:val="000000" w:themeColor="text1"/>
          <w:kern w:val="2"/>
          <w:sz w:val="24"/>
          <w:lang w:val="en-US"/>
        </w:rPr>
        <w:t>纸质</w:t>
      </w:r>
      <w:r w:rsidRPr="007F6B37">
        <w:rPr>
          <w:rFonts w:ascii="宋体" w:hAnsi="宋体" w:cs="宋体" w:hint="eastAsia"/>
          <w:color w:val="000000" w:themeColor="text1"/>
          <w:kern w:val="2"/>
          <w:sz w:val="24"/>
          <w:lang w:val="en-US"/>
        </w:rPr>
        <w:t>文件说明</w:t>
      </w:r>
      <w:r w:rsidRPr="007F6B37">
        <w:rPr>
          <w:rFonts w:ascii="宋体" w:hAnsi="宋体" w:cs="宋体"/>
          <w:color w:val="000000" w:themeColor="text1"/>
          <w:kern w:val="2"/>
          <w:sz w:val="24"/>
          <w:lang w:val="en-US"/>
        </w:rPr>
        <w:t>，经过我院</w:t>
      </w:r>
      <w:r w:rsidRPr="007F6B37">
        <w:rPr>
          <w:rFonts w:ascii="宋体" w:hAnsi="宋体" w:cs="宋体" w:hint="eastAsia"/>
          <w:color w:val="000000" w:themeColor="text1"/>
          <w:kern w:val="2"/>
          <w:sz w:val="24"/>
          <w:lang w:val="en-US"/>
        </w:rPr>
        <w:t>签字同意</w:t>
      </w:r>
      <w:r w:rsidRPr="007F6B37">
        <w:rPr>
          <w:rFonts w:ascii="宋体" w:hAnsi="宋体" w:cs="宋体"/>
          <w:color w:val="000000" w:themeColor="text1"/>
          <w:kern w:val="2"/>
          <w:sz w:val="24"/>
          <w:lang w:val="en-US"/>
        </w:rPr>
        <w:t>才可设置</w:t>
      </w:r>
      <w:r w:rsidRPr="007F6B37">
        <w:rPr>
          <w:rFonts w:ascii="宋体" w:hAnsi="宋体" w:cs="宋体" w:hint="eastAsia"/>
          <w:color w:val="000000" w:themeColor="text1"/>
          <w:kern w:val="2"/>
          <w:sz w:val="24"/>
          <w:lang w:val="en-US"/>
        </w:rPr>
        <w:t>，</w:t>
      </w:r>
      <w:r w:rsidRPr="007F6B37">
        <w:rPr>
          <w:rFonts w:ascii="宋体" w:eastAsia="宋体" w:hAnsi="宋体" w:cs="宋体" w:hint="eastAsia"/>
          <w:color w:val="000000" w:themeColor="text1"/>
          <w:kern w:val="2"/>
          <w:sz w:val="24"/>
          <w:lang w:val="en-US"/>
        </w:rPr>
        <w:t>否则视为乙方违约，乙方需要支付医院违约金</w:t>
      </w:r>
      <w:r w:rsidR="007F6B37" w:rsidRPr="007F6B37">
        <w:rPr>
          <w:rFonts w:ascii="宋体" w:eastAsia="宋体" w:hAnsi="宋体" w:cs="宋体"/>
          <w:color w:val="000000" w:themeColor="text1"/>
          <w:kern w:val="2"/>
          <w:sz w:val="24"/>
          <w:lang w:val="en-US"/>
        </w:rPr>
        <w:t>1</w:t>
      </w:r>
      <w:r w:rsidRPr="007F6B37">
        <w:rPr>
          <w:rFonts w:ascii="宋体" w:eastAsia="宋体" w:hAnsi="宋体" w:cs="宋体" w:hint="eastAsia"/>
          <w:color w:val="000000" w:themeColor="text1"/>
          <w:kern w:val="2"/>
          <w:sz w:val="24"/>
          <w:lang w:val="en-US"/>
        </w:rPr>
        <w:t>00000元（拾万元），在此基础上医院有权要求乙方退回甲方已支付的所有款项。如对医院造成损失的，甲方有权要求乙方赔偿。</w:t>
      </w:r>
    </w:p>
    <w:p w:rsidR="009F520E" w:rsidRPr="007F6B37" w:rsidRDefault="0080380A">
      <w:pPr>
        <w:pStyle w:val="a0"/>
        <w:spacing w:after="0" w:line="312" w:lineRule="auto"/>
        <w:ind w:firstLine="420"/>
        <w:rPr>
          <w:rFonts w:ascii="宋体" w:eastAsia="宋体" w:hAnsi="宋体" w:cs="宋体"/>
          <w:color w:val="000000" w:themeColor="text1"/>
          <w:kern w:val="2"/>
          <w:sz w:val="24"/>
          <w:lang w:val="en-US"/>
        </w:rPr>
      </w:pPr>
      <w:r w:rsidRPr="007F6B37">
        <w:rPr>
          <w:rFonts w:ascii="宋体" w:eastAsia="宋体" w:hAnsi="宋体" w:cs="宋体" w:hint="eastAsia"/>
          <w:color w:val="000000" w:themeColor="text1"/>
          <w:kern w:val="2"/>
          <w:sz w:val="24"/>
          <w:lang w:val="en-US"/>
        </w:rPr>
        <w:t>6.10</w:t>
      </w:r>
      <w:r w:rsidRPr="007F6B37">
        <w:rPr>
          <w:rFonts w:ascii="宋体" w:eastAsia="宋体" w:hAnsi="宋体" w:cs="宋体"/>
          <w:color w:val="000000" w:themeColor="text1"/>
          <w:kern w:val="2"/>
          <w:sz w:val="24"/>
          <w:lang w:val="en-US"/>
        </w:rPr>
        <w:t>厂商驻场工程师人员变更必须得到医院书面同意，否则视为</w:t>
      </w:r>
      <w:r w:rsidRPr="007F6B37">
        <w:rPr>
          <w:rFonts w:ascii="宋体" w:eastAsia="宋体" w:hAnsi="宋体" w:cs="宋体" w:hint="eastAsia"/>
          <w:color w:val="000000" w:themeColor="text1"/>
          <w:kern w:val="2"/>
          <w:sz w:val="24"/>
          <w:lang w:val="en-US"/>
        </w:rPr>
        <w:t>乙方</w:t>
      </w:r>
      <w:r w:rsidRPr="007F6B37">
        <w:rPr>
          <w:rFonts w:ascii="宋体" w:eastAsia="宋体" w:hAnsi="宋体" w:cs="宋体"/>
          <w:color w:val="000000" w:themeColor="text1"/>
          <w:kern w:val="2"/>
          <w:sz w:val="24"/>
          <w:lang w:val="en-US"/>
        </w:rPr>
        <w:t>违约，</w:t>
      </w:r>
      <w:r w:rsidRPr="007F6B37">
        <w:rPr>
          <w:rFonts w:ascii="宋体" w:eastAsia="宋体" w:hAnsi="宋体" w:cs="宋体" w:hint="eastAsia"/>
          <w:color w:val="000000" w:themeColor="text1"/>
          <w:kern w:val="2"/>
          <w:sz w:val="24"/>
          <w:lang w:val="en-US"/>
        </w:rPr>
        <w:t>甲</w:t>
      </w:r>
      <w:r w:rsidRPr="007F6B37">
        <w:rPr>
          <w:rFonts w:ascii="宋体" w:eastAsia="宋体" w:hAnsi="宋体" w:cs="宋体"/>
          <w:color w:val="000000" w:themeColor="text1"/>
          <w:kern w:val="2"/>
          <w:sz w:val="24"/>
          <w:lang w:val="en-US"/>
        </w:rPr>
        <w:t>方有权按500</w:t>
      </w:r>
      <w:r w:rsidRPr="007F6B37">
        <w:rPr>
          <w:rFonts w:ascii="宋体" w:eastAsia="宋体" w:hAnsi="宋体" w:cs="宋体" w:hint="eastAsia"/>
          <w:color w:val="000000" w:themeColor="text1"/>
          <w:kern w:val="2"/>
          <w:sz w:val="24"/>
          <w:lang w:val="en-US"/>
        </w:rPr>
        <w:t>0</w:t>
      </w:r>
      <w:r w:rsidRPr="007F6B37">
        <w:rPr>
          <w:rFonts w:ascii="宋体" w:eastAsia="宋体" w:hAnsi="宋体" w:cs="宋体"/>
          <w:color w:val="000000" w:themeColor="text1"/>
          <w:kern w:val="2"/>
          <w:sz w:val="24"/>
          <w:lang w:val="en-US"/>
        </w:rPr>
        <w:t>元/人/次从合同总款中扣除</w:t>
      </w:r>
      <w:r w:rsidRPr="007F6B37">
        <w:rPr>
          <w:rFonts w:ascii="宋体" w:eastAsia="宋体" w:hAnsi="宋体" w:cs="宋体" w:hint="eastAsia"/>
          <w:color w:val="000000" w:themeColor="text1"/>
          <w:kern w:val="2"/>
          <w:sz w:val="24"/>
          <w:lang w:val="en-US"/>
        </w:rPr>
        <w:t>。</w:t>
      </w:r>
    </w:p>
    <w:p w:rsidR="009F520E" w:rsidRDefault="0080380A">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rsidR="009F520E" w:rsidRPr="007F6B37" w:rsidRDefault="0080380A" w:rsidP="007F6B37">
      <w:pPr>
        <w:pStyle w:val="1"/>
        <w:numPr>
          <w:ilvl w:val="0"/>
          <w:numId w:val="0"/>
        </w:numPr>
        <w:spacing w:before="0" w:after="0" w:line="312" w:lineRule="auto"/>
        <w:rPr>
          <w:rFonts w:ascii="宋体" w:hAnsi="宋体"/>
          <w:bCs w:val="0"/>
          <w:sz w:val="32"/>
          <w:szCs w:val="32"/>
        </w:rPr>
      </w:pPr>
      <w:bookmarkStart w:id="11" w:name="_Toc507405799"/>
      <w:bookmarkStart w:id="12" w:name="_Toc507405800"/>
      <w:bookmarkEnd w:id="8"/>
      <w:r w:rsidRPr="007F6B37">
        <w:rPr>
          <w:rFonts w:ascii="宋体" w:hAnsi="宋体" w:hint="eastAsia"/>
          <w:bCs w:val="0"/>
          <w:sz w:val="32"/>
          <w:szCs w:val="32"/>
        </w:rPr>
        <w:t>七、保密、廉洁协议</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7.2 双方不得以任何方式向第三方泄露本项目的软件技术、设计方案以及功</w:t>
      </w:r>
      <w:r>
        <w:rPr>
          <w:rFonts w:ascii="宋体" w:eastAsia="宋体" w:hAnsi="宋体" w:cs="宋体" w:hint="eastAsia"/>
          <w:sz w:val="24"/>
          <w:szCs w:val="24"/>
        </w:rPr>
        <w:lastRenderedPageBreak/>
        <w:t>能配置等内容。</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7.3不以任何方式向第三方泄露在本协议开发实施过程中获取的经济、技术、数据以及双方其他非公开的信息。</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9F520E" w:rsidRDefault="0080380A">
      <w:pPr>
        <w:spacing w:line="312" w:lineRule="auto"/>
        <w:ind w:firstLineChars="200" w:firstLine="480"/>
        <w:jc w:val="left"/>
        <w:rPr>
          <w:rFonts w:ascii="宋体" w:eastAsia="宋体" w:hAnsi="宋体" w:cs="宋体"/>
          <w:sz w:val="24"/>
          <w:szCs w:val="24"/>
        </w:rPr>
      </w:pPr>
      <w:r>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rsidR="009F520E" w:rsidRDefault="009F520E">
      <w:pPr>
        <w:pStyle w:val="a0"/>
        <w:spacing w:after="0" w:line="312" w:lineRule="auto"/>
        <w:rPr>
          <w:lang w:val="en-US"/>
        </w:rPr>
      </w:pPr>
    </w:p>
    <w:p w:rsidR="009F520E" w:rsidRPr="007F6B37" w:rsidRDefault="0080380A" w:rsidP="007F6B37">
      <w:pPr>
        <w:pStyle w:val="1"/>
        <w:numPr>
          <w:ilvl w:val="0"/>
          <w:numId w:val="0"/>
        </w:numPr>
        <w:spacing w:before="0" w:after="0" w:line="312" w:lineRule="auto"/>
        <w:rPr>
          <w:rFonts w:ascii="宋体" w:hAnsi="宋体"/>
          <w:bCs w:val="0"/>
          <w:sz w:val="32"/>
          <w:szCs w:val="32"/>
        </w:rPr>
      </w:pPr>
      <w:r w:rsidRPr="007F6B37">
        <w:rPr>
          <w:rFonts w:ascii="宋体" w:hAnsi="宋体" w:hint="eastAsia"/>
          <w:bCs w:val="0"/>
          <w:sz w:val="32"/>
          <w:szCs w:val="32"/>
        </w:rPr>
        <w:t>八、报价</w:t>
      </w:r>
    </w:p>
    <w:p w:rsidR="009F520E" w:rsidRDefault="0080380A">
      <w:pPr>
        <w:pStyle w:val="a0"/>
        <w:spacing w:after="0" w:line="312" w:lineRule="auto"/>
        <w:ind w:firstLine="420"/>
        <w:rPr>
          <w:rFonts w:ascii="宋体" w:eastAsia="宋体" w:hAnsi="宋体" w:cs="宋体"/>
          <w:sz w:val="24"/>
        </w:rPr>
      </w:pPr>
      <w:r>
        <w:rPr>
          <w:rFonts w:ascii="宋体" w:eastAsia="宋体" w:hAnsi="宋体" w:cs="宋体" w:hint="eastAsia"/>
          <w:sz w:val="24"/>
          <w:lang w:val="en-US"/>
        </w:rPr>
        <w:t>8.1</w:t>
      </w:r>
      <w:r>
        <w:rPr>
          <w:rFonts w:ascii="宋体" w:eastAsia="宋体" w:hAnsi="宋体" w:cs="宋体" w:hint="eastAsia"/>
          <w:sz w:val="24"/>
        </w:rPr>
        <w:t>竞标文件提供技术偏离表、服务偏离表，并标明详细的技术和服务内容。竞标文件按系统模块报价，报价表价格包含系统软硬件费用、产品安装、调试实施、培训费用、产品升级费用、</w:t>
      </w:r>
      <w:r>
        <w:rPr>
          <w:rFonts w:ascii="宋体" w:eastAsia="宋体" w:hAnsi="宋体" w:hint="eastAsia"/>
          <w:sz w:val="24"/>
        </w:rPr>
        <w:t>接口费（包括第三方厂家的接口费）等费用</w:t>
      </w:r>
      <w:r>
        <w:rPr>
          <w:rFonts w:ascii="宋体" w:eastAsia="宋体" w:hAnsi="宋体" w:cs="宋体" w:hint="eastAsia"/>
          <w:sz w:val="24"/>
        </w:rPr>
        <w:t>，以及明示所有责任、义务和一切风险。</w:t>
      </w:r>
    </w:p>
    <w:p w:rsidR="009F520E" w:rsidRDefault="0080380A">
      <w:pPr>
        <w:pStyle w:val="a0"/>
        <w:spacing w:after="0" w:line="312" w:lineRule="auto"/>
        <w:ind w:firstLine="420"/>
        <w:rPr>
          <w:rFonts w:ascii="宋体" w:eastAsia="宋体" w:hAnsi="宋体" w:cs="宋体"/>
          <w:sz w:val="24"/>
        </w:rPr>
      </w:pPr>
      <w:r>
        <w:rPr>
          <w:rFonts w:ascii="宋体" w:eastAsia="宋体" w:hAnsi="宋体" w:cs="宋体" w:hint="eastAsia"/>
          <w:sz w:val="24"/>
          <w:lang w:val="en-US"/>
        </w:rPr>
        <w:t>8.2</w:t>
      </w:r>
      <w:r>
        <w:rPr>
          <w:rFonts w:ascii="宋体" w:eastAsia="宋体" w:hAnsi="宋体" w:cs="宋体" w:hint="eastAsia"/>
          <w:sz w:val="24"/>
        </w:rPr>
        <w:t>竞标文件需提供</w:t>
      </w:r>
      <w:r>
        <w:rPr>
          <w:rFonts w:ascii="宋体" w:hAnsi="宋体" w:cs="宋体" w:hint="eastAsia"/>
          <w:sz w:val="24"/>
        </w:rPr>
        <w:t>维保期方案及报价</w:t>
      </w:r>
      <w:r>
        <w:rPr>
          <w:rFonts w:ascii="宋体" w:eastAsia="宋体" w:hAnsi="宋体" w:cs="宋体" w:hint="eastAsia"/>
          <w:sz w:val="24"/>
        </w:rPr>
        <w:t>。</w:t>
      </w:r>
    </w:p>
    <w:p w:rsidR="00760474" w:rsidRDefault="0080380A" w:rsidP="00760474">
      <w:pPr>
        <w:pStyle w:val="a0"/>
        <w:spacing w:after="0" w:line="312" w:lineRule="auto"/>
        <w:ind w:firstLine="420"/>
        <w:rPr>
          <w:rFonts w:ascii="宋体" w:eastAsia="宋体" w:hAnsi="宋体" w:cs="宋体"/>
          <w:color w:val="000000" w:themeColor="text1"/>
          <w:sz w:val="24"/>
        </w:rPr>
      </w:pPr>
      <w:r w:rsidRPr="007F6B37">
        <w:rPr>
          <w:rFonts w:ascii="宋体" w:eastAsia="宋体" w:hAnsi="宋体" w:cs="宋体" w:hint="eastAsia"/>
          <w:color w:val="000000" w:themeColor="text1"/>
          <w:sz w:val="24"/>
          <w:lang w:val="en-US"/>
        </w:rPr>
        <w:t>8.3</w:t>
      </w:r>
      <w:r w:rsidRPr="007F6B37">
        <w:rPr>
          <w:rFonts w:ascii="宋体" w:eastAsia="宋体" w:hAnsi="宋体" w:cs="宋体" w:hint="eastAsia"/>
          <w:color w:val="000000" w:themeColor="text1"/>
          <w:sz w:val="24"/>
        </w:rPr>
        <w:t>竞标文件需提供系统详细图文介绍。系统实施验收参照本技术文档及竞标文件提供的图文介绍为依据。</w:t>
      </w:r>
    </w:p>
    <w:p w:rsidR="009F520E" w:rsidRPr="00760474" w:rsidRDefault="0080380A" w:rsidP="00760474">
      <w:pPr>
        <w:pStyle w:val="a0"/>
        <w:spacing w:after="0" w:line="312" w:lineRule="auto"/>
        <w:ind w:firstLine="420"/>
        <w:rPr>
          <w:rFonts w:ascii="宋体" w:eastAsia="宋体" w:hAnsi="宋体" w:cs="宋体"/>
          <w:color w:val="000000" w:themeColor="text1"/>
          <w:sz w:val="24"/>
        </w:rPr>
      </w:pPr>
      <w:r w:rsidRPr="00760474">
        <w:rPr>
          <w:rFonts w:ascii="宋体" w:eastAsia="宋体" w:hAnsi="宋体" w:cs="宋体" w:hint="eastAsia"/>
          <w:color w:val="000000" w:themeColor="text1"/>
          <w:sz w:val="24"/>
        </w:rPr>
        <w:t>8.4如项目功能二次开发内容涉及我院采购的第三方产品，请在标书内标明哪些</w:t>
      </w:r>
      <w:r>
        <w:rPr>
          <w:rFonts w:ascii="宋体" w:eastAsia="宋体" w:hAnsi="宋体" w:cs="宋体" w:hint="eastAsia"/>
          <w:sz w:val="24"/>
        </w:rPr>
        <w:t>功能的实现需要二次开发接口。</w:t>
      </w:r>
    </w:p>
    <w:p w:rsidR="00760474" w:rsidRPr="00760474" w:rsidRDefault="00760474" w:rsidP="00760474">
      <w:pPr>
        <w:pStyle w:val="a0"/>
        <w:spacing w:after="0" w:line="312" w:lineRule="auto"/>
        <w:ind w:firstLine="420"/>
        <w:rPr>
          <w:rFonts w:ascii="宋体" w:eastAsia="宋体" w:hAnsi="宋体" w:cs="宋体"/>
          <w:sz w:val="24"/>
          <w:lang w:val="en-US"/>
        </w:rPr>
      </w:pPr>
      <w:r>
        <w:rPr>
          <w:rFonts w:ascii="宋体" w:eastAsia="宋体" w:hAnsi="宋体" w:cs="宋体" w:hint="eastAsia"/>
          <w:sz w:val="24"/>
          <w:lang w:val="en-US"/>
        </w:rPr>
        <w:t>8.</w:t>
      </w:r>
      <w:r>
        <w:rPr>
          <w:rFonts w:ascii="宋体" w:eastAsia="宋体" w:hAnsi="宋体" w:cs="宋体"/>
          <w:sz w:val="24"/>
          <w:lang w:val="en-US"/>
        </w:rPr>
        <w:t>5</w:t>
      </w:r>
      <w:r w:rsidRPr="00760474">
        <w:rPr>
          <w:rFonts w:ascii="宋体" w:eastAsia="宋体" w:hAnsi="宋体" w:cs="宋体" w:hint="eastAsia"/>
          <w:sz w:val="24"/>
          <w:lang w:val="en-US"/>
        </w:rPr>
        <w:t>竞标文件需提供</w:t>
      </w:r>
      <w:r>
        <w:rPr>
          <w:rFonts w:ascii="宋体" w:eastAsia="宋体" w:hAnsi="宋体" w:cs="宋体" w:hint="eastAsia"/>
          <w:sz w:val="24"/>
          <w:lang w:val="en-US"/>
        </w:rPr>
        <w:t>硬件质保到期后维修方案，含</w:t>
      </w:r>
      <w:r w:rsidR="00281BC7">
        <w:rPr>
          <w:rFonts w:ascii="宋体" w:hAnsi="宋体" w:cs="宋体" w:hint="eastAsia"/>
          <w:sz w:val="24"/>
        </w:rPr>
        <w:t>设备故障检测、</w:t>
      </w:r>
      <w:r>
        <w:rPr>
          <w:rFonts w:ascii="宋体" w:hAnsi="宋体" w:cs="宋体" w:hint="eastAsia"/>
          <w:sz w:val="24"/>
        </w:rPr>
        <w:t>设备故障维修、</w:t>
      </w:r>
      <w:r w:rsidR="00281BC7">
        <w:rPr>
          <w:rFonts w:ascii="宋体" w:hAnsi="宋体" w:cs="宋体" w:hint="eastAsia"/>
          <w:sz w:val="24"/>
        </w:rPr>
        <w:t>设备</w:t>
      </w:r>
      <w:r>
        <w:rPr>
          <w:rFonts w:ascii="宋体" w:hAnsi="宋体" w:cs="宋体" w:hint="eastAsia"/>
          <w:sz w:val="24"/>
        </w:rPr>
        <w:t>调试、损坏配件更换及工程师上门维修等服务的费用</w:t>
      </w:r>
      <w:r w:rsidRPr="00760474">
        <w:rPr>
          <w:rFonts w:ascii="宋体" w:eastAsia="宋体" w:hAnsi="宋体" w:cs="宋体" w:hint="eastAsia"/>
          <w:sz w:val="24"/>
          <w:lang w:val="en-US"/>
        </w:rPr>
        <w:t>。</w:t>
      </w:r>
    </w:p>
    <w:p w:rsidR="009F520E" w:rsidRDefault="0080380A">
      <w:pPr>
        <w:pStyle w:val="1"/>
        <w:numPr>
          <w:ilvl w:val="0"/>
          <w:numId w:val="0"/>
        </w:numPr>
        <w:spacing w:before="0" w:after="0" w:line="312" w:lineRule="auto"/>
        <w:rPr>
          <w:rFonts w:ascii="宋体" w:hAnsi="宋体"/>
          <w:bCs w:val="0"/>
          <w:sz w:val="32"/>
          <w:szCs w:val="32"/>
        </w:rPr>
      </w:pPr>
      <w:r>
        <w:rPr>
          <w:rFonts w:ascii="宋体" w:hAnsi="宋体" w:hint="eastAsia"/>
          <w:bCs w:val="0"/>
          <w:sz w:val="32"/>
          <w:szCs w:val="32"/>
        </w:rPr>
        <w:t>九、付款方式</w:t>
      </w:r>
      <w:bookmarkEnd w:id="11"/>
    </w:p>
    <w:p w:rsidR="009F520E" w:rsidRDefault="0080380A">
      <w:pPr>
        <w:pStyle w:val="a9"/>
        <w:spacing w:line="360" w:lineRule="auto"/>
        <w:ind w:firstLineChars="256" w:firstLine="614"/>
        <w:rPr>
          <w:sz w:val="24"/>
        </w:rPr>
      </w:pPr>
      <w:r>
        <w:rPr>
          <w:rFonts w:ascii="宋体" w:eastAsia="宋体" w:hAnsi="宋体" w:cs="微软雅黑" w:hint="eastAsia"/>
          <w:sz w:val="24"/>
          <w:szCs w:val="24"/>
        </w:rPr>
        <w:t>项目双方签订合同</w:t>
      </w:r>
      <w:r w:rsidR="007F6B37">
        <w:rPr>
          <w:rFonts w:ascii="宋体" w:eastAsia="宋体" w:hAnsi="宋体" w:cs="微软雅黑" w:hint="eastAsia"/>
          <w:sz w:val="24"/>
          <w:szCs w:val="24"/>
        </w:rPr>
        <w:t>后</w:t>
      </w:r>
      <w:r>
        <w:rPr>
          <w:rFonts w:ascii="宋体" w:eastAsia="宋体" w:hAnsi="宋体" w:cs="微软雅黑" w:hint="eastAsia"/>
          <w:sz w:val="24"/>
          <w:szCs w:val="24"/>
        </w:rPr>
        <w:t>，</w:t>
      </w:r>
      <w:r w:rsidR="007F6B37" w:rsidRPr="007F6B37">
        <w:rPr>
          <w:rFonts w:ascii="宋体" w:eastAsia="宋体" w:hAnsi="宋体" w:hint="eastAsia"/>
          <w:sz w:val="24"/>
          <w:szCs w:val="24"/>
        </w:rPr>
        <w:t>乙方硬件设备全部到场</w:t>
      </w:r>
      <w:r w:rsidR="007F6B37">
        <w:rPr>
          <w:rFonts w:ascii="宋体" w:eastAsia="宋体" w:hAnsi="宋体" w:hint="eastAsia"/>
          <w:sz w:val="24"/>
          <w:szCs w:val="24"/>
        </w:rPr>
        <w:t>，甲方</w:t>
      </w:r>
      <w:r w:rsidR="007F6B37" w:rsidRPr="007F6B37">
        <w:rPr>
          <w:rFonts w:ascii="宋体" w:eastAsia="宋体" w:hAnsi="宋体" w:hint="eastAsia"/>
          <w:sz w:val="24"/>
          <w:szCs w:val="24"/>
        </w:rPr>
        <w:t>签收后（以签收单为准）</w:t>
      </w:r>
      <w:r>
        <w:rPr>
          <w:rFonts w:ascii="宋体" w:eastAsia="宋体" w:hAnsi="宋体" w:hint="eastAsia"/>
          <w:sz w:val="24"/>
          <w:szCs w:val="24"/>
        </w:rPr>
        <w:t>，</w:t>
      </w:r>
      <w:r w:rsidR="007F6B37">
        <w:rPr>
          <w:rFonts w:ascii="宋体" w:eastAsia="宋体" w:hAnsi="宋体" w:hint="eastAsia"/>
          <w:sz w:val="24"/>
          <w:szCs w:val="24"/>
        </w:rPr>
        <w:t>甲方</w:t>
      </w:r>
      <w:r>
        <w:rPr>
          <w:rFonts w:ascii="宋体" w:eastAsia="宋体" w:hAnsi="宋体" w:cs="微软雅黑" w:hint="eastAsia"/>
          <w:sz w:val="24"/>
          <w:szCs w:val="24"/>
        </w:rPr>
        <w:t>支付合同款项的30%；合同中所有功能及模块实施完毕，系统上线稳定运行3个月后，启动项目验收，验收合格后甲方支付合同款项的60%，自验收合格之日起，</w:t>
      </w:r>
      <w:bookmarkEnd w:id="12"/>
      <w:r>
        <w:rPr>
          <w:rFonts w:ascii="宋体" w:eastAsia="宋体" w:hAnsi="宋体" w:hint="eastAsia"/>
          <w:sz w:val="24"/>
          <w:szCs w:val="24"/>
        </w:rPr>
        <w:t>稳定运行1年后，甲方支付合同款项的10%（不计利息）。</w:t>
      </w:r>
    </w:p>
    <w:sectPr w:rsidR="009F5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16A14"/>
    <w:rsid w:val="000E2410"/>
    <w:rsid w:val="001A11FC"/>
    <w:rsid w:val="001A1C12"/>
    <w:rsid w:val="00245DE8"/>
    <w:rsid w:val="00281BC7"/>
    <w:rsid w:val="002847C8"/>
    <w:rsid w:val="002A29C0"/>
    <w:rsid w:val="00306E6E"/>
    <w:rsid w:val="003D31E8"/>
    <w:rsid w:val="003E62DF"/>
    <w:rsid w:val="00435C7C"/>
    <w:rsid w:val="00436CA1"/>
    <w:rsid w:val="004623B6"/>
    <w:rsid w:val="00481560"/>
    <w:rsid w:val="00491534"/>
    <w:rsid w:val="004D3BA6"/>
    <w:rsid w:val="005C4DF2"/>
    <w:rsid w:val="005D449A"/>
    <w:rsid w:val="00650417"/>
    <w:rsid w:val="006A3CAE"/>
    <w:rsid w:val="006A6A8C"/>
    <w:rsid w:val="006C202C"/>
    <w:rsid w:val="00746EB8"/>
    <w:rsid w:val="00760474"/>
    <w:rsid w:val="0079006A"/>
    <w:rsid w:val="007F6B37"/>
    <w:rsid w:val="0080380A"/>
    <w:rsid w:val="008C322F"/>
    <w:rsid w:val="009821F3"/>
    <w:rsid w:val="009F520E"/>
    <w:rsid w:val="00A140D3"/>
    <w:rsid w:val="00A70E2E"/>
    <w:rsid w:val="00B07931"/>
    <w:rsid w:val="00B759E0"/>
    <w:rsid w:val="00BE1177"/>
    <w:rsid w:val="00D5380E"/>
    <w:rsid w:val="00D8713C"/>
    <w:rsid w:val="00DC1FBB"/>
    <w:rsid w:val="00DC55ED"/>
    <w:rsid w:val="00DD61C9"/>
    <w:rsid w:val="00E313A7"/>
    <w:rsid w:val="00E61AD4"/>
    <w:rsid w:val="00E91213"/>
    <w:rsid w:val="00F13AA1"/>
    <w:rsid w:val="038608DA"/>
    <w:rsid w:val="06DF14B2"/>
    <w:rsid w:val="072E01FC"/>
    <w:rsid w:val="08741252"/>
    <w:rsid w:val="0A791D80"/>
    <w:rsid w:val="0F2A1F3D"/>
    <w:rsid w:val="109B068D"/>
    <w:rsid w:val="12D1790A"/>
    <w:rsid w:val="14782DB8"/>
    <w:rsid w:val="14AF00BD"/>
    <w:rsid w:val="153D4F2B"/>
    <w:rsid w:val="165C1DAE"/>
    <w:rsid w:val="16ED2D59"/>
    <w:rsid w:val="174D1CA9"/>
    <w:rsid w:val="17536FF6"/>
    <w:rsid w:val="17541870"/>
    <w:rsid w:val="19151124"/>
    <w:rsid w:val="1A251034"/>
    <w:rsid w:val="1AA944D3"/>
    <w:rsid w:val="1B5C436C"/>
    <w:rsid w:val="1B91509A"/>
    <w:rsid w:val="1D9262D5"/>
    <w:rsid w:val="22293C01"/>
    <w:rsid w:val="224243ED"/>
    <w:rsid w:val="24DA1462"/>
    <w:rsid w:val="251F0377"/>
    <w:rsid w:val="25D43FBF"/>
    <w:rsid w:val="26AA16D4"/>
    <w:rsid w:val="284C2F0D"/>
    <w:rsid w:val="290632D5"/>
    <w:rsid w:val="2C6E439E"/>
    <w:rsid w:val="2C8F073A"/>
    <w:rsid w:val="2CA67011"/>
    <w:rsid w:val="2E55261B"/>
    <w:rsid w:val="34906983"/>
    <w:rsid w:val="34A02F04"/>
    <w:rsid w:val="367D4F11"/>
    <w:rsid w:val="395C56DE"/>
    <w:rsid w:val="3A6B617C"/>
    <w:rsid w:val="3A965B44"/>
    <w:rsid w:val="3B4F3BCB"/>
    <w:rsid w:val="3D655CAD"/>
    <w:rsid w:val="3DCF123E"/>
    <w:rsid w:val="3E3103B1"/>
    <w:rsid w:val="3FFE146B"/>
    <w:rsid w:val="41971DBD"/>
    <w:rsid w:val="43CC4B30"/>
    <w:rsid w:val="44511123"/>
    <w:rsid w:val="455A3219"/>
    <w:rsid w:val="457173F8"/>
    <w:rsid w:val="47FA24B7"/>
    <w:rsid w:val="480C0CC5"/>
    <w:rsid w:val="49C017DB"/>
    <w:rsid w:val="4BF413EA"/>
    <w:rsid w:val="4F640350"/>
    <w:rsid w:val="507D710A"/>
    <w:rsid w:val="50844495"/>
    <w:rsid w:val="508670F0"/>
    <w:rsid w:val="50A873B9"/>
    <w:rsid w:val="52C84CF5"/>
    <w:rsid w:val="54361EC0"/>
    <w:rsid w:val="54E82BB7"/>
    <w:rsid w:val="55B43D13"/>
    <w:rsid w:val="562C3FA0"/>
    <w:rsid w:val="56864135"/>
    <w:rsid w:val="585573E7"/>
    <w:rsid w:val="5A334C18"/>
    <w:rsid w:val="5C2974BB"/>
    <w:rsid w:val="5C4B79F0"/>
    <w:rsid w:val="5C6164F3"/>
    <w:rsid w:val="5EEF047E"/>
    <w:rsid w:val="606A2F3D"/>
    <w:rsid w:val="607B2E53"/>
    <w:rsid w:val="63EF6D4C"/>
    <w:rsid w:val="65EF576E"/>
    <w:rsid w:val="67234BE8"/>
    <w:rsid w:val="67C37F93"/>
    <w:rsid w:val="686C39B1"/>
    <w:rsid w:val="68B72934"/>
    <w:rsid w:val="69A9737D"/>
    <w:rsid w:val="6A5B6461"/>
    <w:rsid w:val="6B9E401E"/>
    <w:rsid w:val="6C1A6998"/>
    <w:rsid w:val="711C77D0"/>
    <w:rsid w:val="73051406"/>
    <w:rsid w:val="73F71B2F"/>
    <w:rsid w:val="7524075C"/>
    <w:rsid w:val="76C64F98"/>
    <w:rsid w:val="79792DFF"/>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E9A49"/>
  <w15:docId w15:val="{A74C9853-3586-4EEA-BAC7-ADEAAAE2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2">
    <w:name w:val="Body Text Indent 2"/>
    <w:basedOn w:val="a"/>
    <w:qFormat/>
    <w:pPr>
      <w:ind w:firstLine="630"/>
    </w:pPr>
    <w:rPr>
      <w:sz w:val="32"/>
      <w:szCs w:val="2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1061</Words>
  <Characters>6048</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Lgyy</cp:lastModifiedBy>
  <cp:revision>16</cp:revision>
  <dcterms:created xsi:type="dcterms:W3CDTF">2026-03-06T08:45:00Z</dcterms:created>
  <dcterms:modified xsi:type="dcterms:W3CDTF">2026-03-12T06:29:00Z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