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1855">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2026年度后勤物资（塑料制品）</w:t>
      </w:r>
    </w:p>
    <w:p w14:paraId="631683E5">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lang w:val="en-US" w:eastAsia="zh-CN"/>
        </w:rPr>
        <w:t>项目</w:t>
      </w:r>
      <w:r>
        <w:rPr>
          <w:rFonts w:hint="eastAsia" w:ascii="方正公文小标宋" w:hAnsi="方正公文小标宋" w:eastAsia="方正公文小标宋" w:cs="方正公文小标宋"/>
          <w:b/>
          <w:color w:val="auto"/>
          <w:sz w:val="36"/>
          <w:szCs w:val="36"/>
        </w:rPr>
        <w:t>采购需求</w:t>
      </w:r>
    </w:p>
    <w:p w14:paraId="54BEA5AF">
      <w:pPr>
        <w:tabs>
          <w:tab w:val="left" w:pos="7275"/>
        </w:tabs>
        <w:spacing w:line="480" w:lineRule="exact"/>
        <w:jc w:val="center"/>
        <w:rPr>
          <w:rFonts w:hint="eastAsia" w:ascii="黑体" w:hAnsi="黑体" w:eastAsia="黑体" w:cs="黑体"/>
          <w:b/>
          <w:color w:val="auto"/>
          <w:sz w:val="32"/>
          <w:szCs w:val="32"/>
        </w:rPr>
      </w:pPr>
    </w:p>
    <w:p w14:paraId="37C1FC6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07F58B49">
      <w:pPr>
        <w:pStyle w:val="7"/>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2026年度后勤物资（塑料制品）项目</w:t>
      </w:r>
      <w:r>
        <w:rPr>
          <w:rFonts w:hint="eastAsia" w:ascii="仿宋" w:hAnsi="仿宋" w:eastAsia="仿宋" w:cs="仿宋"/>
          <w:color w:val="auto"/>
          <w:sz w:val="28"/>
          <w:szCs w:val="28"/>
          <w:lang w:eastAsia="zh-CN"/>
        </w:rPr>
        <w:t>采购</w:t>
      </w:r>
    </w:p>
    <w:p w14:paraId="170DD32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7D5D27F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应我院各科室需求，拟进行塑料制品年度采购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67A8A4E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4290C7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497A4E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投标人三年内在经营活动中没有重大违法记录和不良信用记录。</w:t>
      </w:r>
    </w:p>
    <w:p w14:paraId="0595D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投标人有效的“营业执照”副本复印件。</w:t>
      </w:r>
    </w:p>
    <w:p w14:paraId="15B8EE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投标人有效的“税务登记证”副本复印件。</w:t>
      </w:r>
    </w:p>
    <w:p w14:paraId="23AFA9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w:t>
      </w:r>
      <w:r>
        <w:rPr>
          <w:rFonts w:hint="eastAsia" w:ascii="仿宋" w:hAnsi="仿宋" w:eastAsia="仿宋" w:cs="仿宋"/>
          <w:color w:val="auto"/>
          <w:sz w:val="28"/>
          <w:szCs w:val="28"/>
          <w:lang w:val="en-US" w:eastAsia="zh-CN"/>
        </w:rPr>
        <w:t>须在柳州设有应急仓库</w:t>
      </w:r>
      <w:r>
        <w:rPr>
          <w:rFonts w:hint="eastAsia" w:ascii="仿宋" w:hAnsi="仿宋" w:eastAsia="仿宋" w:cs="仿宋"/>
          <w:color w:val="auto"/>
          <w:sz w:val="28"/>
          <w:szCs w:val="28"/>
        </w:rPr>
        <w:t>。</w:t>
      </w:r>
    </w:p>
    <w:p w14:paraId="438C697A">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14:paraId="052634D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采购内容详见附件1：柳州市工人医院2026年度后勤物资（塑料制品）项目采购需求清单。</w:t>
      </w:r>
    </w:p>
    <w:p w14:paraId="10FD07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6364B8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109A9E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20C5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2.该项目实行单价进行报价，报价含人工费、材料费、装卸车费、运输费、管理费、保险、利润、税金、质保期等为完成本项目所需的所有费用，在实施期间不因市场因素而变动。</w:t>
      </w:r>
    </w:p>
    <w:p w14:paraId="369773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3.报价人需按报价清单模板（详见附件2）要求填写应标品牌、规格、偏离情况、报价等内容。</w:t>
      </w:r>
    </w:p>
    <w:p w14:paraId="0B6652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14:paraId="763A444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7934FE9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5228706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供应商确保所供应产品符合国家相关技术部门规定和技术要求。</w:t>
      </w:r>
    </w:p>
    <w:p w14:paraId="33ACB6E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供应商积极响应，接到任务后2个工作日要求送货（量不分大小）。</w:t>
      </w:r>
    </w:p>
    <w:p w14:paraId="44C8DC3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5A7C2D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14:paraId="424F816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14:paraId="5B11936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p>
    <w:p w14:paraId="542A2234">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0CCA9C1E">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4B2FC890">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14:paraId="348FD8B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72EF6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本项目医院不提供存储仓库（医院只备用少量常用和应急用品），其余均由供应商配送至科室。</w:t>
      </w:r>
      <w:r>
        <w:rPr>
          <w:rFonts w:hint="eastAsia" w:ascii="仿宋" w:hAnsi="仿宋" w:eastAsia="仿宋" w:cs="仿宋"/>
          <w:color w:val="auto"/>
          <w:sz w:val="28"/>
          <w:szCs w:val="28"/>
          <w:lang w:val="en-US" w:eastAsia="zh-CN"/>
        </w:rPr>
        <w:t xml:space="preserve">                    </w:t>
      </w:r>
    </w:p>
    <w:p w14:paraId="586634B2">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C1C1883">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总务科经办人：                 </w:t>
      </w:r>
      <w:r>
        <w:rPr>
          <w:rFonts w:hint="eastAsia" w:ascii="仿宋" w:hAnsi="仿宋" w:eastAsia="仿宋" w:cs="仿宋"/>
          <w:color w:val="auto"/>
          <w:sz w:val="28"/>
          <w:szCs w:val="28"/>
          <w:lang w:val="en-US" w:eastAsia="zh-CN"/>
        </w:rPr>
        <w:t xml:space="preserve">  </w:t>
      </w:r>
    </w:p>
    <w:p w14:paraId="78656EC1">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4D0CE909">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总务科主任：</w:t>
      </w:r>
      <w:r>
        <w:rPr>
          <w:rFonts w:hint="eastAsia" w:ascii="仿宋" w:hAnsi="仿宋" w:eastAsia="仿宋" w:cs="仿宋"/>
          <w:color w:val="auto"/>
          <w:sz w:val="28"/>
          <w:szCs w:val="28"/>
          <w:lang w:val="en-US" w:eastAsia="zh-CN"/>
        </w:rPr>
        <w:t xml:space="preserve">                                   </w:t>
      </w:r>
    </w:p>
    <w:p w14:paraId="775F32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2C022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宋体"/>
          <w:b/>
          <w:bCs/>
          <w:color w:val="auto"/>
          <w:sz w:val="30"/>
          <w:szCs w:val="30"/>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日</w:t>
      </w:r>
    </w:p>
    <w:p w14:paraId="6088FB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14:paraId="05B6D662">
      <w:pPr>
        <w:numPr>
          <w:ilvl w:val="0"/>
          <w:numId w:val="0"/>
        </w:numPr>
        <w:spacing w:line="560" w:lineRule="exact"/>
        <w:rPr>
          <w:rFonts w:hint="eastAsia" w:ascii="仿宋" w:hAnsi="仿宋" w:eastAsia="仿宋" w:cs="宋体"/>
          <w:b w:val="0"/>
          <w:bCs w:val="0"/>
          <w:color w:val="auto"/>
          <w:sz w:val="28"/>
          <w:szCs w:val="28"/>
          <w:lang w:val="en-US" w:eastAsia="zh-CN"/>
        </w:rPr>
      </w:pPr>
      <w:r>
        <w:rPr>
          <w:rFonts w:hint="eastAsia" w:ascii="仿宋" w:hAnsi="仿宋" w:eastAsia="仿宋" w:cs="宋体"/>
          <w:b/>
          <w:bCs/>
          <w:color w:val="auto"/>
          <w:sz w:val="30"/>
          <w:szCs w:val="30"/>
          <w:lang w:val="en-US" w:eastAsia="zh-CN"/>
        </w:rPr>
        <w:t>附件1：</w:t>
      </w:r>
      <w:r>
        <w:rPr>
          <w:rFonts w:hint="eastAsia" w:ascii="仿宋" w:hAnsi="仿宋" w:eastAsia="仿宋" w:cs="宋体"/>
          <w:b w:val="0"/>
          <w:bCs w:val="0"/>
          <w:color w:val="auto"/>
          <w:sz w:val="28"/>
          <w:szCs w:val="28"/>
          <w:lang w:val="en-US" w:eastAsia="zh-CN"/>
        </w:rPr>
        <w:t>柳州市工人医院2026年度后勤物资（塑料制品）项目采购需求清单</w:t>
      </w:r>
    </w:p>
    <w:tbl>
      <w:tblPr>
        <w:tblStyle w:val="4"/>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2821"/>
        <w:gridCol w:w="4050"/>
        <w:gridCol w:w="585"/>
        <w:gridCol w:w="585"/>
        <w:gridCol w:w="840"/>
      </w:tblGrid>
      <w:tr w14:paraId="1FAE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93C4">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C6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55E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5D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6C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10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4B1A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5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0" w:name="_GoBack" w:colFirst="2" w:colLast="2"/>
            <w:r>
              <w:rPr>
                <w:rFonts w:hint="eastAsia" w:ascii="仿宋" w:hAnsi="仿宋" w:eastAsia="仿宋" w:cs="仿宋"/>
                <w:i w:val="0"/>
                <w:iCs w:val="0"/>
                <w:color w:val="000000"/>
                <w:kern w:val="0"/>
                <w:sz w:val="24"/>
                <w:szCs w:val="24"/>
                <w:u w:val="none"/>
                <w:lang w:val="en-US" w:eastAsia="zh-CN" w:bidi="ar"/>
              </w:rPr>
              <w:t>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37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09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3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D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74DE">
            <w:pPr>
              <w:jc w:val="center"/>
              <w:rPr>
                <w:rFonts w:hint="eastAsia" w:ascii="仿宋" w:hAnsi="仿宋" w:eastAsia="仿宋" w:cs="仿宋"/>
                <w:i w:val="0"/>
                <w:iCs w:val="0"/>
                <w:color w:val="000000"/>
                <w:sz w:val="20"/>
                <w:szCs w:val="20"/>
                <w:u w:val="none"/>
              </w:rPr>
            </w:pPr>
          </w:p>
        </w:tc>
      </w:tr>
      <w:tr w14:paraId="3E4E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2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36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0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1E4">
            <w:pPr>
              <w:jc w:val="center"/>
              <w:rPr>
                <w:rFonts w:hint="eastAsia" w:ascii="仿宋" w:hAnsi="仿宋" w:eastAsia="仿宋" w:cs="仿宋"/>
                <w:i w:val="0"/>
                <w:iCs w:val="0"/>
                <w:color w:val="000000"/>
                <w:sz w:val="20"/>
                <w:szCs w:val="20"/>
                <w:u w:val="none"/>
              </w:rPr>
            </w:pPr>
          </w:p>
        </w:tc>
      </w:tr>
      <w:tr w14:paraId="5B05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A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9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3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E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C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0BD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D6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0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2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2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18E">
            <w:pPr>
              <w:jc w:val="center"/>
              <w:rPr>
                <w:rFonts w:hint="eastAsia" w:ascii="仿宋" w:hAnsi="仿宋" w:eastAsia="仿宋" w:cs="仿宋"/>
                <w:i w:val="0"/>
                <w:iCs w:val="0"/>
                <w:color w:val="000000"/>
                <w:sz w:val="20"/>
                <w:szCs w:val="20"/>
                <w:u w:val="none"/>
              </w:rPr>
            </w:pPr>
          </w:p>
        </w:tc>
      </w:tr>
      <w:tr w14:paraId="394C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E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78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E9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8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3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0F4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82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33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62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1B21">
            <w:pPr>
              <w:jc w:val="center"/>
              <w:rPr>
                <w:rFonts w:hint="eastAsia" w:ascii="仿宋" w:hAnsi="仿宋" w:eastAsia="仿宋" w:cs="仿宋"/>
                <w:i w:val="0"/>
                <w:iCs w:val="0"/>
                <w:color w:val="000000"/>
                <w:sz w:val="20"/>
                <w:szCs w:val="20"/>
                <w:u w:val="none"/>
              </w:rPr>
            </w:pPr>
          </w:p>
        </w:tc>
      </w:tr>
      <w:tr w14:paraId="4203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3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E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B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3015">
            <w:pPr>
              <w:jc w:val="center"/>
              <w:rPr>
                <w:rFonts w:hint="eastAsia" w:ascii="仿宋" w:hAnsi="仿宋" w:eastAsia="仿宋" w:cs="仿宋"/>
                <w:i w:val="0"/>
                <w:iCs w:val="0"/>
                <w:color w:val="000000"/>
                <w:sz w:val="20"/>
                <w:szCs w:val="20"/>
                <w:u w:val="none"/>
              </w:rPr>
            </w:pPr>
          </w:p>
        </w:tc>
      </w:tr>
      <w:tr w14:paraId="6F23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73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5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E796">
            <w:pPr>
              <w:jc w:val="center"/>
              <w:rPr>
                <w:rFonts w:hint="eastAsia" w:ascii="仿宋" w:hAnsi="仿宋" w:eastAsia="仿宋" w:cs="仿宋"/>
                <w:i w:val="0"/>
                <w:iCs w:val="0"/>
                <w:color w:val="000000"/>
                <w:sz w:val="20"/>
                <w:szCs w:val="20"/>
                <w:u w:val="none"/>
              </w:rPr>
            </w:pPr>
          </w:p>
        </w:tc>
      </w:tr>
      <w:tr w14:paraId="0307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D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5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C1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2D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4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FF9">
            <w:pPr>
              <w:jc w:val="center"/>
              <w:rPr>
                <w:rFonts w:hint="eastAsia" w:ascii="仿宋" w:hAnsi="仿宋" w:eastAsia="仿宋" w:cs="仿宋"/>
                <w:i w:val="0"/>
                <w:iCs w:val="0"/>
                <w:color w:val="000000"/>
                <w:sz w:val="20"/>
                <w:szCs w:val="20"/>
                <w:u w:val="none"/>
              </w:rPr>
            </w:pPr>
          </w:p>
        </w:tc>
      </w:tr>
      <w:tr w14:paraId="7106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D8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A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20公分 50个/扎，加厚2.5S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7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3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C07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6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0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67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26公分 50个/扎，加厚2.5S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1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B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B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13A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9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0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4A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 50个/扎，加厚2.5S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D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F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134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6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2A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18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36公分 50个/扎，加厚2.5S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7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997F">
            <w:pPr>
              <w:jc w:val="center"/>
              <w:rPr>
                <w:rFonts w:hint="eastAsia" w:ascii="仿宋" w:hAnsi="仿宋" w:eastAsia="仿宋" w:cs="仿宋"/>
                <w:i w:val="0"/>
                <w:iCs w:val="0"/>
                <w:color w:val="000000"/>
                <w:sz w:val="20"/>
                <w:szCs w:val="20"/>
                <w:u w:val="none"/>
              </w:rPr>
            </w:pPr>
          </w:p>
        </w:tc>
      </w:tr>
      <w:tr w14:paraId="348C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0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9F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8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10*12cm D型，100个/扎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4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3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2764">
            <w:pPr>
              <w:jc w:val="center"/>
              <w:rPr>
                <w:rFonts w:hint="eastAsia" w:ascii="仿宋" w:hAnsi="仿宋" w:eastAsia="仿宋" w:cs="仿宋"/>
                <w:i w:val="0"/>
                <w:iCs w:val="0"/>
                <w:color w:val="000000"/>
                <w:sz w:val="20"/>
                <w:szCs w:val="20"/>
                <w:u w:val="none"/>
              </w:rPr>
            </w:pPr>
          </w:p>
        </w:tc>
      </w:tr>
      <w:tr w14:paraId="6326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4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3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79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15*18cm C型，100个/扎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CD84">
            <w:pPr>
              <w:jc w:val="center"/>
              <w:rPr>
                <w:rFonts w:hint="eastAsia" w:ascii="仿宋" w:hAnsi="仿宋" w:eastAsia="仿宋" w:cs="仿宋"/>
                <w:i w:val="0"/>
                <w:iCs w:val="0"/>
                <w:color w:val="000000"/>
                <w:sz w:val="20"/>
                <w:szCs w:val="20"/>
                <w:u w:val="none"/>
              </w:rPr>
            </w:pPr>
          </w:p>
        </w:tc>
      </w:tr>
      <w:tr w14:paraId="07E4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9B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FF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25*22cm B型，100个/扎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A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C677">
            <w:pPr>
              <w:jc w:val="center"/>
              <w:rPr>
                <w:rFonts w:hint="eastAsia" w:ascii="仿宋" w:hAnsi="仿宋" w:eastAsia="仿宋" w:cs="仿宋"/>
                <w:i w:val="0"/>
                <w:iCs w:val="0"/>
                <w:color w:val="000000"/>
                <w:sz w:val="20"/>
                <w:szCs w:val="20"/>
                <w:u w:val="none"/>
              </w:rPr>
            </w:pPr>
          </w:p>
        </w:tc>
      </w:tr>
      <w:tr w14:paraId="4C68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05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D1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30*40cm A型，100个/扎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7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6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EDC">
            <w:pPr>
              <w:jc w:val="center"/>
              <w:rPr>
                <w:rFonts w:hint="eastAsia" w:ascii="仿宋" w:hAnsi="仿宋" w:eastAsia="仿宋" w:cs="仿宋"/>
                <w:i w:val="0"/>
                <w:iCs w:val="0"/>
                <w:color w:val="000000"/>
                <w:sz w:val="20"/>
                <w:szCs w:val="20"/>
                <w:u w:val="none"/>
              </w:rPr>
            </w:pPr>
          </w:p>
        </w:tc>
      </w:tr>
      <w:tr w14:paraId="5E63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9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8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4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7*9cm E型，100个/扎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F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EDA">
            <w:pPr>
              <w:jc w:val="center"/>
              <w:rPr>
                <w:rFonts w:hint="eastAsia" w:ascii="仿宋" w:hAnsi="仿宋" w:eastAsia="仿宋" w:cs="仿宋"/>
                <w:i w:val="0"/>
                <w:iCs w:val="0"/>
                <w:color w:val="000000"/>
                <w:sz w:val="20"/>
                <w:szCs w:val="20"/>
                <w:u w:val="none"/>
              </w:rPr>
            </w:pPr>
          </w:p>
        </w:tc>
      </w:tr>
      <w:tr w14:paraId="05CE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5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弹盖垃圾桶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C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40L 弹盖（蓝色）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2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5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5C51">
            <w:pPr>
              <w:jc w:val="center"/>
              <w:rPr>
                <w:rFonts w:hint="eastAsia" w:ascii="仿宋" w:hAnsi="仿宋" w:eastAsia="仿宋" w:cs="仿宋"/>
                <w:i w:val="0"/>
                <w:iCs w:val="0"/>
                <w:color w:val="000000"/>
                <w:sz w:val="20"/>
                <w:szCs w:val="20"/>
                <w:u w:val="none"/>
              </w:rPr>
            </w:pPr>
          </w:p>
        </w:tc>
      </w:tr>
      <w:tr w14:paraId="0A5D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2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翻盖生活垃圾桶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E9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D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515C">
            <w:pPr>
              <w:jc w:val="center"/>
              <w:rPr>
                <w:rFonts w:hint="eastAsia" w:ascii="仿宋" w:hAnsi="仿宋" w:eastAsia="仿宋" w:cs="仿宋"/>
                <w:i w:val="0"/>
                <w:iCs w:val="0"/>
                <w:color w:val="000000"/>
                <w:sz w:val="20"/>
                <w:szCs w:val="20"/>
                <w:u w:val="none"/>
              </w:rPr>
            </w:pPr>
          </w:p>
        </w:tc>
      </w:tr>
      <w:tr w14:paraId="6177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1C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翻盖生活垃圾桶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6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4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0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974">
            <w:pPr>
              <w:jc w:val="center"/>
              <w:rPr>
                <w:rFonts w:hint="eastAsia" w:ascii="仿宋" w:hAnsi="仿宋" w:eastAsia="仿宋" w:cs="仿宋"/>
                <w:i w:val="0"/>
                <w:iCs w:val="0"/>
                <w:color w:val="000000"/>
                <w:sz w:val="20"/>
                <w:szCs w:val="20"/>
                <w:u w:val="none"/>
              </w:rPr>
            </w:pPr>
          </w:p>
        </w:tc>
      </w:tr>
      <w:tr w14:paraId="3D52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7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B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 120L（四分类）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1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C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6BA">
            <w:pPr>
              <w:jc w:val="center"/>
              <w:rPr>
                <w:rFonts w:hint="eastAsia" w:ascii="仿宋" w:hAnsi="仿宋" w:eastAsia="仿宋" w:cs="仿宋"/>
                <w:i w:val="0"/>
                <w:iCs w:val="0"/>
                <w:color w:val="000000"/>
                <w:sz w:val="20"/>
                <w:szCs w:val="20"/>
                <w:u w:val="none"/>
              </w:rPr>
            </w:pPr>
          </w:p>
        </w:tc>
      </w:tr>
      <w:tr w14:paraId="3594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D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F0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E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32公分/50个/扎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0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F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F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497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5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4B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83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38公分/40个/扎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A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3F8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3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A1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B5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55公分 40个/扎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4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7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5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85A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10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C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90*110cm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06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EC3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7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68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C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32公分/40个/扎，加厚2.2S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8E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9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34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140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10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A0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B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（有盖）30L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F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32B8">
            <w:pPr>
              <w:jc w:val="center"/>
              <w:rPr>
                <w:rFonts w:hint="eastAsia" w:ascii="仿宋" w:hAnsi="仿宋" w:eastAsia="仿宋" w:cs="仿宋"/>
                <w:i w:val="0"/>
                <w:iCs w:val="0"/>
                <w:color w:val="000000"/>
                <w:sz w:val="20"/>
                <w:szCs w:val="20"/>
                <w:u w:val="none"/>
              </w:rPr>
            </w:pPr>
          </w:p>
        </w:tc>
      </w:tr>
      <w:tr w14:paraId="7021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C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1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FA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（有盖）30L 无内桶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E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0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1BF9">
            <w:pPr>
              <w:jc w:val="center"/>
              <w:rPr>
                <w:rFonts w:hint="eastAsia" w:ascii="仿宋" w:hAnsi="仿宋" w:eastAsia="仿宋" w:cs="仿宋"/>
                <w:i w:val="0"/>
                <w:iCs w:val="0"/>
                <w:color w:val="000000"/>
                <w:sz w:val="20"/>
                <w:szCs w:val="20"/>
                <w:u w:val="none"/>
              </w:rPr>
            </w:pPr>
          </w:p>
        </w:tc>
      </w:tr>
      <w:tr w14:paraId="78DF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A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B4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5B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6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DDA0">
            <w:pPr>
              <w:jc w:val="center"/>
              <w:rPr>
                <w:rFonts w:hint="eastAsia" w:ascii="仿宋" w:hAnsi="仿宋" w:eastAsia="仿宋" w:cs="仿宋"/>
                <w:i w:val="0"/>
                <w:iCs w:val="0"/>
                <w:color w:val="000000"/>
                <w:sz w:val="20"/>
                <w:szCs w:val="20"/>
                <w:u w:val="none"/>
              </w:rPr>
            </w:pPr>
          </w:p>
        </w:tc>
      </w:tr>
      <w:tr w14:paraId="4D98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5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3F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AC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0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B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566C">
            <w:pPr>
              <w:jc w:val="center"/>
              <w:rPr>
                <w:rFonts w:hint="eastAsia" w:ascii="仿宋" w:hAnsi="仿宋" w:eastAsia="仿宋" w:cs="仿宋"/>
                <w:i w:val="0"/>
                <w:iCs w:val="0"/>
                <w:color w:val="000000"/>
                <w:sz w:val="20"/>
                <w:szCs w:val="20"/>
                <w:u w:val="none"/>
              </w:rPr>
            </w:pPr>
          </w:p>
        </w:tc>
      </w:tr>
      <w:tr w14:paraId="75D7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7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F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8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8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230">
            <w:pPr>
              <w:jc w:val="center"/>
              <w:rPr>
                <w:rFonts w:hint="eastAsia" w:ascii="仿宋" w:hAnsi="仿宋" w:eastAsia="仿宋" w:cs="仿宋"/>
                <w:i w:val="0"/>
                <w:iCs w:val="0"/>
                <w:color w:val="000000"/>
                <w:sz w:val="20"/>
                <w:szCs w:val="20"/>
                <w:u w:val="none"/>
              </w:rPr>
            </w:pPr>
          </w:p>
        </w:tc>
      </w:tr>
      <w:tr w14:paraId="4D6F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3F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D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E048">
            <w:pPr>
              <w:jc w:val="center"/>
              <w:rPr>
                <w:rFonts w:hint="eastAsia" w:ascii="仿宋" w:hAnsi="仿宋" w:eastAsia="仿宋" w:cs="仿宋"/>
                <w:i w:val="0"/>
                <w:iCs w:val="0"/>
                <w:color w:val="000000"/>
                <w:sz w:val="20"/>
                <w:szCs w:val="20"/>
                <w:u w:val="none"/>
              </w:rPr>
            </w:pPr>
          </w:p>
        </w:tc>
      </w:tr>
      <w:tr w14:paraId="11DF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53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D6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1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8CB">
            <w:pPr>
              <w:jc w:val="center"/>
              <w:rPr>
                <w:rFonts w:hint="eastAsia" w:ascii="仿宋" w:hAnsi="仿宋" w:eastAsia="仿宋" w:cs="仿宋"/>
                <w:i w:val="0"/>
                <w:iCs w:val="0"/>
                <w:color w:val="000000"/>
                <w:sz w:val="20"/>
                <w:szCs w:val="20"/>
                <w:u w:val="none"/>
              </w:rPr>
            </w:pPr>
          </w:p>
        </w:tc>
      </w:tr>
      <w:tr w14:paraId="5470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8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4F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110公分 30个/扎，加厚3S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A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9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C68F">
            <w:pPr>
              <w:jc w:val="center"/>
              <w:rPr>
                <w:rFonts w:hint="eastAsia" w:ascii="仿宋" w:hAnsi="仿宋" w:eastAsia="仿宋" w:cs="仿宋"/>
                <w:i w:val="0"/>
                <w:iCs w:val="0"/>
                <w:color w:val="000000"/>
                <w:sz w:val="20"/>
                <w:szCs w:val="20"/>
                <w:u w:val="none"/>
              </w:rPr>
            </w:pPr>
          </w:p>
        </w:tc>
      </w:tr>
      <w:tr w14:paraId="1B22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7C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C7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红色塑料袋（加厚）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8A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120公分 30个/扎，加厚3S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5D7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3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AA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6A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0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3100">
            <w:pPr>
              <w:jc w:val="center"/>
              <w:rPr>
                <w:rFonts w:hint="eastAsia" w:ascii="仿宋" w:hAnsi="仿宋" w:eastAsia="仿宋" w:cs="仿宋"/>
                <w:i w:val="0"/>
                <w:iCs w:val="0"/>
                <w:color w:val="000000"/>
                <w:sz w:val="20"/>
                <w:szCs w:val="20"/>
                <w:u w:val="none"/>
              </w:rPr>
            </w:pPr>
          </w:p>
        </w:tc>
      </w:tr>
      <w:tr w14:paraId="0513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E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61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38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6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577">
            <w:pPr>
              <w:jc w:val="center"/>
              <w:rPr>
                <w:rFonts w:hint="eastAsia" w:ascii="仿宋" w:hAnsi="仿宋" w:eastAsia="仿宋" w:cs="仿宋"/>
                <w:i w:val="0"/>
                <w:iCs w:val="0"/>
                <w:color w:val="000000"/>
                <w:sz w:val="20"/>
                <w:szCs w:val="20"/>
                <w:u w:val="none"/>
              </w:rPr>
            </w:pPr>
          </w:p>
        </w:tc>
      </w:tr>
      <w:tr w14:paraId="4735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81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9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B2A2">
            <w:pPr>
              <w:jc w:val="center"/>
              <w:rPr>
                <w:rFonts w:hint="eastAsia" w:ascii="仿宋" w:hAnsi="仿宋" w:eastAsia="仿宋" w:cs="仿宋"/>
                <w:i w:val="0"/>
                <w:iCs w:val="0"/>
                <w:color w:val="000000"/>
                <w:sz w:val="20"/>
                <w:szCs w:val="20"/>
                <w:u w:val="none"/>
              </w:rPr>
            </w:pPr>
          </w:p>
        </w:tc>
      </w:tr>
      <w:tr w14:paraId="08E1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0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7C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5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A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3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4A20">
            <w:pPr>
              <w:jc w:val="center"/>
              <w:rPr>
                <w:rFonts w:hint="eastAsia" w:ascii="仿宋" w:hAnsi="仿宋" w:eastAsia="仿宋" w:cs="仿宋"/>
                <w:i w:val="0"/>
                <w:iCs w:val="0"/>
                <w:color w:val="000000"/>
                <w:sz w:val="20"/>
                <w:szCs w:val="20"/>
                <w:u w:val="none"/>
              </w:rPr>
            </w:pPr>
          </w:p>
        </w:tc>
      </w:tr>
      <w:tr w14:paraId="7771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7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28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50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 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7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F980">
            <w:pPr>
              <w:jc w:val="center"/>
              <w:rPr>
                <w:rFonts w:hint="eastAsia" w:ascii="仿宋" w:hAnsi="仿宋" w:eastAsia="仿宋" w:cs="仿宋"/>
                <w:i w:val="0"/>
                <w:iCs w:val="0"/>
                <w:color w:val="000000"/>
                <w:sz w:val="20"/>
                <w:szCs w:val="20"/>
                <w:u w:val="none"/>
              </w:rPr>
            </w:pPr>
          </w:p>
        </w:tc>
      </w:tr>
      <w:tr w14:paraId="66D1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B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F1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3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90*120cm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6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4162">
            <w:pPr>
              <w:jc w:val="center"/>
              <w:rPr>
                <w:rFonts w:hint="eastAsia" w:ascii="仿宋" w:hAnsi="仿宋" w:eastAsia="仿宋" w:cs="仿宋"/>
                <w:i w:val="0"/>
                <w:iCs w:val="0"/>
                <w:color w:val="000000"/>
                <w:sz w:val="20"/>
                <w:szCs w:val="20"/>
                <w:u w:val="none"/>
              </w:rPr>
            </w:pPr>
          </w:p>
        </w:tc>
      </w:tr>
      <w:tr w14:paraId="4D48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6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3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灰色塑料袋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9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C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A5D">
            <w:pPr>
              <w:jc w:val="center"/>
              <w:rPr>
                <w:rFonts w:hint="eastAsia" w:ascii="仿宋" w:hAnsi="仿宋" w:eastAsia="仿宋" w:cs="仿宋"/>
                <w:i w:val="0"/>
                <w:iCs w:val="0"/>
                <w:color w:val="000000"/>
                <w:sz w:val="20"/>
                <w:szCs w:val="20"/>
                <w:u w:val="none"/>
              </w:rPr>
            </w:pPr>
          </w:p>
        </w:tc>
      </w:tr>
      <w:tr w14:paraId="67B3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4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94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脚踩分类垃圾桶（两分类）</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4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20升（双胞胎）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D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4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3B2">
            <w:pPr>
              <w:jc w:val="center"/>
              <w:rPr>
                <w:rFonts w:hint="eastAsia" w:ascii="仿宋" w:hAnsi="仿宋" w:eastAsia="仿宋" w:cs="仿宋"/>
                <w:i w:val="0"/>
                <w:iCs w:val="0"/>
                <w:color w:val="000000"/>
                <w:sz w:val="20"/>
                <w:szCs w:val="20"/>
                <w:u w:val="none"/>
              </w:rPr>
            </w:pPr>
          </w:p>
        </w:tc>
      </w:tr>
      <w:tr w14:paraId="04C2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06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脚踩分类垃圾桶（两分类）</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B9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30升（双胞胎）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3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3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98B">
            <w:pPr>
              <w:jc w:val="center"/>
              <w:rPr>
                <w:rFonts w:hint="eastAsia" w:ascii="仿宋" w:hAnsi="仿宋" w:eastAsia="仿宋" w:cs="仿宋"/>
                <w:i w:val="0"/>
                <w:iCs w:val="0"/>
                <w:color w:val="000000"/>
                <w:sz w:val="20"/>
                <w:szCs w:val="20"/>
                <w:u w:val="none"/>
              </w:rPr>
            </w:pPr>
          </w:p>
        </w:tc>
      </w:tr>
      <w:tr w14:paraId="0023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4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AB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脚踏垃圾桶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2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12L 不锈钢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4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937">
            <w:pPr>
              <w:jc w:val="center"/>
              <w:rPr>
                <w:rFonts w:hint="eastAsia" w:ascii="仿宋" w:hAnsi="仿宋" w:eastAsia="仿宋" w:cs="仿宋"/>
                <w:i w:val="0"/>
                <w:iCs w:val="0"/>
                <w:color w:val="000000"/>
                <w:sz w:val="20"/>
                <w:szCs w:val="20"/>
                <w:u w:val="none"/>
              </w:rPr>
            </w:pPr>
          </w:p>
        </w:tc>
      </w:tr>
      <w:tr w14:paraId="67C3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F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D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脚踏生活垃圾桶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C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8L 脚踏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C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D4A">
            <w:pPr>
              <w:jc w:val="center"/>
              <w:rPr>
                <w:rFonts w:hint="eastAsia" w:ascii="仿宋" w:hAnsi="仿宋" w:eastAsia="仿宋" w:cs="仿宋"/>
                <w:i w:val="0"/>
                <w:iCs w:val="0"/>
                <w:color w:val="000000"/>
                <w:sz w:val="20"/>
                <w:szCs w:val="20"/>
                <w:u w:val="none"/>
              </w:rPr>
            </w:pPr>
          </w:p>
        </w:tc>
      </w:tr>
      <w:tr w14:paraId="6FF4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9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A5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垃圾铲</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572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7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9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155">
            <w:pPr>
              <w:jc w:val="center"/>
              <w:rPr>
                <w:rFonts w:hint="eastAsia" w:ascii="仿宋" w:hAnsi="仿宋" w:eastAsia="仿宋" w:cs="仿宋"/>
                <w:i w:val="0"/>
                <w:iCs w:val="0"/>
                <w:color w:val="000000"/>
                <w:sz w:val="20"/>
                <w:szCs w:val="20"/>
                <w:u w:val="none"/>
              </w:rPr>
            </w:pPr>
          </w:p>
        </w:tc>
      </w:tr>
      <w:tr w14:paraId="360B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9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EC1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垃圾铲</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FAA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塑料常规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0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1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5A3">
            <w:pPr>
              <w:jc w:val="center"/>
              <w:rPr>
                <w:rFonts w:hint="eastAsia" w:ascii="仿宋" w:hAnsi="仿宋" w:eastAsia="仿宋" w:cs="仿宋"/>
                <w:i w:val="0"/>
                <w:iCs w:val="0"/>
                <w:color w:val="000000"/>
                <w:sz w:val="20"/>
                <w:szCs w:val="20"/>
                <w:u w:val="none"/>
              </w:rPr>
            </w:pPr>
          </w:p>
        </w:tc>
      </w:tr>
      <w:tr w14:paraId="61A9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B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F1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02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 镂空圆形塑料垃圾篓，26.5*25.5cm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8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8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B308">
            <w:pPr>
              <w:jc w:val="center"/>
              <w:rPr>
                <w:rFonts w:hint="eastAsia" w:ascii="仿宋" w:hAnsi="仿宋" w:eastAsia="仿宋" w:cs="仿宋"/>
                <w:i w:val="0"/>
                <w:iCs w:val="0"/>
                <w:color w:val="000000"/>
                <w:sz w:val="20"/>
                <w:szCs w:val="20"/>
                <w:u w:val="none"/>
              </w:rPr>
            </w:pPr>
          </w:p>
        </w:tc>
      </w:tr>
      <w:tr w14:paraId="4E27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B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70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70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镂空28.5*29*20（彩色）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9B98">
            <w:pPr>
              <w:jc w:val="center"/>
              <w:rPr>
                <w:rFonts w:hint="eastAsia" w:ascii="仿宋" w:hAnsi="仿宋" w:eastAsia="仿宋" w:cs="仿宋"/>
                <w:i w:val="0"/>
                <w:iCs w:val="0"/>
                <w:color w:val="000000"/>
                <w:sz w:val="20"/>
                <w:szCs w:val="20"/>
                <w:u w:val="none"/>
              </w:rPr>
            </w:pPr>
          </w:p>
        </w:tc>
      </w:tr>
      <w:tr w14:paraId="63BF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8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29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F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特大号 圆形塑料垃圾篓,28.5*27.5cm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6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FE8C">
            <w:pPr>
              <w:jc w:val="center"/>
              <w:rPr>
                <w:rFonts w:hint="eastAsia" w:ascii="仿宋" w:hAnsi="仿宋" w:eastAsia="仿宋" w:cs="仿宋"/>
                <w:i w:val="0"/>
                <w:iCs w:val="0"/>
                <w:color w:val="000000"/>
                <w:sz w:val="20"/>
                <w:szCs w:val="20"/>
                <w:u w:val="none"/>
              </w:rPr>
            </w:pPr>
          </w:p>
        </w:tc>
      </w:tr>
      <w:tr w14:paraId="305C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C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E5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8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型号9170  30*28cm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54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F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3225">
            <w:pPr>
              <w:jc w:val="center"/>
              <w:rPr>
                <w:rFonts w:hint="eastAsia" w:ascii="仿宋" w:hAnsi="仿宋" w:eastAsia="仿宋" w:cs="仿宋"/>
                <w:i w:val="0"/>
                <w:iCs w:val="0"/>
                <w:color w:val="000000"/>
                <w:sz w:val="20"/>
                <w:szCs w:val="20"/>
                <w:u w:val="none"/>
              </w:rPr>
            </w:pPr>
          </w:p>
        </w:tc>
      </w:tr>
      <w:tr w14:paraId="6509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6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D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EC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9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4B1">
            <w:pPr>
              <w:jc w:val="center"/>
              <w:rPr>
                <w:rFonts w:hint="eastAsia" w:ascii="仿宋" w:hAnsi="仿宋" w:eastAsia="仿宋" w:cs="仿宋"/>
                <w:i w:val="0"/>
                <w:iCs w:val="0"/>
                <w:color w:val="000000"/>
                <w:sz w:val="20"/>
                <w:szCs w:val="20"/>
                <w:u w:val="none"/>
              </w:rPr>
            </w:pPr>
          </w:p>
        </w:tc>
      </w:tr>
      <w:tr w14:paraId="1764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DD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AD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7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719">
            <w:pPr>
              <w:jc w:val="center"/>
              <w:rPr>
                <w:rFonts w:hint="eastAsia" w:ascii="仿宋" w:hAnsi="仿宋" w:eastAsia="仿宋" w:cs="仿宋"/>
                <w:i w:val="0"/>
                <w:iCs w:val="0"/>
                <w:color w:val="000000"/>
                <w:sz w:val="20"/>
                <w:szCs w:val="20"/>
                <w:u w:val="none"/>
              </w:rPr>
            </w:pPr>
          </w:p>
        </w:tc>
      </w:tr>
      <w:tr w14:paraId="3165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1F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12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C8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C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64B">
            <w:pPr>
              <w:jc w:val="center"/>
              <w:rPr>
                <w:rFonts w:hint="eastAsia" w:ascii="仿宋" w:hAnsi="仿宋" w:eastAsia="仿宋" w:cs="仿宋"/>
                <w:i w:val="0"/>
                <w:iCs w:val="0"/>
                <w:color w:val="000000"/>
                <w:sz w:val="20"/>
                <w:szCs w:val="20"/>
                <w:u w:val="none"/>
              </w:rPr>
            </w:pPr>
          </w:p>
        </w:tc>
      </w:tr>
      <w:tr w14:paraId="4038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6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B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生活弹盖垃圾桶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6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弹盖（灰 40L）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41B3">
            <w:pPr>
              <w:jc w:val="center"/>
              <w:rPr>
                <w:rFonts w:hint="eastAsia" w:ascii="仿宋" w:hAnsi="仿宋" w:eastAsia="仿宋" w:cs="仿宋"/>
                <w:i w:val="0"/>
                <w:iCs w:val="0"/>
                <w:color w:val="000000"/>
                <w:sz w:val="20"/>
                <w:szCs w:val="20"/>
                <w:u w:val="none"/>
              </w:rPr>
            </w:pPr>
          </w:p>
        </w:tc>
      </w:tr>
      <w:tr w14:paraId="5524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4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3CA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生活脚踏桶</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0E0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18L 灰带内桶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D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77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747">
            <w:pPr>
              <w:jc w:val="center"/>
              <w:rPr>
                <w:rFonts w:hint="eastAsia" w:ascii="仿宋" w:hAnsi="仿宋" w:eastAsia="仿宋" w:cs="仿宋"/>
                <w:i w:val="0"/>
                <w:iCs w:val="0"/>
                <w:color w:val="000000"/>
                <w:sz w:val="20"/>
                <w:szCs w:val="20"/>
                <w:u w:val="none"/>
              </w:rPr>
            </w:pPr>
          </w:p>
        </w:tc>
      </w:tr>
      <w:tr w14:paraId="6303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A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36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生活脚踏桶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E6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20L灰带内桶40*29*27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3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D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DA86">
            <w:pPr>
              <w:jc w:val="center"/>
              <w:rPr>
                <w:rFonts w:hint="eastAsia" w:ascii="仿宋" w:hAnsi="仿宋" w:eastAsia="仿宋" w:cs="仿宋"/>
                <w:i w:val="0"/>
                <w:iCs w:val="0"/>
                <w:color w:val="000000"/>
                <w:sz w:val="20"/>
                <w:szCs w:val="20"/>
                <w:u w:val="none"/>
              </w:rPr>
            </w:pPr>
          </w:p>
        </w:tc>
      </w:tr>
      <w:tr w14:paraId="79D2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E7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生活脚踏桶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58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30L灰带内桶50.5*37.5*30CM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6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87C">
            <w:pPr>
              <w:jc w:val="center"/>
              <w:rPr>
                <w:rFonts w:hint="eastAsia" w:ascii="仿宋" w:hAnsi="仿宋" w:eastAsia="仿宋" w:cs="仿宋"/>
                <w:i w:val="0"/>
                <w:iCs w:val="0"/>
                <w:color w:val="000000"/>
                <w:sz w:val="20"/>
                <w:szCs w:val="20"/>
                <w:u w:val="none"/>
              </w:rPr>
            </w:pPr>
          </w:p>
        </w:tc>
      </w:tr>
      <w:tr w14:paraId="2D78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C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FD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4D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60L灰色扁形摇盖生活垃圾桶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D2F">
            <w:pPr>
              <w:jc w:val="center"/>
              <w:rPr>
                <w:rFonts w:hint="eastAsia" w:ascii="仿宋" w:hAnsi="仿宋" w:eastAsia="仿宋" w:cs="仿宋"/>
                <w:i w:val="0"/>
                <w:iCs w:val="0"/>
                <w:color w:val="000000"/>
                <w:sz w:val="20"/>
                <w:szCs w:val="20"/>
                <w:u w:val="none"/>
              </w:rPr>
            </w:pPr>
          </w:p>
        </w:tc>
      </w:tr>
      <w:tr w14:paraId="6CB7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6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59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DE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FE6B">
            <w:pPr>
              <w:jc w:val="center"/>
              <w:rPr>
                <w:rFonts w:hint="eastAsia" w:ascii="仿宋" w:hAnsi="仿宋" w:eastAsia="仿宋" w:cs="仿宋"/>
                <w:i w:val="0"/>
                <w:iCs w:val="0"/>
                <w:color w:val="000000"/>
                <w:sz w:val="20"/>
                <w:szCs w:val="20"/>
                <w:u w:val="none"/>
              </w:rPr>
            </w:pPr>
          </w:p>
        </w:tc>
      </w:tr>
      <w:tr w14:paraId="4898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2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9C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55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1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4A04">
            <w:pPr>
              <w:jc w:val="center"/>
              <w:rPr>
                <w:rFonts w:hint="eastAsia" w:ascii="仿宋" w:hAnsi="仿宋" w:eastAsia="仿宋" w:cs="仿宋"/>
                <w:i w:val="0"/>
                <w:iCs w:val="0"/>
                <w:color w:val="000000"/>
                <w:sz w:val="20"/>
                <w:szCs w:val="20"/>
                <w:u w:val="none"/>
              </w:rPr>
            </w:pPr>
          </w:p>
        </w:tc>
      </w:tr>
      <w:tr w14:paraId="2439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0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B3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D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B7D">
            <w:pPr>
              <w:jc w:val="center"/>
              <w:rPr>
                <w:rFonts w:hint="eastAsia" w:ascii="仿宋" w:hAnsi="仿宋" w:eastAsia="仿宋" w:cs="仿宋"/>
                <w:i w:val="0"/>
                <w:iCs w:val="0"/>
                <w:color w:val="000000"/>
                <w:sz w:val="20"/>
                <w:szCs w:val="20"/>
                <w:u w:val="none"/>
              </w:rPr>
            </w:pPr>
          </w:p>
        </w:tc>
      </w:tr>
      <w:tr w14:paraId="4CBE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D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FA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治疗车垃圾桶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8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10L摇盖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B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1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E01B">
            <w:pPr>
              <w:jc w:val="center"/>
              <w:rPr>
                <w:rFonts w:hint="eastAsia" w:ascii="仿宋" w:hAnsi="仿宋" w:eastAsia="仿宋" w:cs="仿宋"/>
                <w:i w:val="0"/>
                <w:iCs w:val="0"/>
                <w:color w:val="000000"/>
                <w:sz w:val="20"/>
                <w:szCs w:val="20"/>
                <w:u w:val="none"/>
              </w:rPr>
            </w:pPr>
          </w:p>
        </w:tc>
      </w:tr>
      <w:tr w14:paraId="21C9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DF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治疗车垃圾桶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3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15L 摇盖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116">
            <w:pPr>
              <w:jc w:val="center"/>
              <w:rPr>
                <w:rFonts w:hint="eastAsia" w:ascii="仿宋" w:hAnsi="仿宋" w:eastAsia="仿宋" w:cs="仿宋"/>
                <w:i w:val="0"/>
                <w:iCs w:val="0"/>
                <w:color w:val="000000"/>
                <w:sz w:val="20"/>
                <w:szCs w:val="20"/>
                <w:u w:val="none"/>
              </w:rPr>
            </w:pPr>
          </w:p>
        </w:tc>
      </w:tr>
      <w:tr w14:paraId="5129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3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1D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治疗车垃圾桶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F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6L摇盖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E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355D">
            <w:pPr>
              <w:jc w:val="center"/>
              <w:rPr>
                <w:rFonts w:hint="eastAsia" w:ascii="仿宋" w:hAnsi="仿宋" w:eastAsia="仿宋" w:cs="仿宋"/>
                <w:i w:val="0"/>
                <w:iCs w:val="0"/>
                <w:color w:val="000000"/>
                <w:sz w:val="20"/>
                <w:szCs w:val="20"/>
                <w:u w:val="none"/>
              </w:rPr>
            </w:pPr>
          </w:p>
        </w:tc>
      </w:tr>
      <w:tr w14:paraId="0467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A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697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1B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10*15cm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6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A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C84">
            <w:pPr>
              <w:jc w:val="center"/>
              <w:rPr>
                <w:rFonts w:hint="eastAsia" w:ascii="仿宋" w:hAnsi="仿宋" w:eastAsia="仿宋" w:cs="仿宋"/>
                <w:i w:val="0"/>
                <w:iCs w:val="0"/>
                <w:color w:val="000000"/>
                <w:sz w:val="20"/>
                <w:szCs w:val="20"/>
                <w:u w:val="none"/>
              </w:rPr>
            </w:pPr>
          </w:p>
        </w:tc>
      </w:tr>
      <w:tr w14:paraId="49B5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E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00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2B0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8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9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F78">
            <w:pPr>
              <w:jc w:val="center"/>
              <w:rPr>
                <w:rFonts w:hint="eastAsia" w:ascii="仿宋" w:hAnsi="仿宋" w:eastAsia="仿宋" w:cs="仿宋"/>
                <w:i w:val="0"/>
                <w:iCs w:val="0"/>
                <w:color w:val="000000"/>
                <w:sz w:val="20"/>
                <w:szCs w:val="20"/>
                <w:u w:val="none"/>
              </w:rPr>
            </w:pPr>
          </w:p>
        </w:tc>
      </w:tr>
      <w:tr w14:paraId="6115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D3B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A0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16*24cm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3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D42A">
            <w:pPr>
              <w:jc w:val="center"/>
              <w:rPr>
                <w:rFonts w:hint="eastAsia" w:ascii="仿宋" w:hAnsi="仿宋" w:eastAsia="仿宋" w:cs="仿宋"/>
                <w:i w:val="0"/>
                <w:iCs w:val="0"/>
                <w:color w:val="000000"/>
                <w:sz w:val="20"/>
                <w:szCs w:val="20"/>
                <w:u w:val="none"/>
              </w:rPr>
            </w:pPr>
          </w:p>
        </w:tc>
      </w:tr>
      <w:tr w14:paraId="5BF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651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1C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18*26cm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7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8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147F">
            <w:pPr>
              <w:jc w:val="center"/>
              <w:rPr>
                <w:rFonts w:hint="eastAsia" w:ascii="仿宋" w:hAnsi="仿宋" w:eastAsia="仿宋" w:cs="仿宋"/>
                <w:i w:val="0"/>
                <w:iCs w:val="0"/>
                <w:color w:val="000000"/>
                <w:sz w:val="20"/>
                <w:szCs w:val="20"/>
                <w:u w:val="none"/>
              </w:rPr>
            </w:pPr>
          </w:p>
        </w:tc>
      </w:tr>
      <w:tr w14:paraId="6B79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92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AB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E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D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38B">
            <w:pPr>
              <w:jc w:val="center"/>
              <w:rPr>
                <w:rFonts w:hint="eastAsia" w:ascii="仿宋" w:hAnsi="仿宋" w:eastAsia="仿宋" w:cs="仿宋"/>
                <w:i w:val="0"/>
                <w:iCs w:val="0"/>
                <w:color w:val="000000"/>
                <w:sz w:val="20"/>
                <w:szCs w:val="20"/>
                <w:u w:val="none"/>
              </w:rPr>
            </w:pPr>
          </w:p>
        </w:tc>
      </w:tr>
      <w:tr w14:paraId="56D6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2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F9C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88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638D">
            <w:pPr>
              <w:jc w:val="center"/>
              <w:rPr>
                <w:rFonts w:hint="eastAsia" w:ascii="仿宋" w:hAnsi="仿宋" w:eastAsia="仿宋" w:cs="仿宋"/>
                <w:i w:val="0"/>
                <w:iCs w:val="0"/>
                <w:color w:val="000000"/>
                <w:sz w:val="20"/>
                <w:szCs w:val="20"/>
                <w:u w:val="none"/>
              </w:rPr>
            </w:pPr>
          </w:p>
        </w:tc>
      </w:tr>
      <w:tr w14:paraId="2935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7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62F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3B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26*38CM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5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9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817B">
            <w:pPr>
              <w:jc w:val="center"/>
              <w:rPr>
                <w:rFonts w:hint="eastAsia" w:ascii="仿宋" w:hAnsi="仿宋" w:eastAsia="仿宋" w:cs="仿宋"/>
                <w:i w:val="0"/>
                <w:iCs w:val="0"/>
                <w:color w:val="000000"/>
                <w:sz w:val="20"/>
                <w:szCs w:val="20"/>
                <w:u w:val="none"/>
              </w:rPr>
            </w:pPr>
          </w:p>
        </w:tc>
      </w:tr>
      <w:tr w14:paraId="6943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7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8B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81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36*48cm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1F9">
            <w:pPr>
              <w:jc w:val="center"/>
              <w:rPr>
                <w:rFonts w:hint="eastAsia" w:ascii="仿宋" w:hAnsi="仿宋" w:eastAsia="仿宋" w:cs="仿宋"/>
                <w:i w:val="0"/>
                <w:iCs w:val="0"/>
                <w:color w:val="000000"/>
                <w:sz w:val="20"/>
                <w:szCs w:val="20"/>
                <w:u w:val="none"/>
              </w:rPr>
            </w:pPr>
          </w:p>
        </w:tc>
      </w:tr>
      <w:tr w14:paraId="18B3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4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B0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DEA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6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8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192">
            <w:pPr>
              <w:jc w:val="center"/>
              <w:rPr>
                <w:rFonts w:hint="eastAsia" w:ascii="仿宋" w:hAnsi="仿宋" w:eastAsia="仿宋" w:cs="仿宋"/>
                <w:i w:val="0"/>
                <w:iCs w:val="0"/>
                <w:color w:val="000000"/>
                <w:sz w:val="20"/>
                <w:szCs w:val="20"/>
                <w:u w:val="none"/>
              </w:rPr>
            </w:pPr>
          </w:p>
        </w:tc>
      </w:tr>
      <w:tr w14:paraId="7637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E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B4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BBB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4D24">
            <w:pPr>
              <w:jc w:val="center"/>
              <w:rPr>
                <w:rFonts w:hint="eastAsia" w:ascii="仿宋" w:hAnsi="仿宋" w:eastAsia="仿宋" w:cs="仿宋"/>
                <w:i w:val="0"/>
                <w:iCs w:val="0"/>
                <w:color w:val="000000"/>
                <w:sz w:val="20"/>
                <w:szCs w:val="20"/>
                <w:u w:val="none"/>
              </w:rPr>
            </w:pPr>
          </w:p>
        </w:tc>
      </w:tr>
      <w:tr w14:paraId="53B7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B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B87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F41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D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4E1">
            <w:pPr>
              <w:jc w:val="center"/>
              <w:rPr>
                <w:rFonts w:hint="eastAsia" w:ascii="仿宋" w:hAnsi="仿宋" w:eastAsia="仿宋" w:cs="仿宋"/>
                <w:i w:val="0"/>
                <w:iCs w:val="0"/>
                <w:color w:val="000000"/>
                <w:sz w:val="20"/>
                <w:szCs w:val="20"/>
                <w:u w:val="none"/>
              </w:rPr>
            </w:pPr>
          </w:p>
        </w:tc>
      </w:tr>
      <w:tr w14:paraId="2816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E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00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4BC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8*12cm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8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D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7B97">
            <w:pPr>
              <w:jc w:val="center"/>
              <w:rPr>
                <w:rFonts w:hint="eastAsia" w:ascii="仿宋" w:hAnsi="仿宋" w:eastAsia="仿宋" w:cs="仿宋"/>
                <w:i w:val="0"/>
                <w:iCs w:val="0"/>
                <w:color w:val="000000"/>
                <w:sz w:val="20"/>
                <w:szCs w:val="20"/>
                <w:u w:val="none"/>
              </w:rPr>
            </w:pPr>
          </w:p>
        </w:tc>
      </w:tr>
      <w:bookmarkEnd w:id="0"/>
    </w:tbl>
    <w:p w14:paraId="2805AE92">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附件2：报价清单模板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05A7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7E82C41">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0C4FD9F0">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433125F3">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2DC04C7D">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14:paraId="47551D3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318C905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质保期</w:t>
            </w:r>
          </w:p>
        </w:tc>
        <w:tc>
          <w:tcPr>
            <w:tcW w:w="1282" w:type="dxa"/>
          </w:tcPr>
          <w:p w14:paraId="4C5ED11E">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308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5F6DB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C6384D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D4AC9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6E24B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F5788C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66557DA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100B51B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69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38F1CD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C1652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5446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3EF27A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793919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8FD364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4D64199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72BC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798D90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719464B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FF731C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984BD1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275328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4D336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31C7C9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643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4823BF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640578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4F38E3EB">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9AB876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2EAA31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4C2CB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5E5F18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7E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ECE262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853094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74593E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09274F3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792504E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9D9FA7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265D39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071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A317BE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A2D15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5C3B4CA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20D19D5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511DEB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136EF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04FF4B1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14:paraId="65B49A83">
      <w:pPr>
        <w:numPr>
          <w:ilvl w:val="0"/>
          <w:numId w:val="0"/>
        </w:numPr>
        <w:spacing w:line="560" w:lineRule="exact"/>
        <w:rPr>
          <w:rFonts w:hint="default" w:ascii="仿宋" w:hAnsi="仿宋" w:eastAsia="仿宋" w:cs="宋体"/>
          <w:b/>
          <w:bCs/>
          <w:color w:val="auto"/>
          <w:sz w:val="24"/>
          <w:szCs w:val="24"/>
          <w:lang w:val="en-US" w:eastAsia="zh-CN"/>
        </w:rPr>
      </w:pP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A306C9-5267-4634-AB05-A8C56F770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837AC07-C61D-4F46-9834-835BE9E0047F}"/>
  </w:font>
  <w:font w:name="方正公文小标宋">
    <w:panose1 w:val="02000500000000000000"/>
    <w:charset w:val="86"/>
    <w:family w:val="auto"/>
    <w:pitch w:val="default"/>
    <w:sig w:usb0="A00002BF" w:usb1="38CF7CFA" w:usb2="00000016" w:usb3="00000000" w:csb0="00040001" w:csb1="00000000"/>
    <w:embedRegular r:id="rId3" w:fontKey="{41268755-296E-4EF2-877E-BAA503AE37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24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51C2219"/>
    <w:rsid w:val="05827A9F"/>
    <w:rsid w:val="07436627"/>
    <w:rsid w:val="076A07D0"/>
    <w:rsid w:val="0AC16348"/>
    <w:rsid w:val="0B9510F4"/>
    <w:rsid w:val="0CEA53B1"/>
    <w:rsid w:val="10B41791"/>
    <w:rsid w:val="12315A0C"/>
    <w:rsid w:val="12A81E0B"/>
    <w:rsid w:val="13B3116D"/>
    <w:rsid w:val="149A4977"/>
    <w:rsid w:val="1503656E"/>
    <w:rsid w:val="16515482"/>
    <w:rsid w:val="18A56D8A"/>
    <w:rsid w:val="196B3831"/>
    <w:rsid w:val="1A727FEF"/>
    <w:rsid w:val="1BBE4576"/>
    <w:rsid w:val="1BF738CC"/>
    <w:rsid w:val="1C5A7DD5"/>
    <w:rsid w:val="1EFE445E"/>
    <w:rsid w:val="1F556378"/>
    <w:rsid w:val="21532B3C"/>
    <w:rsid w:val="21F46E37"/>
    <w:rsid w:val="28C564BC"/>
    <w:rsid w:val="2B84320A"/>
    <w:rsid w:val="2D076515"/>
    <w:rsid w:val="2E953036"/>
    <w:rsid w:val="2EA119DB"/>
    <w:rsid w:val="2FFA5A1D"/>
    <w:rsid w:val="3431735D"/>
    <w:rsid w:val="34B02D9F"/>
    <w:rsid w:val="366F684B"/>
    <w:rsid w:val="38D30193"/>
    <w:rsid w:val="39AB18AD"/>
    <w:rsid w:val="3EAF238B"/>
    <w:rsid w:val="3F850EA5"/>
    <w:rsid w:val="410F6C78"/>
    <w:rsid w:val="44CF1050"/>
    <w:rsid w:val="45886D5E"/>
    <w:rsid w:val="48D974E5"/>
    <w:rsid w:val="49E6268B"/>
    <w:rsid w:val="4CB67557"/>
    <w:rsid w:val="50515B1E"/>
    <w:rsid w:val="50C63B11"/>
    <w:rsid w:val="5142327B"/>
    <w:rsid w:val="51B54B7D"/>
    <w:rsid w:val="53735520"/>
    <w:rsid w:val="55A23860"/>
    <w:rsid w:val="561F5960"/>
    <w:rsid w:val="57EF08E0"/>
    <w:rsid w:val="59821F89"/>
    <w:rsid w:val="5A6B3219"/>
    <w:rsid w:val="638004A4"/>
    <w:rsid w:val="63B85697"/>
    <w:rsid w:val="64657835"/>
    <w:rsid w:val="64BF2D34"/>
    <w:rsid w:val="66B0041C"/>
    <w:rsid w:val="67BD5984"/>
    <w:rsid w:val="6C80565D"/>
    <w:rsid w:val="6D0D3798"/>
    <w:rsid w:val="6D94770D"/>
    <w:rsid w:val="769D3E02"/>
    <w:rsid w:val="76B42561"/>
    <w:rsid w:val="76BC3E01"/>
    <w:rsid w:val="7A8D4F50"/>
    <w:rsid w:val="7B6C0247"/>
    <w:rsid w:val="7B8702B0"/>
    <w:rsid w:val="7CB95238"/>
    <w:rsid w:val="7D542C9D"/>
    <w:rsid w:val="7F755E57"/>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48ae458e-1849-4820-bb4b-fd84b8595c01</errorID>
      <errorWord>定</errorWord>
      <group>L1_Word</group>
      <groupName>字词问题</groupName>
      <ability>L2_Typo</ability>
      <abilityName>字词错误</abilityName>
      <candidateList>
        <item>定和</item>
      </candidateList>
      <explain/>
      <paraID>5228706F</paraID>
      <start>21</start>
      <end>23</end>
      <status>modified</status>
      <modifiedWord>定和</modifiedWord>
      <trackRevisions>false</trackRevisions>
    </reviewItem>
    <reviewItem>
      <errorID>95956192-587d-4c2e-89ae-db1e0873b368</errorID>
      <errorWord>认</errorWord>
      <group>L1_Word</group>
      <groupName>字词问题</groupName>
      <ability>L2_Typo</ability>
      <abilityName>字词错误</abilityName>
      <candidateList>
        <item>分</item>
      </candidateList>
      <explain/>
      <paraID>33ACB6EC</paraID>
      <start>25</start>
      <end>26</end>
      <status>modified</status>
      <modifiedWord>分</modifiedWord>
      <trackRevisions>false</trackRevisions>
    </reviewItem>
    <reviewItem>
      <errorID>45291662-f84d-41f5-9647-e6080d6e5efb</errorID>
      <errorWord>配送到</errorWord>
      <group>L1_Word</group>
      <groupName>字词问题</groupName>
      <ability>L2_Typo</ability>
      <abilityName>字词错误</abilityName>
      <candidateList>
        <item>配送至</item>
      </candidateList>
      <explain/>
      <paraID>72EF6706</paraID>
      <start>36</start>
      <end>39</end>
      <status>modified</status>
      <modifiedWord>配送至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615a5-4710-4e12-8e4b-89e685d9ecf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2075</Words>
  <Characters>2502</Characters>
  <Lines>0</Lines>
  <Paragraphs>0</Paragraphs>
  <TotalTime>0</TotalTime>
  <ScaleCrop>false</ScaleCrop>
  <LinksUpToDate>false</LinksUpToDate>
  <CharactersWithSpaces>2764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melody</cp:lastModifiedBy>
  <cp:lastPrinted>2026-01-19T02:52:00Z</cp:lastPrinted>
  <dcterms:modified xsi:type="dcterms:W3CDTF">2026-03-18T03:32:28Z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