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C6102">
      <w:pPr>
        <w:ind w:firstLine="960" w:firstLineChars="300"/>
        <w:jc w:val="left"/>
        <w:rPr>
          <w:rFonts w:hint="eastAsia" w:ascii="宋体" w:hAnsi="宋体"/>
          <w:color w:val="auto"/>
          <w:kern w:val="4"/>
          <w:sz w:val="32"/>
          <w:szCs w:val="32"/>
          <w:lang w:val="en-US" w:eastAsia="zh-CN"/>
        </w:rPr>
      </w:pPr>
      <w:r>
        <w:rPr>
          <w:rFonts w:hint="eastAsia" w:ascii="宋体" w:hAnsi="宋体"/>
          <w:color w:val="auto"/>
          <w:kern w:val="4"/>
          <w:sz w:val="32"/>
          <w:szCs w:val="32"/>
          <w:lang w:val="en-US" w:eastAsia="zh-CN"/>
        </w:rPr>
        <w:t>03分标：</w:t>
      </w:r>
      <w:bookmarkStart w:id="0" w:name="_GoBack"/>
      <w:bookmarkEnd w:id="0"/>
      <w:r>
        <w:rPr>
          <w:rFonts w:hint="eastAsia" w:ascii="宋体" w:hAnsi="宋体"/>
          <w:color w:val="auto"/>
          <w:kern w:val="4"/>
          <w:sz w:val="32"/>
          <w:szCs w:val="32"/>
          <w:lang w:val="en-US" w:eastAsia="zh-CN"/>
        </w:rPr>
        <w:t>甲状腺结节超声影像辅助诊断软件（配超声一台）</w:t>
      </w:r>
    </w:p>
    <w:p w14:paraId="40093E8F">
      <w:pPr>
        <w:ind w:firstLine="2880" w:firstLineChars="900"/>
        <w:jc w:val="left"/>
        <w:rPr>
          <w:rFonts w:hint="default" w:ascii="宋体" w:hAnsi="宋体"/>
          <w:color w:val="auto"/>
          <w:kern w:val="4"/>
          <w:sz w:val="32"/>
          <w:szCs w:val="32"/>
          <w:lang w:val="en-US" w:eastAsia="zh-CN"/>
        </w:rPr>
      </w:pPr>
      <w:r>
        <w:rPr>
          <w:rFonts w:hint="eastAsia" w:ascii="宋体" w:hAnsi="宋体"/>
          <w:color w:val="auto"/>
          <w:kern w:val="4"/>
          <w:sz w:val="32"/>
          <w:szCs w:val="32"/>
          <w:lang w:val="en-US" w:eastAsia="zh-CN"/>
        </w:rPr>
        <w:t>主要参数与配置</w:t>
      </w:r>
    </w:p>
    <w:p w14:paraId="007F7DA1">
      <w:pPr>
        <w:jc w:val="left"/>
        <w:rPr>
          <w:rFonts w:hint="eastAsia" w:ascii="宋体" w:hAnsi="宋体" w:eastAsia="宋体" w:cs="宋体"/>
          <w:color w:val="auto"/>
          <w:kern w:val="4"/>
          <w:sz w:val="28"/>
          <w:szCs w:val="28"/>
          <w:lang w:val="en-US" w:eastAsia="zh-CN"/>
        </w:rPr>
      </w:pPr>
      <w:r>
        <w:rPr>
          <w:rFonts w:hint="eastAsia" w:ascii="宋体" w:hAnsi="宋体" w:eastAsia="宋体" w:cs="宋体"/>
          <w:color w:val="auto"/>
          <w:kern w:val="4"/>
          <w:sz w:val="28"/>
          <w:szCs w:val="28"/>
          <w:lang w:val="en-US" w:eastAsia="zh-CN"/>
        </w:rPr>
        <w:t>该套仪器包括两部分：超声影像辅助诊断软件1台+便捷式彩色超声机一台</w:t>
      </w:r>
    </w:p>
    <w:p w14:paraId="7E1EA736">
      <w:pPr>
        <w:spacing w:line="360" w:lineRule="auto"/>
        <w:jc w:val="left"/>
        <w:rPr>
          <w:rFonts w:hint="eastAsia" w:ascii="宋体" w:hAnsi="宋体" w:eastAsia="宋体" w:cs="宋体"/>
          <w:color w:val="auto"/>
          <w:kern w:val="4"/>
          <w:sz w:val="28"/>
          <w:szCs w:val="28"/>
          <w:lang w:val="en-US" w:eastAsia="zh-CN"/>
        </w:rPr>
      </w:pPr>
      <w:r>
        <w:rPr>
          <w:rFonts w:hint="eastAsia" w:ascii="宋体" w:hAnsi="宋体" w:eastAsia="宋体" w:cs="宋体"/>
          <w:color w:val="auto"/>
          <w:kern w:val="4"/>
          <w:sz w:val="28"/>
          <w:szCs w:val="28"/>
          <w:lang w:val="en-US" w:eastAsia="zh-CN"/>
        </w:rPr>
        <w:t>一、超声影像辅助诊断软件参数及配置：</w:t>
      </w:r>
    </w:p>
    <w:p w14:paraId="3202B781">
      <w:pPr>
        <w:spacing w:line="360" w:lineRule="auto"/>
        <w:jc w:val="left"/>
        <w:rPr>
          <w:rFonts w:hint="eastAsia" w:ascii="宋体" w:hAnsi="宋体" w:eastAsia="宋体" w:cs="宋体"/>
          <w:b w:val="0"/>
          <w:bCs w:val="0"/>
          <w:sz w:val="28"/>
          <w:szCs w:val="28"/>
          <w:vertAlign w:val="baseline"/>
          <w:lang w:val="en-US" w:eastAsia="zh-CN"/>
        </w:rPr>
      </w:pPr>
      <w:r>
        <w:rPr>
          <w:rFonts w:hint="eastAsia" w:ascii="宋体" w:hAnsi="宋体" w:eastAsia="宋体" w:cs="宋体"/>
          <w:kern w:val="4"/>
          <w:sz w:val="28"/>
          <w:szCs w:val="28"/>
        </w:rPr>
        <w:t>1</w:t>
      </w:r>
      <w:r>
        <w:rPr>
          <w:rFonts w:hint="eastAsia" w:ascii="宋体" w:hAnsi="宋体" w:eastAsia="宋体" w:cs="宋体"/>
          <w:kern w:val="4"/>
          <w:sz w:val="28"/>
          <w:szCs w:val="28"/>
          <w:lang w:eastAsia="zh-CN"/>
        </w:rPr>
        <w:t>、</w:t>
      </w:r>
      <w:r>
        <w:rPr>
          <w:rFonts w:hint="eastAsia" w:ascii="宋体" w:hAnsi="宋体" w:eastAsia="宋体" w:cs="宋体"/>
          <w:b w:val="0"/>
          <w:bCs w:val="0"/>
          <w:sz w:val="28"/>
          <w:szCs w:val="28"/>
          <w:vertAlign w:val="baseline"/>
          <w:lang w:val="en-US" w:eastAsia="zh-CN"/>
        </w:rPr>
        <w:t>支持“实时辅助诊断”、“视频辅助诊断”、“图片辅助诊断”三种超声图像处理方式，对甲状腺结节良恶性进行辅助诊断</w:t>
      </w:r>
    </w:p>
    <w:p w14:paraId="20F02672">
      <w:pPr>
        <w:spacing w:line="360" w:lineRule="auto"/>
        <w:jc w:val="left"/>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2、实时辅助诊断模式：支持伴随医生扫查，系统同步超声影像进行实时分析和辅助判别。</w:t>
      </w:r>
    </w:p>
    <w:p w14:paraId="62B1AF2C">
      <w:pPr>
        <w:spacing w:line="360" w:lineRule="auto"/>
        <w:jc w:val="left"/>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 xml:space="preserve">3、视频、图片辅助诊断模式：支持导入超声视频或图片文件后，对导入影像捕获结节进行自动检出和良恶性诊断。 </w:t>
      </w:r>
    </w:p>
    <w:p w14:paraId="76FAAFE2">
      <w:pPr>
        <w:spacing w:line="360" w:lineRule="auto"/>
        <w:jc w:val="left"/>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4、系统支持同时对同一画面中大于等于2个甲状腺结节进行自动检出和良恶性辅助诊断结果展示。对甲状腺腺体</w:t>
      </w:r>
      <w:r>
        <w:rPr>
          <w:rFonts w:hint="eastAsia" w:ascii="宋体" w:hAnsi="宋体" w:cs="宋体"/>
          <w:b w:val="0"/>
          <w:bCs w:val="0"/>
          <w:sz w:val="28"/>
          <w:szCs w:val="28"/>
          <w:highlight w:val="none"/>
          <w:vertAlign w:val="baseline"/>
          <w:lang w:val="en-US" w:eastAsia="zh-CN"/>
        </w:rPr>
        <w:t>、</w:t>
      </w:r>
      <w:r>
        <w:rPr>
          <w:rFonts w:hint="eastAsia" w:ascii="宋体" w:hAnsi="宋体" w:eastAsia="宋体" w:cs="宋体"/>
          <w:b w:val="0"/>
          <w:bCs w:val="0"/>
          <w:sz w:val="28"/>
          <w:szCs w:val="28"/>
          <w:highlight w:val="none"/>
          <w:vertAlign w:val="baseline"/>
          <w:lang w:val="en-US" w:eastAsia="zh-CN"/>
        </w:rPr>
        <w:t>结节区域根据良恶性辅助诊断结果</w:t>
      </w:r>
      <w:r>
        <w:rPr>
          <w:rFonts w:hint="eastAsia" w:ascii="宋体" w:hAnsi="宋体" w:cs="宋体"/>
          <w:b w:val="0"/>
          <w:bCs w:val="0"/>
          <w:sz w:val="28"/>
          <w:szCs w:val="28"/>
          <w:highlight w:val="none"/>
          <w:vertAlign w:val="baseline"/>
          <w:lang w:val="en-US" w:eastAsia="zh-CN"/>
        </w:rPr>
        <w:t>能用不同颜色标记。</w:t>
      </w:r>
    </w:p>
    <w:p w14:paraId="6BB232D2">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kern w:val="4"/>
          <w:sz w:val="28"/>
          <w:szCs w:val="28"/>
        </w:rPr>
        <w:t xml:space="preserve"> </w:t>
      </w:r>
      <w:r>
        <w:rPr>
          <w:rFonts w:hint="eastAsia" w:ascii="宋体" w:hAnsi="宋体" w:eastAsia="宋体" w:cs="宋体"/>
          <w:sz w:val="28"/>
          <w:szCs w:val="28"/>
          <w:lang w:val="en-US" w:eastAsia="zh-CN"/>
        </w:rPr>
        <w:t>支持超声实时扫查后，支持甲状腺区域三维建模，支持甲状腺腺体、气管和结节的解剖结构进行三维重建可视。</w:t>
      </w:r>
    </w:p>
    <w:p w14:paraId="36CD08DC">
      <w:pPr>
        <w:spacing w:line="360" w:lineRule="auto"/>
        <w:jc w:val="left"/>
        <w:rPr>
          <w:rFonts w:hint="eastAsia" w:ascii="宋体" w:hAnsi="宋体" w:eastAsia="宋体" w:cs="宋体"/>
          <w:color w:val="auto"/>
          <w:kern w:val="4"/>
          <w:sz w:val="28"/>
          <w:szCs w:val="28"/>
          <w:lang w:val="en-US" w:eastAsia="zh-CN"/>
        </w:rPr>
      </w:pPr>
      <w:r>
        <w:rPr>
          <w:rFonts w:hint="eastAsia" w:ascii="宋体" w:hAnsi="宋体" w:eastAsia="宋体" w:cs="宋体"/>
          <w:color w:val="auto"/>
          <w:kern w:val="4"/>
          <w:sz w:val="28"/>
          <w:szCs w:val="28"/>
        </w:rPr>
        <w:t xml:space="preserve"> </w:t>
      </w:r>
      <w:r>
        <w:rPr>
          <w:rFonts w:hint="eastAsia" w:ascii="宋体" w:hAnsi="宋体" w:eastAsia="宋体" w:cs="宋体"/>
          <w:color w:val="auto"/>
          <w:kern w:val="4"/>
          <w:sz w:val="28"/>
          <w:szCs w:val="28"/>
          <w:lang w:val="en-US" w:eastAsia="zh-CN"/>
        </w:rPr>
        <w:t>二、便捷式彩色超声机参数与配置：</w:t>
      </w:r>
    </w:p>
    <w:p w14:paraId="6A8200E4">
      <w:pPr>
        <w:pStyle w:val="6"/>
        <w:numPr>
          <w:ilvl w:val="0"/>
          <w:numId w:val="0"/>
        </w:numPr>
        <w:spacing w:line="276" w:lineRule="auto"/>
        <w:ind w:leftChars="0"/>
        <w:jc w:val="left"/>
        <w:rPr>
          <w:rFonts w:hint="eastAsia" w:ascii="宋体" w:hAnsi="宋体" w:eastAsia="宋体" w:cs="宋体"/>
          <w:sz w:val="28"/>
          <w:szCs w:val="28"/>
          <w:lang w:val="en-US"/>
        </w:rPr>
      </w:pPr>
      <w:r>
        <w:rPr>
          <w:rFonts w:hint="eastAsia" w:ascii="宋体" w:hAnsi="宋体" w:eastAsia="宋体" w:cs="宋体"/>
          <w:kern w:val="4"/>
          <w:sz w:val="28"/>
          <w:szCs w:val="28"/>
          <w:lang w:val="en-US" w:eastAsia="zh-CN"/>
        </w:rPr>
        <w:t>1、所配超声机为便捷式彩色多普勒超声，适用于浅表器官扫查（甲状腺、乳腺），</w:t>
      </w:r>
      <w:r>
        <w:rPr>
          <w:rFonts w:hint="eastAsia" w:ascii="宋体" w:hAnsi="宋体" w:eastAsia="宋体" w:cs="宋体"/>
          <w:color w:val="1D1B11"/>
          <w:sz w:val="28"/>
          <w:szCs w:val="28"/>
        </w:rPr>
        <w:t>≥15英寸高分辨率LED显示器</w:t>
      </w:r>
      <w:r>
        <w:rPr>
          <w:rFonts w:hint="eastAsia" w:ascii="宋体" w:hAnsi="宋体" w:eastAsia="宋体" w:cs="宋体"/>
          <w:color w:val="1D1B11"/>
          <w:sz w:val="28"/>
          <w:szCs w:val="28"/>
          <w:lang w:eastAsia="zh-CN"/>
        </w:rPr>
        <w:t>，</w:t>
      </w:r>
      <w:r>
        <w:rPr>
          <w:rFonts w:hint="eastAsia" w:ascii="宋体" w:hAnsi="宋体" w:eastAsia="宋体" w:cs="宋体"/>
          <w:color w:val="1D1B11"/>
          <w:sz w:val="28"/>
          <w:szCs w:val="28"/>
          <w:lang w:val="en-US" w:eastAsia="zh-CN"/>
        </w:rPr>
        <w:t>主机内置相同大小</w:t>
      </w:r>
      <w:r>
        <w:rPr>
          <w:rFonts w:hint="eastAsia" w:ascii="宋体" w:hAnsi="宋体" w:eastAsia="宋体" w:cs="宋体"/>
          <w:color w:val="1D1B11"/>
          <w:sz w:val="28"/>
          <w:szCs w:val="28"/>
        </w:rPr>
        <w:t>探头接口≥</w:t>
      </w:r>
      <w:r>
        <w:rPr>
          <w:rFonts w:hint="eastAsia" w:ascii="宋体" w:hAnsi="宋体" w:eastAsia="宋体" w:cs="宋体"/>
          <w:color w:val="1D1B11"/>
          <w:sz w:val="28"/>
          <w:szCs w:val="28"/>
          <w:lang w:val="en-US" w:eastAsia="zh-CN"/>
        </w:rPr>
        <w:t>2</w:t>
      </w:r>
      <w:r>
        <w:rPr>
          <w:rFonts w:hint="eastAsia" w:ascii="宋体" w:hAnsi="宋体" w:eastAsia="宋体" w:cs="宋体"/>
          <w:color w:val="1D1B11"/>
          <w:sz w:val="28"/>
          <w:szCs w:val="28"/>
        </w:rPr>
        <w:t>个</w:t>
      </w:r>
      <w:r>
        <w:rPr>
          <w:rFonts w:hint="eastAsia" w:ascii="宋体" w:hAnsi="宋体" w:eastAsia="宋体" w:cs="宋体"/>
          <w:color w:val="1D1B11"/>
          <w:sz w:val="28"/>
          <w:szCs w:val="28"/>
          <w:lang w:eastAsia="zh-CN"/>
        </w:rPr>
        <w:t>，</w:t>
      </w:r>
      <w:r>
        <w:rPr>
          <w:rFonts w:hint="eastAsia" w:ascii="宋体" w:hAnsi="宋体" w:eastAsia="宋体" w:cs="宋体"/>
          <w:sz w:val="28"/>
          <w:szCs w:val="28"/>
          <w:lang w:val="en-US" w:eastAsia="zh-CN"/>
        </w:rPr>
        <w:t>支持多种自动判断截图模态类型（包括二维灰阶</w:t>
      </w:r>
      <w:r>
        <w:rPr>
          <w:rFonts w:hint="eastAsia" w:ascii="宋体" w:hAnsi="宋体" w:eastAsia="宋体" w:cs="宋体"/>
          <w:color w:val="1D1B11"/>
          <w:sz w:val="28"/>
          <w:szCs w:val="28"/>
          <w:lang w:eastAsia="zh-CN"/>
        </w:rPr>
        <w:t>、</w:t>
      </w:r>
      <w:r>
        <w:rPr>
          <w:rFonts w:hint="eastAsia" w:ascii="宋体" w:hAnsi="宋体" w:eastAsia="宋体" w:cs="宋体"/>
          <w:sz w:val="28"/>
          <w:szCs w:val="28"/>
          <w:lang w:val="en-US" w:eastAsia="zh-CN"/>
        </w:rPr>
        <w:t>血流多普勒、</w:t>
      </w:r>
      <w:r>
        <w:rPr>
          <w:rFonts w:hint="eastAsia" w:ascii="宋体" w:hAnsi="宋体" w:eastAsia="宋体" w:cs="宋体"/>
          <w:color w:val="1D1B11"/>
          <w:sz w:val="28"/>
          <w:szCs w:val="28"/>
          <w:lang w:val="en-US" w:eastAsia="zh-CN"/>
        </w:rPr>
        <w:t>穿刺针增强、</w:t>
      </w:r>
      <w:r>
        <w:rPr>
          <w:rFonts w:hint="eastAsia" w:ascii="宋体" w:hAnsi="宋体" w:eastAsia="宋体" w:cs="宋体"/>
          <w:sz w:val="28"/>
          <w:szCs w:val="28"/>
          <w:lang w:val="en-US" w:eastAsia="zh-CN"/>
        </w:rPr>
        <w:t>弹性成像和超声造影功能）。</w:t>
      </w:r>
    </w:p>
    <w:p w14:paraId="13335709">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2、主机1台</w:t>
      </w:r>
      <w:r>
        <w:rPr>
          <w:rFonts w:hint="eastAsia" w:ascii="宋体" w:hAnsi="宋体" w:cs="宋体"/>
          <w:sz w:val="28"/>
          <w:szCs w:val="28"/>
          <w:lang w:val="en-US" w:eastAsia="zh-CN"/>
        </w:rPr>
        <w:t>+</w:t>
      </w:r>
      <w:r>
        <w:rPr>
          <w:rFonts w:hint="eastAsia" w:ascii="宋体" w:hAnsi="宋体" w:eastAsia="宋体" w:cs="宋体"/>
          <w:color w:val="181717" w:themeColor="background2" w:themeShade="1A"/>
          <w:sz w:val="28"/>
          <w:szCs w:val="28"/>
          <w:lang w:val="en-US" w:eastAsia="zh-CN"/>
        </w:rPr>
        <w:t>高频线阵</w:t>
      </w:r>
      <w:r>
        <w:rPr>
          <w:rFonts w:hint="eastAsia" w:ascii="宋体" w:hAnsi="宋体" w:eastAsia="宋体" w:cs="宋体"/>
          <w:color w:val="181717" w:themeColor="background2" w:themeShade="1A"/>
          <w:sz w:val="28"/>
          <w:szCs w:val="28"/>
        </w:rPr>
        <w:t>探头1</w:t>
      </w:r>
      <w:r>
        <w:rPr>
          <w:rFonts w:hint="eastAsia" w:ascii="宋体" w:hAnsi="宋体" w:eastAsia="宋体" w:cs="宋体"/>
          <w:color w:val="181717" w:themeColor="background2" w:themeShade="1A"/>
          <w:sz w:val="28"/>
          <w:szCs w:val="28"/>
          <w:lang w:val="en-US" w:eastAsia="zh-CN"/>
        </w:rPr>
        <w:t xml:space="preserve"> </w:t>
      </w:r>
      <w:r>
        <w:rPr>
          <w:rFonts w:hint="eastAsia" w:ascii="宋体" w:hAnsi="宋体" w:eastAsia="宋体" w:cs="宋体"/>
          <w:sz w:val="28"/>
          <w:szCs w:val="28"/>
          <w:lang w:val="en-US" w:eastAsia="zh-CN"/>
        </w:rPr>
        <w:t>个。</w:t>
      </w:r>
    </w:p>
    <w:p w14:paraId="078F0AD8">
      <w:pPr>
        <w:pStyle w:val="6"/>
        <w:numPr>
          <w:ilvl w:val="0"/>
          <w:numId w:val="0"/>
        </w:numPr>
        <w:spacing w:line="276" w:lineRule="auto"/>
        <w:ind w:leftChars="0"/>
        <w:jc w:val="left"/>
        <w:rPr>
          <w:rFonts w:hint="eastAsia" w:ascii="宋体" w:hAnsi="宋体" w:eastAsia="宋体" w:cs="宋体"/>
          <w:color w:val="181717" w:themeColor="background2" w:themeShade="1A"/>
          <w:sz w:val="28"/>
          <w:szCs w:val="28"/>
        </w:rPr>
      </w:pPr>
      <w:r>
        <w:rPr>
          <w:rFonts w:hint="eastAsia" w:ascii="宋体" w:hAnsi="宋体" w:eastAsia="宋体" w:cs="宋体"/>
          <w:sz w:val="28"/>
          <w:szCs w:val="28"/>
          <w:lang w:val="en-US" w:eastAsia="zh-CN"/>
        </w:rPr>
        <w:t>3、</w:t>
      </w:r>
      <w:r>
        <w:rPr>
          <w:rFonts w:hint="eastAsia" w:ascii="宋体" w:hAnsi="宋体" w:eastAsia="宋体" w:cs="宋体"/>
          <w:color w:val="1D1B11"/>
          <w:sz w:val="28"/>
          <w:szCs w:val="28"/>
        </w:rPr>
        <w:t>≥</w:t>
      </w:r>
      <w:r>
        <w:rPr>
          <w:rFonts w:hint="eastAsia" w:ascii="宋体" w:hAnsi="宋体" w:cs="宋体"/>
          <w:color w:val="1D1B11"/>
          <w:sz w:val="28"/>
          <w:szCs w:val="28"/>
          <w:highlight w:val="none"/>
          <w:lang w:val="en-US" w:eastAsia="zh-CN"/>
        </w:rPr>
        <w:t>1T</w:t>
      </w:r>
      <w:r>
        <w:rPr>
          <w:rFonts w:hint="eastAsia" w:ascii="宋体" w:hAnsi="宋体" w:eastAsia="宋体" w:cs="宋体"/>
          <w:color w:val="181717" w:themeColor="background2" w:themeShade="1A"/>
          <w:sz w:val="28"/>
          <w:szCs w:val="28"/>
          <w:lang w:val="en-US" w:eastAsia="zh-CN"/>
        </w:rPr>
        <w:t>内置SSD</w:t>
      </w:r>
      <w:r>
        <w:rPr>
          <w:rFonts w:hint="eastAsia" w:ascii="宋体" w:hAnsi="宋体" w:eastAsia="宋体" w:cs="宋体"/>
          <w:color w:val="181717" w:themeColor="background2" w:themeShade="1A"/>
          <w:sz w:val="28"/>
          <w:szCs w:val="28"/>
        </w:rPr>
        <w:t>固态硬盘</w:t>
      </w:r>
      <w:r>
        <w:rPr>
          <w:rFonts w:hint="eastAsia" w:ascii="宋体" w:hAnsi="宋体" w:eastAsia="宋体" w:cs="宋体"/>
          <w:color w:val="181717" w:themeColor="background2" w:themeShade="1A"/>
          <w:sz w:val="28"/>
          <w:szCs w:val="28"/>
          <w:lang w:eastAsia="zh-CN"/>
        </w:rPr>
        <w:t>，</w:t>
      </w:r>
      <w:r>
        <w:rPr>
          <w:rFonts w:hint="eastAsia" w:ascii="宋体" w:hAnsi="宋体" w:eastAsia="宋体" w:cs="宋体"/>
          <w:color w:val="181717" w:themeColor="background2" w:themeShade="1A"/>
          <w:sz w:val="28"/>
          <w:szCs w:val="28"/>
          <w:lang w:val="en-US" w:eastAsia="zh-CN"/>
        </w:rPr>
        <w:t>非机械硬盘，非外接设计</w:t>
      </w:r>
    </w:p>
    <w:p w14:paraId="63126251">
      <w:pPr>
        <w:pStyle w:val="6"/>
        <w:numPr>
          <w:ilvl w:val="0"/>
          <w:numId w:val="0"/>
        </w:numPr>
        <w:spacing w:line="276" w:lineRule="auto"/>
        <w:ind w:leftChars="0"/>
        <w:jc w:val="left"/>
        <w:rPr>
          <w:rFonts w:hint="eastAsia" w:ascii="宋体" w:hAnsi="宋体" w:eastAsia="宋体" w:cs="宋体"/>
          <w:color w:val="181717" w:themeColor="background2" w:themeShade="1A"/>
          <w:sz w:val="28"/>
          <w:szCs w:val="28"/>
          <w:lang w:val="en-US" w:eastAsia="zh-CN"/>
        </w:rPr>
      </w:pPr>
      <w:r>
        <w:rPr>
          <w:rFonts w:hint="eastAsia" w:ascii="宋体" w:hAnsi="宋体" w:eastAsia="宋体" w:cs="宋体"/>
          <w:color w:val="181717" w:themeColor="background2" w:themeShade="1A"/>
          <w:sz w:val="28"/>
          <w:szCs w:val="28"/>
          <w:lang w:val="en-US" w:eastAsia="zh-CN"/>
        </w:rPr>
        <w:t>4、</w:t>
      </w:r>
      <w:r>
        <w:rPr>
          <w:rFonts w:hint="eastAsia" w:ascii="宋体" w:hAnsi="宋体" w:cs="宋体"/>
          <w:color w:val="181717" w:themeColor="background2" w:themeShade="1A"/>
          <w:sz w:val="28"/>
          <w:szCs w:val="28"/>
          <w:highlight w:val="none"/>
          <w:lang w:val="en-US" w:eastAsia="zh-CN"/>
        </w:rPr>
        <w:t>能</w:t>
      </w:r>
      <w:r>
        <w:rPr>
          <w:rFonts w:hint="eastAsia" w:ascii="宋体" w:hAnsi="宋体" w:eastAsia="宋体" w:cs="宋体"/>
          <w:color w:val="181717" w:themeColor="background2" w:themeShade="1A"/>
          <w:sz w:val="28"/>
          <w:szCs w:val="28"/>
          <w:lang w:val="en-US" w:eastAsia="zh-CN"/>
        </w:rPr>
        <w:t xml:space="preserve">通过局域网将单帧图像或电影文件从超声系统分享到手机或平板等智能设备 </w:t>
      </w:r>
    </w:p>
    <w:p w14:paraId="28D4A6AF">
      <w:pPr>
        <w:spacing w:line="360" w:lineRule="auto"/>
        <w:rPr>
          <w:rFonts w:hint="default" w:ascii="宋体" w:hAnsi="宋体"/>
          <w:sz w:val="24"/>
          <w:szCs w:val="24"/>
          <w:lang w:val="en-US" w:eastAsia="zh-CN"/>
        </w:rPr>
      </w:pPr>
    </w:p>
    <w:sectPr>
      <w:footerReference r:id="rId3" w:type="default"/>
      <w:pgSz w:w="11906" w:h="16838"/>
      <w:pgMar w:top="1440" w:right="1463"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728C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14100">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314100">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7A44CF"/>
    <w:rsid w:val="387B5279"/>
    <w:rsid w:val="3FB2556C"/>
    <w:rsid w:val="49CB3958"/>
    <w:rsid w:val="6220461A"/>
    <w:rsid w:val="66E970AD"/>
    <w:rsid w:val="67255229"/>
    <w:rsid w:val="676A5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593</Words>
  <Characters>606</Characters>
  <Lines>0</Lines>
  <Paragraphs>0</Paragraphs>
  <TotalTime>3</TotalTime>
  <ScaleCrop>false</ScaleCrop>
  <LinksUpToDate>false</LinksUpToDate>
  <CharactersWithSpaces>611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2025-09-24T10:00:00Z</dcterms:created>
  <dc:creator>Administrator</dc:creator>
  <cp:lastModifiedBy>you</cp:lastModifiedBy>
  <cp:lastPrinted>2026-03-03T11:24:00Z</cp:lastPrinted>
  <dcterms:modified xsi:type="dcterms:W3CDTF">2026-03-16T10:07:34Z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eyJoZGlkIjoiNjBjY2RjMjRiNmFiNTYyODI1MDIyMjhjMmVkMGIyZGIiLCJ1c2VySWQiOiI0NzA4MzcyODIifQ==</vt:lpwstr>
  </property>
  <property fmtid="{D5CDD505-2E9C-101B-9397-08002B2CF9AE}" pid="4" name="ICV">
    <vt:lpwstr>9257283E7ADD46A8869E825C4A0109FC_12</vt:lpwstr>
  </property>
</Properties>
</file>