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72870">
      <w:pPr>
        <w:tabs>
          <w:tab w:val="left" w:pos="7275"/>
        </w:tabs>
        <w:spacing w:line="480" w:lineRule="exact"/>
        <w:jc w:val="center"/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/>
        </w:rPr>
        <w:t>柳州市工人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 w:eastAsia="zh-CN"/>
        </w:rPr>
        <w:t>医院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  <w:lang w:val="en-US"/>
        </w:rPr>
        <w:t>医疗保健科嵌入式空调采购</w:t>
      </w:r>
      <w:r>
        <w:rPr>
          <w:rFonts w:hint="eastAsia" w:ascii="方正公文小标宋" w:hAnsi="方正公文小标宋" w:eastAsia="方正公文小标宋" w:cs="方正公文小标宋"/>
          <w:b/>
          <w:sz w:val="36"/>
          <w:szCs w:val="36"/>
        </w:rPr>
        <w:t>需求</w:t>
      </w:r>
    </w:p>
    <w:p w14:paraId="2A260AC7">
      <w:pPr>
        <w:rPr>
          <w:rFonts w:hint="eastAsia" w:ascii="仿宋" w:hAnsi="仿宋" w:eastAsia="仿宋" w:cs="仿宋"/>
        </w:rPr>
      </w:pPr>
    </w:p>
    <w:p w14:paraId="41A266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项目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名称</w:t>
      </w:r>
    </w:p>
    <w:p w14:paraId="50342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 xml:space="preserve">    柳州市工人医院医疗保健科嵌入式空调采购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1A03B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二、项目概况</w:t>
      </w:r>
    </w:p>
    <w:p w14:paraId="0DC9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为保证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医疗保健科套间病房正常使用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，拟采购一拖二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嵌入式空调1套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 w14:paraId="6B536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eastAsia="zh-CN"/>
        </w:rPr>
        <w:t>三、投标人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/供应商资格条件</w:t>
      </w:r>
    </w:p>
    <w:p w14:paraId="5169BF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1、投标人需为国内注册（指按国家有关规定要求注册的）生产或经营本次招标采购货物及服务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具备法人资格的供应商。</w:t>
      </w:r>
    </w:p>
    <w:p w14:paraId="59209D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2、投标人三年内在经营活动中没有重大违法记录和不良信用记录。</w:t>
      </w:r>
    </w:p>
    <w:p w14:paraId="4B4CAF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3、投标人有效的“营业执照”副本复印件。</w:t>
      </w:r>
    </w:p>
    <w:p w14:paraId="77981E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4、投标人有效的“税务登记证”副本复印件。</w:t>
      </w:r>
    </w:p>
    <w:p w14:paraId="3D3D8B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四、项目内容</w:t>
      </w:r>
    </w:p>
    <w:p w14:paraId="5EA2E6C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采购内容：6匹一拖二嵌入机1套，参数如下：</w:t>
      </w:r>
    </w:p>
    <w:tbl>
      <w:tblPr>
        <w:tblStyle w:val="7"/>
        <w:tblW w:w="9863" w:type="dxa"/>
        <w:tblInd w:w="-2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1200"/>
        <w:gridCol w:w="1155"/>
        <w:gridCol w:w="2629"/>
        <w:gridCol w:w="2081"/>
        <w:gridCol w:w="1230"/>
        <w:gridCol w:w="900"/>
      </w:tblGrid>
      <w:tr w14:paraId="3ECE9A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01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5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建议品牌</w:t>
            </w:r>
          </w:p>
        </w:tc>
        <w:tc>
          <w:tcPr>
            <w:tcW w:w="4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8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参数配置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C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数量（单位）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55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</w:tr>
      <w:tr w14:paraId="50A78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B0BD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E2243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19389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FB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外机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2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内机</w:t>
            </w: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A7AC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1F33E">
            <w:pPr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78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7E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D8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6匹一拖二嵌入机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44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美的/格力/海尔</w:t>
            </w:r>
          </w:p>
        </w:tc>
        <w:tc>
          <w:tcPr>
            <w:tcW w:w="2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2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1.额定制冷量≥15KW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2.额定制热量≥17KW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3.额定制冷功率≥4.8KW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4.额定制热功率≥4.6KW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5.APF≥5.1W*hw*h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6.噪音值≤57dB(A)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7.风量≥7300m</w:t>
            </w:r>
            <w:r>
              <w:rPr>
                <w:rStyle w:val="20"/>
                <w:rFonts w:hint="eastAsia" w:ascii="仿宋" w:hAnsi="仿宋" w:eastAsia="仿宋" w:cs="仿宋"/>
                <w:lang w:val="en-US" w:eastAsia="zh-CN" w:bidi="ar"/>
              </w:rPr>
              <w:t>³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/h</w:t>
            </w:r>
          </w:p>
        </w:tc>
        <w:tc>
          <w:tcPr>
            <w:tcW w:w="2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4D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1.制冷量≥7.5KW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2.制热量≥8.5KW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3.风量≥1000m</w:t>
            </w:r>
            <w:r>
              <w:rPr>
                <w:rStyle w:val="20"/>
                <w:rFonts w:hint="eastAsia" w:ascii="仿宋" w:hAnsi="仿宋" w:eastAsia="仿宋" w:cs="仿宋"/>
                <w:lang w:val="en-US" w:eastAsia="zh-CN" w:bidi="ar"/>
              </w:rPr>
              <w:t>³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/h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4.噪音值：35-46dB(A)</w:t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br w:type="textWrapping"/>
            </w:r>
            <w:r>
              <w:rPr>
                <w:rStyle w:val="16"/>
                <w:rFonts w:hint="eastAsia" w:ascii="仿宋" w:hAnsi="仿宋" w:eastAsia="仿宋" w:cs="仿宋"/>
                <w:lang w:val="en-US" w:eastAsia="zh-CN" w:bidi="ar"/>
              </w:rPr>
              <w:t>5.嵌入式内机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A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F3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不少于3年</w:t>
            </w:r>
          </w:p>
        </w:tc>
      </w:tr>
      <w:tr w14:paraId="5C57A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F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B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D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A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6匹嵌入机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A3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单价采购，按实际使用量结算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9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5E4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F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9B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水管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4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D7E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6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6匹嵌入机</w:t>
            </w:r>
          </w:p>
        </w:tc>
        <w:tc>
          <w:tcPr>
            <w:tcW w:w="12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2E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3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419E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五、报价要求</w:t>
      </w:r>
    </w:p>
    <w:p w14:paraId="06CF9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报价含人工费、材料费、装卸车费、运输费、管理费、保险、质保期、利润、税金、硬件、系统安装等为完成本项目所需的所有费用，在实施期间不因市场因素而变动。</w:t>
      </w:r>
    </w:p>
    <w:p w14:paraId="6B078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3、报价人需按采购清单要求填写应标品牌型号、应标参数、偏离情况、报价、质保期等内容。</w:t>
      </w:r>
    </w:p>
    <w:p w14:paraId="5C980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六、其他要求</w:t>
      </w:r>
    </w:p>
    <w:p w14:paraId="26F1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1、交货时如出现质量、型号、参数与招投标文件不符的情况，投标人应无条件给予更换。</w:t>
      </w:r>
    </w:p>
    <w:p w14:paraId="406CD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2、投标人确保所供应产品符合国家相关技术部门规定技术要求。</w:t>
      </w:r>
    </w:p>
    <w:p w14:paraId="23C238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七、合同期及结算方式</w:t>
      </w:r>
    </w:p>
    <w:p w14:paraId="6D361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1、本项目为一次性采购，签订合同后，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15天内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完成所有设备采购及调试安装；</w:t>
      </w:r>
    </w:p>
    <w:p w14:paraId="3E488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2、结算方式：供货安装调试完毕，正常使用验收完成后一次性支付全款（铜管、水管按实际使用量结算）。 </w:t>
      </w:r>
    </w:p>
    <w:p w14:paraId="754F5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</w:t>
      </w:r>
    </w:p>
    <w:p w14:paraId="3376F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0956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</w:t>
      </w:r>
    </w:p>
    <w:p w14:paraId="3D85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D764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5F617575-897C-4825-AAFF-32BFBD4ADE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1ABF78E-9B59-41C3-839A-3AC676483ED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A8CAF1F-0190-428E-BA03-8FF82EE1AEE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iMGY4NmNhMDhkMjYzNmFmNDBjOTk1MWFhYjgxM2UifQ=="/>
  </w:docVars>
  <w:rsids>
    <w:rsidRoot w:val="53C91D89"/>
    <w:rsid w:val="010951A7"/>
    <w:rsid w:val="029006F1"/>
    <w:rsid w:val="03435C52"/>
    <w:rsid w:val="041744FB"/>
    <w:rsid w:val="042621F8"/>
    <w:rsid w:val="047E1FB9"/>
    <w:rsid w:val="05B0028B"/>
    <w:rsid w:val="05C74289"/>
    <w:rsid w:val="06175915"/>
    <w:rsid w:val="061E3F1F"/>
    <w:rsid w:val="06D663A6"/>
    <w:rsid w:val="07664AA9"/>
    <w:rsid w:val="09280A33"/>
    <w:rsid w:val="0A5D4A05"/>
    <w:rsid w:val="0A7C31B8"/>
    <w:rsid w:val="0AA01CBB"/>
    <w:rsid w:val="0AD409A0"/>
    <w:rsid w:val="0C29450A"/>
    <w:rsid w:val="0D052F8B"/>
    <w:rsid w:val="0DEC388F"/>
    <w:rsid w:val="0DFB3956"/>
    <w:rsid w:val="0E1F0604"/>
    <w:rsid w:val="0F9A511E"/>
    <w:rsid w:val="0FD86801"/>
    <w:rsid w:val="11424D1C"/>
    <w:rsid w:val="11634099"/>
    <w:rsid w:val="12437AFC"/>
    <w:rsid w:val="128571E5"/>
    <w:rsid w:val="139F4F81"/>
    <w:rsid w:val="158A71B2"/>
    <w:rsid w:val="171C1FFC"/>
    <w:rsid w:val="17495233"/>
    <w:rsid w:val="17AA5816"/>
    <w:rsid w:val="17CB6A54"/>
    <w:rsid w:val="17E270DF"/>
    <w:rsid w:val="17F07302"/>
    <w:rsid w:val="18E1343F"/>
    <w:rsid w:val="19AB7B33"/>
    <w:rsid w:val="1B5F233C"/>
    <w:rsid w:val="1C52663A"/>
    <w:rsid w:val="1CBE4E69"/>
    <w:rsid w:val="1E1D2544"/>
    <w:rsid w:val="1EC77BFE"/>
    <w:rsid w:val="1F7B2D1C"/>
    <w:rsid w:val="1FBD62B1"/>
    <w:rsid w:val="20B16B03"/>
    <w:rsid w:val="210020D3"/>
    <w:rsid w:val="219B01F8"/>
    <w:rsid w:val="21A07DC1"/>
    <w:rsid w:val="22E362D2"/>
    <w:rsid w:val="26D52249"/>
    <w:rsid w:val="28865645"/>
    <w:rsid w:val="29D370F6"/>
    <w:rsid w:val="2A1316D1"/>
    <w:rsid w:val="2A33725B"/>
    <w:rsid w:val="2C022C0C"/>
    <w:rsid w:val="2CB404AC"/>
    <w:rsid w:val="2CDF3794"/>
    <w:rsid w:val="2DC82F69"/>
    <w:rsid w:val="2E786928"/>
    <w:rsid w:val="2E852EAB"/>
    <w:rsid w:val="2FC63D74"/>
    <w:rsid w:val="30D0413E"/>
    <w:rsid w:val="31040C94"/>
    <w:rsid w:val="31F22A68"/>
    <w:rsid w:val="34272BB6"/>
    <w:rsid w:val="34D91454"/>
    <w:rsid w:val="35AC53AF"/>
    <w:rsid w:val="36692286"/>
    <w:rsid w:val="3B36382A"/>
    <w:rsid w:val="3CEB6219"/>
    <w:rsid w:val="3E2C4BB7"/>
    <w:rsid w:val="3F664045"/>
    <w:rsid w:val="40012417"/>
    <w:rsid w:val="40D46D12"/>
    <w:rsid w:val="4172433C"/>
    <w:rsid w:val="417D3E89"/>
    <w:rsid w:val="419A0FA7"/>
    <w:rsid w:val="421C47E7"/>
    <w:rsid w:val="4233749A"/>
    <w:rsid w:val="42764332"/>
    <w:rsid w:val="42B208A8"/>
    <w:rsid w:val="44E1092B"/>
    <w:rsid w:val="45085EB8"/>
    <w:rsid w:val="45960004"/>
    <w:rsid w:val="46F86693"/>
    <w:rsid w:val="47A37881"/>
    <w:rsid w:val="47EE5F11"/>
    <w:rsid w:val="47F24951"/>
    <w:rsid w:val="481E5360"/>
    <w:rsid w:val="485C4F2C"/>
    <w:rsid w:val="489B4B75"/>
    <w:rsid w:val="49634BF7"/>
    <w:rsid w:val="4A1F5604"/>
    <w:rsid w:val="4D1B00DF"/>
    <w:rsid w:val="4D2B75ED"/>
    <w:rsid w:val="4FF57096"/>
    <w:rsid w:val="50E85F0B"/>
    <w:rsid w:val="522F6F75"/>
    <w:rsid w:val="52F3051F"/>
    <w:rsid w:val="53C91D89"/>
    <w:rsid w:val="54F21A55"/>
    <w:rsid w:val="55617B80"/>
    <w:rsid w:val="56173FB4"/>
    <w:rsid w:val="561D501A"/>
    <w:rsid w:val="56515FE9"/>
    <w:rsid w:val="57C0249A"/>
    <w:rsid w:val="59666F1C"/>
    <w:rsid w:val="59FC071A"/>
    <w:rsid w:val="5A447D2A"/>
    <w:rsid w:val="5B3F6E48"/>
    <w:rsid w:val="5C9F2BA9"/>
    <w:rsid w:val="5CB3223D"/>
    <w:rsid w:val="5CE87679"/>
    <w:rsid w:val="5CEF488A"/>
    <w:rsid w:val="5E40418F"/>
    <w:rsid w:val="5F442227"/>
    <w:rsid w:val="607F7AD3"/>
    <w:rsid w:val="623A7395"/>
    <w:rsid w:val="627438C2"/>
    <w:rsid w:val="62C20C77"/>
    <w:rsid w:val="63814B5D"/>
    <w:rsid w:val="641F0F69"/>
    <w:rsid w:val="680C7FB1"/>
    <w:rsid w:val="68294EFC"/>
    <w:rsid w:val="6A9B7D71"/>
    <w:rsid w:val="6AE954B5"/>
    <w:rsid w:val="6BA044C1"/>
    <w:rsid w:val="6C775AF2"/>
    <w:rsid w:val="6E5E469C"/>
    <w:rsid w:val="6F0453DE"/>
    <w:rsid w:val="6F250725"/>
    <w:rsid w:val="6F395FEB"/>
    <w:rsid w:val="717766ED"/>
    <w:rsid w:val="724E32D1"/>
    <w:rsid w:val="72625B8C"/>
    <w:rsid w:val="73BB4BC8"/>
    <w:rsid w:val="74607426"/>
    <w:rsid w:val="74C13C0D"/>
    <w:rsid w:val="751C4E89"/>
    <w:rsid w:val="76C91732"/>
    <w:rsid w:val="77DD02F3"/>
    <w:rsid w:val="78A05FEB"/>
    <w:rsid w:val="793D0B42"/>
    <w:rsid w:val="79562EED"/>
    <w:rsid w:val="7A427EF2"/>
    <w:rsid w:val="7AC124B5"/>
    <w:rsid w:val="7AF9322A"/>
    <w:rsid w:val="7B161079"/>
    <w:rsid w:val="7B4135C8"/>
    <w:rsid w:val="7B6660C0"/>
    <w:rsid w:val="7B7D10C7"/>
    <w:rsid w:val="7C60679C"/>
    <w:rsid w:val="7C8B1F44"/>
    <w:rsid w:val="7CAF0D43"/>
    <w:rsid w:val="7CC12FE9"/>
    <w:rsid w:val="7CDB5105"/>
    <w:rsid w:val="7CED43DB"/>
    <w:rsid w:val="7D0A0C4E"/>
    <w:rsid w:val="7DBC3A33"/>
    <w:rsid w:val="7DFD69D9"/>
    <w:rsid w:val="7E6C177D"/>
    <w:rsid w:val="7EBE43C7"/>
    <w:rsid w:val="7FE660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Courier New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0"/>
    <w:pPr>
      <w:ind w:left="0" w:leftChars="0"/>
      <w:jc w:val="left"/>
    </w:pPr>
    <w:rPr>
      <w:rFonts w:ascii="Times New Roman" w:hAnsi="Times New Roman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line="380" w:lineRule="exact"/>
    </w:pPr>
    <w:rPr>
      <w:rFonts w:ascii="Times New Roman" w:hAnsi="Times New Roman" w:eastAsia="宋体" w:cs="Times New Roman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_Style 1"/>
    <w:basedOn w:val="1"/>
    <w:qFormat/>
    <w:uiPriority w:val="34"/>
    <w:pPr>
      <w:ind w:firstLine="420" w:firstLineChars="200"/>
    </w:pPr>
    <w:rPr>
      <w:rFonts w:ascii="Calibri"/>
      <w:szCs w:val="22"/>
    </w:rPr>
  </w:style>
  <w:style w:type="paragraph" w:customStyle="1" w:styleId="11">
    <w:name w:val=" Char Char Char Char Char Char1 Char"/>
    <w:basedOn w:val="1"/>
    <w:qFormat/>
    <w:uiPriority w:val="0"/>
    <w:rPr>
      <w:sz w:val="24"/>
      <w:szCs w:val="24"/>
    </w:rPr>
  </w:style>
  <w:style w:type="character" w:customStyle="1" w:styleId="12">
    <w:name w:val="font2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2"/>
    <w:basedOn w:val="1"/>
    <w:qFormat/>
    <w:uiPriority w:val="0"/>
    <w:pPr>
      <w:spacing w:before="156" w:line="360" w:lineRule="auto"/>
      <w:ind w:firstLine="510" w:firstLineChars="200"/>
    </w:pPr>
    <w:rPr>
      <w:sz w:val="24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1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111"/>
    <w:basedOn w:val="9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707</Words>
  <Characters>787</Characters>
  <Lines>0</Lines>
  <Paragraphs>0</Paragraphs>
  <TotalTime>3</TotalTime>
  <ScaleCrop>false</ScaleCrop>
  <LinksUpToDate>false</LinksUpToDate>
  <CharactersWithSpaces>849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2016-03-02T06:46:00Z</dcterms:created>
  <dc:creator>Administrator</dc:creator>
  <cp:lastModifiedBy>加深</cp:lastModifiedBy>
  <cp:lastPrinted>2022-10-11T11:07:00Z</cp:lastPrinted>
  <dcterms:modified xsi:type="dcterms:W3CDTF">2025-11-27T08:49:51Z</dcterms:modified>
  <dc:title>关于西院门诊住院综合楼大堂采光井电动百叶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676BB8C8E330493DB527A03640A94E19</vt:lpwstr>
  </property>
  <property fmtid="{D5CDD505-2E9C-101B-9397-08002B2CF9AE}" pid="4" name="KSOTemplateDocerSaveRecord">
    <vt:lpwstr>eyJoZGlkIjoiNmFkNzM0MjEyYTJlMGViYTU0N2EyNjMzYjM3OTNmZjIiLCJ1c2VySWQiOiIzNTY0MzY5ODAifQ==</vt:lpwstr>
  </property>
</Properties>
</file>