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5B93" w14:textId="22F87ABF" w:rsidR="001A41E6" w:rsidRPr="00EE0E93" w:rsidRDefault="00EE0E93">
      <w:pPr>
        <w:rPr>
          <w:rFonts w:ascii="宋体" w:eastAsia="宋体" w:hAnsi="宋体"/>
          <w:b/>
          <w:sz w:val="28"/>
          <w:szCs w:val="28"/>
        </w:rPr>
      </w:pPr>
      <w:r w:rsidRPr="00EE0E93">
        <w:rPr>
          <w:rFonts w:ascii="宋体" w:eastAsia="宋体" w:hAnsi="宋体" w:cs="宋体" w:hint="eastAsia"/>
          <w:b/>
          <w:sz w:val="28"/>
          <w:szCs w:val="28"/>
        </w:rPr>
        <w:t>超声软组织切割止血手术设备</w:t>
      </w:r>
      <w:r w:rsidRPr="00EE0E93">
        <w:rPr>
          <w:rFonts w:ascii="宋体" w:eastAsia="宋体" w:hAnsi="宋体" w:cs="宋体" w:hint="eastAsia"/>
          <w:b/>
          <w:sz w:val="28"/>
          <w:szCs w:val="28"/>
        </w:rPr>
        <w:t>参数要求：</w:t>
      </w:r>
    </w:p>
    <w:p w14:paraId="05551AB7" w14:textId="77777777" w:rsidR="00EE0E93" w:rsidRPr="00EE0E93" w:rsidRDefault="00EE0E93" w:rsidP="00EE0E93">
      <w:pPr>
        <w:spacing w:line="540" w:lineRule="exact"/>
        <w:rPr>
          <w:rFonts w:ascii="宋体" w:eastAsia="宋体" w:hAnsi="宋体"/>
          <w:sz w:val="28"/>
          <w:szCs w:val="28"/>
        </w:rPr>
      </w:pPr>
      <w:r w:rsidRPr="00EE0E93">
        <w:rPr>
          <w:rFonts w:ascii="宋体" w:eastAsia="宋体" w:hAnsi="宋体"/>
          <w:sz w:val="28"/>
          <w:szCs w:val="28"/>
        </w:rPr>
        <w:t>1、 系统/发生器</w:t>
      </w:r>
    </w:p>
    <w:p w14:paraId="2CEE981A" w14:textId="77777777" w:rsidR="00EE0E93" w:rsidRPr="00EE0E93" w:rsidRDefault="00EE0E93" w:rsidP="00EE0E93">
      <w:pPr>
        <w:spacing w:line="540" w:lineRule="exact"/>
        <w:rPr>
          <w:rFonts w:ascii="宋体" w:eastAsia="宋体" w:hAnsi="宋体"/>
          <w:sz w:val="28"/>
          <w:szCs w:val="28"/>
        </w:rPr>
      </w:pPr>
      <w:r w:rsidRPr="00EE0E93">
        <w:rPr>
          <w:rFonts w:ascii="宋体" w:eastAsia="宋体" w:hAnsi="宋体"/>
          <w:sz w:val="28"/>
          <w:szCs w:val="28"/>
        </w:rPr>
        <w:t>1.1、振动频率55.6±1KHz</w:t>
      </w:r>
    </w:p>
    <w:p w14:paraId="584DEB12" w14:textId="77777777" w:rsidR="00EE0E93" w:rsidRPr="00EE0E93" w:rsidRDefault="00EE0E93" w:rsidP="00EE0E93">
      <w:pPr>
        <w:spacing w:line="540" w:lineRule="exact"/>
        <w:rPr>
          <w:rFonts w:ascii="宋体" w:eastAsia="宋体" w:hAnsi="宋体"/>
          <w:sz w:val="28"/>
          <w:szCs w:val="28"/>
        </w:rPr>
      </w:pPr>
      <w:r w:rsidRPr="00EE0E93">
        <w:rPr>
          <w:rFonts w:ascii="宋体" w:eastAsia="宋体" w:hAnsi="宋体"/>
          <w:sz w:val="28"/>
          <w:szCs w:val="28"/>
        </w:rPr>
        <w:t>1.2、发生器输入电源：100-240VAC，50/60Hz，功率：100VA</w:t>
      </w:r>
    </w:p>
    <w:p w14:paraId="403FF246" w14:textId="77777777" w:rsidR="00EE0E93" w:rsidRPr="00EE0E93" w:rsidRDefault="00EE0E93" w:rsidP="00EE0E93">
      <w:pPr>
        <w:spacing w:line="540" w:lineRule="exact"/>
        <w:rPr>
          <w:rFonts w:ascii="宋体" w:eastAsia="宋体" w:hAnsi="宋体"/>
          <w:sz w:val="28"/>
          <w:szCs w:val="28"/>
        </w:rPr>
      </w:pPr>
      <w:r w:rsidRPr="00EE0E93">
        <w:rPr>
          <w:rFonts w:ascii="宋体" w:eastAsia="宋体" w:hAnsi="宋体"/>
          <w:sz w:val="28"/>
          <w:szCs w:val="28"/>
        </w:rPr>
        <w:t>1.3、工作环境温度：18℃-25℃，相对湿度30%-70%无凝结，气压范围：700hPa-1060hPa</w:t>
      </w:r>
    </w:p>
    <w:p w14:paraId="703E2E02" w14:textId="77777777" w:rsidR="00EE0E93" w:rsidRPr="00EE0E93" w:rsidRDefault="00EE0E93" w:rsidP="00EE0E93">
      <w:pPr>
        <w:spacing w:line="540" w:lineRule="exact"/>
        <w:rPr>
          <w:rFonts w:ascii="宋体" w:eastAsia="宋体" w:hAnsi="宋体"/>
          <w:sz w:val="28"/>
          <w:szCs w:val="28"/>
        </w:rPr>
      </w:pPr>
      <w:r w:rsidRPr="00EE0E93">
        <w:rPr>
          <w:rFonts w:ascii="宋体" w:eastAsia="宋体" w:hAnsi="宋体"/>
          <w:sz w:val="28"/>
          <w:szCs w:val="28"/>
        </w:rPr>
        <w:t>1.4、系统功率小于等于35W±10%</w:t>
      </w:r>
    </w:p>
    <w:p w14:paraId="1C7806FA" w14:textId="77777777" w:rsidR="00EE0E93" w:rsidRPr="00EE0E93" w:rsidRDefault="00EE0E93" w:rsidP="00EE0E93">
      <w:pPr>
        <w:spacing w:line="540" w:lineRule="exact"/>
        <w:rPr>
          <w:rFonts w:ascii="宋体" w:eastAsia="宋体" w:hAnsi="宋体"/>
          <w:sz w:val="28"/>
          <w:szCs w:val="28"/>
        </w:rPr>
      </w:pPr>
      <w:r w:rsidRPr="00EE0E93">
        <w:rPr>
          <w:rFonts w:ascii="宋体" w:eastAsia="宋体" w:hAnsi="宋体"/>
          <w:sz w:val="28"/>
          <w:szCs w:val="28"/>
        </w:rPr>
        <w:t>1.5、系统输出声功率小于10W，系统功能储备＞2.5</w:t>
      </w:r>
    </w:p>
    <w:p w14:paraId="43B06F39" w14:textId="77777777" w:rsidR="00EE0E93" w:rsidRPr="00EE0E93" w:rsidRDefault="00EE0E93" w:rsidP="00EE0E93">
      <w:pPr>
        <w:spacing w:line="540" w:lineRule="exact"/>
        <w:rPr>
          <w:rFonts w:ascii="宋体" w:eastAsia="宋体" w:hAnsi="宋体"/>
          <w:sz w:val="28"/>
          <w:szCs w:val="28"/>
        </w:rPr>
      </w:pPr>
      <w:r w:rsidRPr="00EE0E93">
        <w:rPr>
          <w:rFonts w:ascii="宋体" w:eastAsia="宋体" w:hAnsi="宋体"/>
          <w:sz w:val="28"/>
          <w:szCs w:val="28"/>
        </w:rPr>
        <w:t>1.6、具备全彩LCD触摸屏，可以通过触摸</w:t>
      </w:r>
      <w:proofErr w:type="gramStart"/>
      <w:r w:rsidRPr="00EE0E93">
        <w:rPr>
          <w:rFonts w:ascii="宋体" w:eastAsia="宋体" w:hAnsi="宋体"/>
          <w:sz w:val="28"/>
          <w:szCs w:val="28"/>
        </w:rPr>
        <w:t>屏进行</w:t>
      </w:r>
      <w:proofErr w:type="gramEnd"/>
      <w:r w:rsidRPr="00EE0E93">
        <w:rPr>
          <w:rFonts w:ascii="宋体" w:eastAsia="宋体" w:hAnsi="宋体"/>
          <w:sz w:val="28"/>
          <w:szCs w:val="28"/>
        </w:rPr>
        <w:t>设备、耗材及系统的设置与检测。</w:t>
      </w:r>
    </w:p>
    <w:p w14:paraId="62A7C5B5" w14:textId="77777777" w:rsidR="00EE0E93" w:rsidRPr="00EE0E93" w:rsidRDefault="00EE0E93" w:rsidP="00EE0E93">
      <w:pPr>
        <w:spacing w:line="540" w:lineRule="exact"/>
        <w:rPr>
          <w:rFonts w:ascii="宋体" w:eastAsia="宋体" w:hAnsi="宋体"/>
          <w:sz w:val="28"/>
          <w:szCs w:val="28"/>
        </w:rPr>
      </w:pPr>
      <w:r w:rsidRPr="00EE0E93">
        <w:rPr>
          <w:rFonts w:ascii="宋体" w:eastAsia="宋体" w:hAnsi="宋体"/>
          <w:sz w:val="28"/>
          <w:szCs w:val="28"/>
        </w:rPr>
        <w:t>1.7、发生器有1~5档输出功率，在工作时有功率大小的档位显示，刀头工作时有声音提示工作状况。</w:t>
      </w:r>
    </w:p>
    <w:p w14:paraId="59588F16" w14:textId="77777777" w:rsidR="00EE0E93" w:rsidRPr="00EE0E93" w:rsidRDefault="00EE0E93" w:rsidP="00EE0E93">
      <w:pPr>
        <w:spacing w:line="540" w:lineRule="exact"/>
        <w:rPr>
          <w:rFonts w:ascii="宋体" w:eastAsia="宋体" w:hAnsi="宋体"/>
          <w:sz w:val="28"/>
          <w:szCs w:val="28"/>
        </w:rPr>
      </w:pPr>
      <w:r w:rsidRPr="00EE0E93">
        <w:rPr>
          <w:rFonts w:ascii="宋体" w:eastAsia="宋体" w:hAnsi="宋体"/>
          <w:sz w:val="28"/>
          <w:szCs w:val="28"/>
        </w:rPr>
        <w:t>1.8、设备使用时，既可提供手控功能，又可提供脚控功能。</w:t>
      </w:r>
    </w:p>
    <w:p w14:paraId="35763322" w14:textId="77777777" w:rsidR="00EE0E93" w:rsidRPr="00EE0E93" w:rsidRDefault="00EE0E93" w:rsidP="00EE0E93">
      <w:pPr>
        <w:spacing w:line="540" w:lineRule="exact"/>
        <w:rPr>
          <w:rFonts w:ascii="宋体" w:eastAsia="宋体" w:hAnsi="宋体"/>
          <w:sz w:val="28"/>
          <w:szCs w:val="28"/>
        </w:rPr>
      </w:pPr>
      <w:r w:rsidRPr="00EE0E93">
        <w:rPr>
          <w:rFonts w:ascii="宋体" w:eastAsia="宋体" w:hAnsi="宋体"/>
          <w:sz w:val="28"/>
          <w:szCs w:val="28"/>
        </w:rPr>
        <w:t>1.9、设备具备智能自检系统，可以检测设备的连接及工作状况，当有问题发生时以图片配合文字的形式，给予反馈结果。</w:t>
      </w:r>
    </w:p>
    <w:p w14:paraId="129467A9" w14:textId="77777777" w:rsidR="00EE0E93" w:rsidRPr="00EE0E93" w:rsidRDefault="00EE0E93" w:rsidP="00EE0E93">
      <w:pPr>
        <w:spacing w:line="540" w:lineRule="exact"/>
        <w:rPr>
          <w:rFonts w:ascii="宋体" w:eastAsia="宋体" w:hAnsi="宋体"/>
          <w:sz w:val="28"/>
          <w:szCs w:val="28"/>
        </w:rPr>
      </w:pPr>
      <w:r w:rsidRPr="00EE0E93">
        <w:rPr>
          <w:rFonts w:ascii="宋体" w:eastAsia="宋体" w:hAnsi="宋体"/>
          <w:sz w:val="28"/>
          <w:szCs w:val="28"/>
        </w:rPr>
        <w:t>1.10、发生器重量小于等于7kg。</w:t>
      </w:r>
    </w:p>
    <w:p w14:paraId="62597CBC" w14:textId="77777777" w:rsidR="00EE0E93" w:rsidRPr="00EE0E93" w:rsidRDefault="00EE0E93" w:rsidP="00EE0E93">
      <w:pPr>
        <w:spacing w:line="540" w:lineRule="exact"/>
        <w:rPr>
          <w:rFonts w:ascii="宋体" w:eastAsia="宋体" w:hAnsi="宋体"/>
          <w:sz w:val="28"/>
          <w:szCs w:val="28"/>
        </w:rPr>
      </w:pPr>
      <w:r w:rsidRPr="00EE0E93">
        <w:rPr>
          <w:rFonts w:ascii="宋体" w:eastAsia="宋体" w:hAnsi="宋体"/>
          <w:sz w:val="28"/>
          <w:szCs w:val="28"/>
        </w:rPr>
        <w:t>2、刀头</w:t>
      </w:r>
    </w:p>
    <w:p w14:paraId="1E1316EF" w14:textId="77777777" w:rsidR="00EE0E93" w:rsidRPr="00EE0E93" w:rsidRDefault="00EE0E93" w:rsidP="00EE0E93">
      <w:pPr>
        <w:spacing w:line="540" w:lineRule="exact"/>
        <w:rPr>
          <w:rFonts w:ascii="宋体" w:eastAsia="宋体" w:hAnsi="宋体"/>
          <w:sz w:val="28"/>
          <w:szCs w:val="28"/>
        </w:rPr>
      </w:pPr>
      <w:r w:rsidRPr="00EE0E93">
        <w:rPr>
          <w:rFonts w:ascii="宋体" w:eastAsia="宋体" w:hAnsi="宋体"/>
          <w:sz w:val="28"/>
          <w:szCs w:val="28"/>
        </w:rPr>
        <w:t>2.1、刀头工作</w:t>
      </w:r>
      <w:proofErr w:type="gramStart"/>
      <w:r w:rsidRPr="00EE0E93">
        <w:rPr>
          <w:rFonts w:ascii="宋体" w:eastAsia="宋体" w:hAnsi="宋体"/>
          <w:sz w:val="28"/>
          <w:szCs w:val="28"/>
        </w:rPr>
        <w:t>端设计</w:t>
      </w:r>
      <w:proofErr w:type="gramEnd"/>
      <w:r w:rsidRPr="00EE0E93">
        <w:rPr>
          <w:rFonts w:ascii="宋体" w:eastAsia="宋体" w:hAnsi="宋体"/>
          <w:sz w:val="28"/>
          <w:szCs w:val="28"/>
        </w:rPr>
        <w:t>有凹面、凸面、夹持面、背切面和钝性鼻头多个工作面，并提供弧形工作头设计，以满足手术的精细要求。</w:t>
      </w:r>
    </w:p>
    <w:p w14:paraId="5D63921C" w14:textId="77777777" w:rsidR="00EE0E93" w:rsidRPr="00EE0E93" w:rsidRDefault="00EE0E93" w:rsidP="00EE0E93">
      <w:pPr>
        <w:spacing w:line="540" w:lineRule="exact"/>
        <w:rPr>
          <w:rFonts w:ascii="宋体" w:eastAsia="宋体" w:hAnsi="宋体"/>
          <w:sz w:val="28"/>
          <w:szCs w:val="28"/>
        </w:rPr>
      </w:pPr>
      <w:r w:rsidRPr="00EE0E93">
        <w:rPr>
          <w:rFonts w:ascii="宋体" w:eastAsia="宋体" w:hAnsi="宋体"/>
          <w:sz w:val="28"/>
          <w:szCs w:val="28"/>
        </w:rPr>
        <w:t>2.2、剪刀式刀头前端小巧精细，有利于精细化的分离和切割操作。</w:t>
      </w:r>
    </w:p>
    <w:p w14:paraId="4FE91A5B" w14:textId="77777777" w:rsidR="00EE0E93" w:rsidRPr="00EE0E93" w:rsidRDefault="00EE0E93" w:rsidP="00EE0E93">
      <w:pPr>
        <w:spacing w:line="540" w:lineRule="exact"/>
        <w:rPr>
          <w:rFonts w:ascii="宋体" w:eastAsia="宋体" w:hAnsi="宋体"/>
          <w:sz w:val="28"/>
          <w:szCs w:val="28"/>
        </w:rPr>
      </w:pPr>
      <w:r w:rsidRPr="00EE0E93">
        <w:rPr>
          <w:rFonts w:ascii="宋体" w:eastAsia="宋体" w:hAnsi="宋体"/>
          <w:sz w:val="28"/>
          <w:szCs w:val="28"/>
        </w:rPr>
        <w:t>3、换能器</w:t>
      </w:r>
    </w:p>
    <w:p w14:paraId="3CA4FB43" w14:textId="77777777" w:rsidR="00EE0E93" w:rsidRPr="00EE0E93" w:rsidRDefault="00EE0E93" w:rsidP="00EE0E93">
      <w:pPr>
        <w:spacing w:line="540" w:lineRule="exact"/>
        <w:rPr>
          <w:rFonts w:ascii="宋体" w:eastAsia="宋体" w:hAnsi="宋体"/>
          <w:sz w:val="28"/>
          <w:szCs w:val="28"/>
        </w:rPr>
      </w:pPr>
      <w:r w:rsidRPr="00EE0E93">
        <w:rPr>
          <w:rFonts w:ascii="宋体" w:eastAsia="宋体" w:hAnsi="宋体"/>
          <w:sz w:val="28"/>
          <w:szCs w:val="28"/>
        </w:rPr>
        <w:t>3.1、一体化的换能器，震动频率更加稳定 </w:t>
      </w:r>
    </w:p>
    <w:p w14:paraId="332A0904" w14:textId="204809E4" w:rsidR="00EE0E93" w:rsidRPr="00EE0E93" w:rsidRDefault="00EE0E93" w:rsidP="00EE0E93">
      <w:pPr>
        <w:spacing w:line="540" w:lineRule="exact"/>
        <w:rPr>
          <w:rFonts w:ascii="宋体" w:eastAsia="宋体" w:hAnsi="宋体" w:hint="eastAsia"/>
          <w:sz w:val="28"/>
          <w:szCs w:val="28"/>
        </w:rPr>
      </w:pPr>
      <w:r w:rsidRPr="00EE0E93">
        <w:rPr>
          <w:rFonts w:ascii="宋体" w:eastAsia="宋体" w:hAnsi="宋体"/>
          <w:sz w:val="28"/>
          <w:szCs w:val="28"/>
        </w:rPr>
        <w:t>3.2、剪刀式换能器轻便灵巧，减少术中医生的疲劳感，提高操作效率。</w:t>
      </w:r>
    </w:p>
    <w:sectPr w:rsidR="00EE0E93" w:rsidRPr="00EE0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5904F" w14:textId="77777777" w:rsidR="001454FF" w:rsidRDefault="001454FF" w:rsidP="00EE0E93">
      <w:r>
        <w:separator/>
      </w:r>
    </w:p>
  </w:endnote>
  <w:endnote w:type="continuationSeparator" w:id="0">
    <w:p w14:paraId="74AF2CCF" w14:textId="77777777" w:rsidR="001454FF" w:rsidRDefault="001454FF" w:rsidP="00EE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15C84" w14:textId="77777777" w:rsidR="001454FF" w:rsidRDefault="001454FF" w:rsidP="00EE0E93">
      <w:r>
        <w:separator/>
      </w:r>
    </w:p>
  </w:footnote>
  <w:footnote w:type="continuationSeparator" w:id="0">
    <w:p w14:paraId="0C3D4D54" w14:textId="77777777" w:rsidR="001454FF" w:rsidRDefault="001454FF" w:rsidP="00EE0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89"/>
    <w:rsid w:val="001454FF"/>
    <w:rsid w:val="00213FA8"/>
    <w:rsid w:val="003E5D3D"/>
    <w:rsid w:val="00435489"/>
    <w:rsid w:val="005F1960"/>
    <w:rsid w:val="00EE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FD238"/>
  <w15:chartTrackingRefBased/>
  <w15:docId w15:val="{9E722CB3-C563-4334-BA36-2A821D9D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0E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0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0E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yujun</dc:creator>
  <cp:keywords/>
  <dc:description/>
  <cp:lastModifiedBy>chen yujun</cp:lastModifiedBy>
  <cp:revision>2</cp:revision>
  <dcterms:created xsi:type="dcterms:W3CDTF">2022-02-09T01:15:00Z</dcterms:created>
  <dcterms:modified xsi:type="dcterms:W3CDTF">2022-02-09T01:17:00Z</dcterms:modified>
</cp:coreProperties>
</file>