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0D5B" w14:textId="6A224BC2" w:rsidR="00FB7B71" w:rsidRPr="00DA18B1" w:rsidRDefault="00FB7B71" w:rsidP="00FB7B71">
      <w:pPr>
        <w:rPr>
          <w:rFonts w:ascii="宋体" w:eastAsia="宋体" w:hAnsi="宋体"/>
          <w:b/>
          <w:sz w:val="30"/>
          <w:szCs w:val="30"/>
        </w:rPr>
      </w:pPr>
      <w:r w:rsidRPr="00DA18B1">
        <w:rPr>
          <w:rFonts w:ascii="宋体" w:eastAsia="宋体" w:hAnsi="宋体" w:cs="宋体" w:hint="eastAsia"/>
          <w:b/>
          <w:sz w:val="30"/>
          <w:szCs w:val="30"/>
        </w:rPr>
        <w:t>血透床</w:t>
      </w:r>
      <w:r w:rsidRPr="00DA18B1">
        <w:rPr>
          <w:rFonts w:ascii="宋体" w:eastAsia="宋体" w:hAnsi="宋体" w:hint="eastAsia"/>
          <w:b/>
          <w:sz w:val="30"/>
          <w:szCs w:val="30"/>
        </w:rPr>
        <w:t>参数：</w:t>
      </w:r>
    </w:p>
    <w:p w14:paraId="0DBE1203" w14:textId="58EB548A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1.整床尺寸:2360(±10mm)×880(±10mm)×500mm(±10mm)，床面</w:t>
      </w:r>
      <w:r w:rsidRPr="00DA18B1">
        <w:rPr>
          <w:rFonts w:ascii="宋体" w:eastAsia="宋体" w:hAnsi="宋体" w:hint="eastAsia"/>
          <w:sz w:val="24"/>
          <w:szCs w:val="24"/>
        </w:rPr>
        <w:t>宽7</w:t>
      </w:r>
      <w:r w:rsidRPr="00DA18B1">
        <w:rPr>
          <w:rFonts w:ascii="宋体" w:eastAsia="宋体" w:hAnsi="宋体"/>
          <w:sz w:val="24"/>
          <w:szCs w:val="24"/>
        </w:rPr>
        <w:t>60mm(</w:t>
      </w:r>
      <w:r w:rsidRPr="00DA18B1">
        <w:rPr>
          <w:rFonts w:ascii="宋体" w:eastAsia="宋体" w:hAnsi="宋体" w:hint="eastAsia"/>
          <w:sz w:val="24"/>
          <w:szCs w:val="24"/>
        </w:rPr>
        <w:t>±</w:t>
      </w:r>
      <w:r w:rsidRPr="00DA18B1">
        <w:rPr>
          <w:rFonts w:ascii="宋体" w:eastAsia="宋体" w:hAnsi="宋体"/>
          <w:sz w:val="24"/>
          <w:szCs w:val="24"/>
        </w:rPr>
        <w:t xml:space="preserve">10mm) </w:t>
      </w:r>
    </w:p>
    <w:p w14:paraId="4FC5A82C" w14:textId="77777777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2.整体护栏长度:1400mm(±10mm)；</w:t>
      </w:r>
    </w:p>
    <w:p w14:paraId="6CD18AD4" w14:textId="77777777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3.两摇杆系统实现各种体位，背部升降：0-70°±2°，腿部升降：0-40°±2°；双层稳固结构：床体+整体底座，稳固扎实；床框、底座均加厚用材，采用</w:t>
      </w:r>
      <w:proofErr w:type="gramStart"/>
      <w:r w:rsidRPr="00DA18B1">
        <w:rPr>
          <w:rFonts w:ascii="宋体" w:eastAsia="宋体" w:hAnsi="宋体"/>
          <w:sz w:val="24"/>
          <w:szCs w:val="24"/>
        </w:rPr>
        <w:t>矩</w:t>
      </w:r>
      <w:proofErr w:type="gramEnd"/>
      <w:r w:rsidRPr="00DA18B1">
        <w:rPr>
          <w:rFonts w:ascii="宋体" w:eastAsia="宋体" w:hAnsi="宋体"/>
          <w:sz w:val="24"/>
          <w:szCs w:val="24"/>
        </w:rPr>
        <w:t>型钢管和“双向到位无极限保护”螺管，背部床板螺管内置精铜螺母，静音耐磨；</w:t>
      </w:r>
    </w:p>
    <w:p w14:paraId="3DC7E7F8" w14:textId="77777777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4.ABS摇手</w:t>
      </w:r>
      <w:proofErr w:type="gramStart"/>
      <w:r w:rsidRPr="00DA18B1">
        <w:rPr>
          <w:rFonts w:ascii="宋体" w:eastAsia="宋体" w:hAnsi="宋体"/>
          <w:sz w:val="24"/>
          <w:szCs w:val="24"/>
        </w:rPr>
        <w:t>采用含件注塑</w:t>
      </w:r>
      <w:proofErr w:type="gramEnd"/>
      <w:r w:rsidRPr="00DA18B1">
        <w:rPr>
          <w:rFonts w:ascii="宋体" w:eastAsia="宋体" w:hAnsi="宋体"/>
          <w:sz w:val="24"/>
          <w:szCs w:val="24"/>
        </w:rPr>
        <w:t>成型工艺，内置Φ8mm钢芯，椭圆形防滑设计，加长加粗用材外表美观，手感舒适，不易折断；</w:t>
      </w:r>
    </w:p>
    <w:p w14:paraId="391ADFCC" w14:textId="77777777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5.流线型豪华床头尾板，采用全新纯正PE原材料整体一次吹塑成型，无缝隙，不藏污纳垢；暗藏锁定开关，稳定可靠，拆卸方便； </w:t>
      </w:r>
    </w:p>
    <w:p w14:paraId="5708729E" w14:textId="77777777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6.弯管护栏，下座隐藏倒置结构，解决</w:t>
      </w:r>
      <w:proofErr w:type="gramStart"/>
      <w:r w:rsidRPr="00DA18B1">
        <w:rPr>
          <w:rFonts w:ascii="宋体" w:eastAsia="宋体" w:hAnsi="宋体"/>
          <w:sz w:val="24"/>
          <w:szCs w:val="24"/>
        </w:rPr>
        <w:t>护栏易</w:t>
      </w:r>
      <w:proofErr w:type="gramEnd"/>
      <w:r w:rsidRPr="00DA18B1">
        <w:rPr>
          <w:rFonts w:ascii="宋体" w:eastAsia="宋体" w:hAnsi="宋体"/>
          <w:sz w:val="24"/>
          <w:szCs w:val="24"/>
        </w:rPr>
        <w:t>藏污纳垢；六支铝合金弯管支柱，高强度；联结处采用双重固定结构，配以3mm</w:t>
      </w:r>
      <w:proofErr w:type="gramStart"/>
      <w:r w:rsidRPr="00DA18B1">
        <w:rPr>
          <w:rFonts w:ascii="宋体" w:eastAsia="宋体" w:hAnsi="宋体"/>
          <w:sz w:val="24"/>
          <w:szCs w:val="24"/>
        </w:rPr>
        <w:t>厚冷扎</w:t>
      </w:r>
      <w:proofErr w:type="gramEnd"/>
      <w:r w:rsidRPr="00DA18B1">
        <w:rPr>
          <w:rFonts w:ascii="宋体" w:eastAsia="宋体" w:hAnsi="宋体"/>
          <w:sz w:val="24"/>
          <w:szCs w:val="24"/>
        </w:rPr>
        <w:t>钢板护栏下座，</w:t>
      </w:r>
    </w:p>
    <w:p w14:paraId="7A220B9C" w14:textId="3BC3F416" w:rsidR="00FB7B71" w:rsidRPr="00DA18B1" w:rsidRDefault="00FB7B71" w:rsidP="00DA18B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7.双面中控轮，脚轮骨架采用航空铝材一次压铸成型，质地坚硬且轻盈；中央刹车脚踏一个，一脚制动，四轮刹车，</w:t>
      </w:r>
      <w:proofErr w:type="gramStart"/>
      <w:r w:rsidRPr="00DA18B1">
        <w:rPr>
          <w:rFonts w:ascii="宋体" w:eastAsia="宋体" w:hAnsi="宋体"/>
          <w:sz w:val="24"/>
          <w:szCs w:val="24"/>
        </w:rPr>
        <w:t>双边抓</w:t>
      </w:r>
      <w:proofErr w:type="gramEnd"/>
      <w:r w:rsidRPr="00DA18B1">
        <w:rPr>
          <w:rFonts w:ascii="宋体" w:eastAsia="宋体" w:hAnsi="宋体"/>
          <w:sz w:val="24"/>
          <w:szCs w:val="24"/>
        </w:rPr>
        <w:t>地，稳固牢靠；内置全封闭自润滑轴承，防水、防异物卷入，永不生锈；</w:t>
      </w:r>
      <w:proofErr w:type="gramStart"/>
      <w:r w:rsidRPr="00DA18B1">
        <w:rPr>
          <w:rFonts w:ascii="宋体" w:eastAsia="宋体" w:hAnsi="宋体"/>
          <w:sz w:val="24"/>
          <w:szCs w:val="24"/>
        </w:rPr>
        <w:t>轮面采用</w:t>
      </w:r>
      <w:proofErr w:type="gramEnd"/>
      <w:r w:rsidRPr="00DA18B1">
        <w:rPr>
          <w:rFonts w:ascii="宋体" w:eastAsia="宋体" w:hAnsi="宋体"/>
          <w:sz w:val="24"/>
          <w:szCs w:val="24"/>
        </w:rPr>
        <w:t>TPR耐磨材料，专业品质，静音耐磨；</w:t>
      </w:r>
    </w:p>
    <w:p w14:paraId="07245550" w14:textId="2CB1446C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8.床板采用1.2mm武钢冷扎钢板冲压成型；背部增加“日”字型钢管加固结构，带透气孔；</w:t>
      </w:r>
    </w:p>
    <w:p w14:paraId="17E9986F" w14:textId="77777777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 w:hint="eastAsia"/>
          <w:sz w:val="24"/>
          <w:szCs w:val="24"/>
        </w:rPr>
        <w:t>用物配置：</w:t>
      </w:r>
    </w:p>
    <w:p w14:paraId="7789A0E7" w14:textId="77777777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(1) 床体四周配四个输液架插座，输液架1个，钢管整体成型，无破裂之忧；</w:t>
      </w:r>
    </w:p>
    <w:p w14:paraId="75EEC22A" w14:textId="77777777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(2) 床体两侧配八个可移动引流袋挂钩，多体位输液引流；</w:t>
      </w:r>
    </w:p>
    <w:p w14:paraId="639BB606" w14:textId="77777777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(3) 两个置物书写台插座, 可插入置物书写台；</w:t>
      </w:r>
    </w:p>
    <w:p w14:paraId="67A2EC41" w14:textId="77777777" w:rsidR="00FB7B71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(4) 一个床垫防滑筋，防止床垫在床板升降时前后、左右滑动。</w:t>
      </w:r>
    </w:p>
    <w:p w14:paraId="0DC50003" w14:textId="704E5EEA" w:rsidR="001A41E6" w:rsidRPr="00DA18B1" w:rsidRDefault="00FB7B71" w:rsidP="00FB7B71">
      <w:pPr>
        <w:spacing w:line="460" w:lineRule="exact"/>
        <w:jc w:val="left"/>
        <w:rPr>
          <w:rFonts w:ascii="宋体" w:eastAsia="宋体" w:hAnsi="宋体"/>
          <w:sz w:val="24"/>
          <w:szCs w:val="24"/>
        </w:rPr>
      </w:pPr>
      <w:r w:rsidRPr="00DA18B1">
        <w:rPr>
          <w:rFonts w:ascii="宋体" w:eastAsia="宋体" w:hAnsi="宋体"/>
          <w:sz w:val="24"/>
          <w:szCs w:val="24"/>
        </w:rPr>
        <w:t>(5) 床尾配置物台，方便书写记录</w:t>
      </w:r>
    </w:p>
    <w:sectPr w:rsidR="001A41E6" w:rsidRPr="00DA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4B6B" w14:textId="77777777" w:rsidR="00EE7BE2" w:rsidRDefault="00EE7BE2" w:rsidP="00FB7B71">
      <w:r>
        <w:separator/>
      </w:r>
    </w:p>
  </w:endnote>
  <w:endnote w:type="continuationSeparator" w:id="0">
    <w:p w14:paraId="7380649F" w14:textId="77777777" w:rsidR="00EE7BE2" w:rsidRDefault="00EE7BE2" w:rsidP="00FB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A871" w14:textId="77777777" w:rsidR="00EE7BE2" w:rsidRDefault="00EE7BE2" w:rsidP="00FB7B71">
      <w:r>
        <w:separator/>
      </w:r>
    </w:p>
  </w:footnote>
  <w:footnote w:type="continuationSeparator" w:id="0">
    <w:p w14:paraId="1912ED06" w14:textId="77777777" w:rsidR="00EE7BE2" w:rsidRDefault="00EE7BE2" w:rsidP="00FB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4E"/>
    <w:rsid w:val="00213FA8"/>
    <w:rsid w:val="003E5D3D"/>
    <w:rsid w:val="005F1960"/>
    <w:rsid w:val="009D234E"/>
    <w:rsid w:val="00DA18B1"/>
    <w:rsid w:val="00EE7BE2"/>
    <w:rsid w:val="00F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B2EFA"/>
  <w15:chartTrackingRefBased/>
  <w15:docId w15:val="{4463E9E0-0366-429F-9FFE-4DCDDB46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B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2</cp:revision>
  <dcterms:created xsi:type="dcterms:W3CDTF">2022-02-09T00:53:00Z</dcterms:created>
  <dcterms:modified xsi:type="dcterms:W3CDTF">2022-02-09T00:59:00Z</dcterms:modified>
</cp:coreProperties>
</file>