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A5" w:rsidRDefault="00F012A5" w:rsidP="00F012A5">
      <w:pPr>
        <w:keepNext/>
        <w:keepLines/>
        <w:spacing w:line="312" w:lineRule="auto"/>
        <w:jc w:val="center"/>
        <w:rPr>
          <w:rFonts w:ascii="宋体" w:eastAsia="宋体" w:hAnsi="宋体"/>
          <w:b/>
          <w:color w:val="000000" w:themeColor="text1"/>
          <w:sz w:val="32"/>
          <w:szCs w:val="32"/>
        </w:rPr>
      </w:pPr>
      <w:bookmarkStart w:id="0" w:name="_Toc344816509"/>
      <w:r>
        <w:rPr>
          <w:rFonts w:ascii="宋体" w:eastAsia="宋体" w:hAnsi="宋体" w:hint="eastAsia"/>
          <w:b/>
          <w:color w:val="000000" w:themeColor="text1"/>
          <w:sz w:val="32"/>
          <w:szCs w:val="32"/>
        </w:rPr>
        <w:t>柳州市工人医院医师资格</w:t>
      </w:r>
      <w:r w:rsidR="00077AA4">
        <w:rPr>
          <w:rFonts w:ascii="宋体" w:eastAsia="宋体" w:hAnsi="宋体" w:hint="eastAsia"/>
          <w:b/>
          <w:color w:val="000000" w:themeColor="text1"/>
          <w:sz w:val="32"/>
          <w:szCs w:val="32"/>
        </w:rPr>
        <w:t>应试</w:t>
      </w:r>
      <w:r w:rsidR="006E5EB4">
        <w:rPr>
          <w:rFonts w:ascii="宋体" w:eastAsia="宋体" w:hAnsi="宋体" w:hint="eastAsia"/>
          <w:b/>
          <w:color w:val="000000" w:themeColor="text1"/>
          <w:sz w:val="32"/>
          <w:szCs w:val="32"/>
        </w:rPr>
        <w:t>通关包</w:t>
      </w:r>
      <w:r>
        <w:rPr>
          <w:rFonts w:ascii="宋体" w:eastAsia="宋体" w:hAnsi="宋体" w:hint="eastAsia"/>
          <w:b/>
          <w:color w:val="000000" w:themeColor="text1"/>
          <w:sz w:val="32"/>
          <w:szCs w:val="32"/>
        </w:rPr>
        <w:t>技术参数要求</w:t>
      </w:r>
    </w:p>
    <w:p w:rsidR="00F012A5" w:rsidRPr="00BC3B8E" w:rsidRDefault="00F012A5" w:rsidP="00BC3B8E">
      <w:pPr>
        <w:keepNext/>
        <w:keepLines/>
        <w:spacing w:line="312" w:lineRule="auto"/>
        <w:jc w:val="left"/>
        <w:rPr>
          <w:rFonts w:ascii="宋体" w:eastAsia="宋体" w:hAnsi="宋体" w:cs="微软雅黑"/>
          <w:b/>
          <w:bCs/>
          <w:color w:val="000000" w:themeColor="text1"/>
          <w:kern w:val="44"/>
          <w:sz w:val="24"/>
          <w:szCs w:val="24"/>
        </w:rPr>
      </w:pPr>
    </w:p>
    <w:bookmarkEnd w:id="0"/>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项目背景</w:t>
      </w:r>
    </w:p>
    <w:p w:rsidR="00F012A5" w:rsidRDefault="00F012A5" w:rsidP="00F012A5">
      <w:pPr>
        <w:pStyle w:val="a7"/>
        <w:spacing w:after="0" w:line="312" w:lineRule="auto"/>
        <w:ind w:firstLine="420"/>
        <w:rPr>
          <w:rFonts w:ascii="宋体" w:eastAsia="宋体" w:hAnsi="宋体" w:cs="宋体"/>
          <w:color w:val="000000" w:themeColor="text1"/>
          <w:sz w:val="24"/>
          <w:lang w:val="en-US"/>
        </w:rPr>
      </w:pPr>
      <w:r>
        <w:rPr>
          <w:rFonts w:ascii="宋体" w:eastAsia="宋体" w:hAnsi="宋体" w:cs="宋体" w:hint="eastAsia"/>
          <w:color w:val="000000" w:themeColor="text1"/>
          <w:sz w:val="24"/>
          <w:lang w:val="en-US"/>
        </w:rPr>
        <w:t>医师</w:t>
      </w:r>
      <w:r w:rsidR="00A021F8">
        <w:rPr>
          <w:rFonts w:ascii="宋体" w:eastAsia="宋体" w:hAnsi="宋体" w:cs="宋体" w:hint="eastAsia"/>
          <w:color w:val="000000" w:themeColor="text1"/>
          <w:sz w:val="24"/>
          <w:lang w:val="en-US"/>
        </w:rPr>
        <w:t>资格考试是根据《中华人民共和国医师法》设立的，是评价申请医师资格者是否具备执业所必需的专业知识与技能考试，是医生行业的准入资格考试</w:t>
      </w:r>
      <w:r>
        <w:rPr>
          <w:rFonts w:ascii="宋体" w:eastAsia="宋体" w:hAnsi="宋体" w:cs="宋体" w:hint="eastAsia"/>
          <w:color w:val="000000" w:themeColor="text1"/>
          <w:sz w:val="24"/>
          <w:lang w:val="en-US"/>
        </w:rPr>
        <w:t>。当前，</w:t>
      </w:r>
      <w:r w:rsidR="00A021F8">
        <w:rPr>
          <w:rFonts w:ascii="宋体" w:eastAsia="宋体" w:hAnsi="宋体" w:cs="宋体" w:hint="eastAsia"/>
          <w:color w:val="000000" w:themeColor="text1"/>
          <w:sz w:val="24"/>
          <w:lang w:val="en-US"/>
        </w:rPr>
        <w:t>医师资格</w:t>
      </w:r>
      <w:r>
        <w:rPr>
          <w:rFonts w:ascii="宋体" w:eastAsia="宋体" w:hAnsi="宋体" w:cs="宋体" w:hint="eastAsia"/>
          <w:color w:val="000000" w:themeColor="text1"/>
          <w:sz w:val="24"/>
          <w:lang w:val="en-US"/>
        </w:rPr>
        <w:t>考试涵盖临床实践、理论知识与综合能力等多维度，考试大纲动态更新，专业基地分类细化，对题库的</w:t>
      </w:r>
      <w:r>
        <w:rPr>
          <w:rFonts w:ascii="宋体" w:eastAsia="宋体" w:hAnsi="宋体" w:cs="宋体"/>
          <w:color w:val="000000" w:themeColor="text1"/>
          <w:sz w:val="24"/>
          <w:lang w:val="en-US"/>
        </w:rPr>
        <w:t>时效性、全面性及智能化管理能力提出了更高要求。</w:t>
      </w:r>
      <w:r>
        <w:rPr>
          <w:rFonts w:ascii="宋体" w:eastAsia="宋体" w:hAnsi="宋体" w:cs="宋体" w:hint="eastAsia"/>
          <w:color w:val="000000" w:themeColor="text1"/>
          <w:sz w:val="24"/>
          <w:lang w:val="en-US"/>
        </w:rPr>
        <w:t>通过采购</w:t>
      </w:r>
      <w:r w:rsidR="00F530CB">
        <w:rPr>
          <w:rFonts w:ascii="宋体" w:eastAsia="宋体" w:hAnsi="宋体" w:cs="宋体" w:hint="eastAsia"/>
          <w:color w:val="000000" w:themeColor="text1"/>
          <w:sz w:val="24"/>
          <w:lang w:val="en-US"/>
        </w:rPr>
        <w:t>医师资格</w:t>
      </w:r>
      <w:r w:rsidR="00077AA4">
        <w:rPr>
          <w:rFonts w:ascii="宋体" w:eastAsia="宋体" w:hAnsi="宋体" w:cs="宋体" w:hint="eastAsia"/>
          <w:color w:val="000000" w:themeColor="text1"/>
          <w:sz w:val="24"/>
          <w:lang w:val="en-US"/>
        </w:rPr>
        <w:t>应试</w:t>
      </w:r>
      <w:r>
        <w:rPr>
          <w:rFonts w:ascii="宋体" w:eastAsia="宋体" w:hAnsi="宋体" w:cs="宋体" w:hint="eastAsia"/>
          <w:color w:val="000000" w:themeColor="text1"/>
          <w:sz w:val="24"/>
          <w:lang w:val="en-US"/>
        </w:rPr>
        <w:t>通关包</w:t>
      </w:r>
      <w:r>
        <w:rPr>
          <w:rFonts w:ascii="宋体" w:eastAsia="宋体" w:hAnsi="宋体" w:cs="宋体"/>
          <w:color w:val="000000" w:themeColor="text1"/>
          <w:sz w:val="24"/>
          <w:lang w:val="en-US"/>
        </w:rPr>
        <w:t>，可</w:t>
      </w:r>
      <w:r>
        <w:rPr>
          <w:rFonts w:ascii="宋体" w:eastAsia="宋体" w:hAnsi="宋体" w:cs="宋体" w:hint="eastAsia"/>
          <w:color w:val="000000" w:themeColor="text1"/>
          <w:sz w:val="24"/>
          <w:lang w:val="en-US"/>
        </w:rPr>
        <w:t>实现动态题库更新、全流程学习追踪、个性化培训管理，提高我院住培学员</w:t>
      </w:r>
      <w:r w:rsidR="00F530CB">
        <w:rPr>
          <w:rFonts w:ascii="宋体" w:eastAsia="宋体" w:hAnsi="宋体" w:cs="宋体" w:hint="eastAsia"/>
          <w:color w:val="000000" w:themeColor="text1"/>
          <w:sz w:val="24"/>
          <w:lang w:val="en-US"/>
        </w:rPr>
        <w:t>医师资格考试</w:t>
      </w:r>
      <w:r>
        <w:rPr>
          <w:rFonts w:ascii="宋体" w:eastAsia="宋体" w:hAnsi="宋体" w:cs="宋体" w:hint="eastAsia"/>
          <w:color w:val="000000" w:themeColor="text1"/>
          <w:sz w:val="24"/>
          <w:lang w:val="en-US"/>
        </w:rPr>
        <w:t>通关率。</w:t>
      </w:r>
    </w:p>
    <w:p w:rsidR="00F012A5" w:rsidRDefault="00F012A5" w:rsidP="00F012A5">
      <w:pPr>
        <w:pStyle w:val="aa"/>
        <w:numPr>
          <w:ilvl w:val="0"/>
          <w:numId w:val="2"/>
        </w:numPr>
        <w:spacing w:line="312" w:lineRule="auto"/>
        <w:ind w:firstLineChars="0"/>
        <w:rPr>
          <w:rFonts w:ascii="宋体" w:eastAsia="宋体" w:hAnsi="宋体"/>
          <w:b/>
          <w:color w:val="000000" w:themeColor="text1"/>
          <w:sz w:val="28"/>
          <w:szCs w:val="28"/>
        </w:rPr>
      </w:pPr>
      <w:r>
        <w:rPr>
          <w:rFonts w:ascii="宋体" w:eastAsia="宋体" w:hAnsi="宋体" w:hint="eastAsia"/>
          <w:b/>
          <w:color w:val="000000" w:themeColor="text1"/>
          <w:sz w:val="28"/>
          <w:szCs w:val="28"/>
        </w:rPr>
        <w:t>项目建设内容及要求</w:t>
      </w:r>
    </w:p>
    <w:p w:rsidR="00F012A5" w:rsidRPr="00C20B39" w:rsidRDefault="00F36132" w:rsidP="00C20B39">
      <w:pPr>
        <w:pStyle w:val="a7"/>
        <w:spacing w:after="0" w:line="312" w:lineRule="auto"/>
        <w:ind w:firstLine="420"/>
        <w:rPr>
          <w:rFonts w:ascii="宋体" w:eastAsia="宋体" w:hAnsi="宋体"/>
          <w:kern w:val="2"/>
          <w:sz w:val="24"/>
          <w:lang w:val="en-US"/>
        </w:rPr>
      </w:pPr>
      <w:r>
        <w:rPr>
          <w:rFonts w:ascii="宋体" w:eastAsia="宋体" w:hAnsi="宋体" w:cs="宋体" w:hint="eastAsia"/>
          <w:sz w:val="24"/>
          <w:lang w:val="en-US"/>
        </w:rPr>
        <w:t>为提高我院住培学员医师资格考试通过率，利用信息技术跟踪学员学习全过程，实现一对一个性化学习培训管理，</w:t>
      </w:r>
      <w:r w:rsidR="00F012A5">
        <w:rPr>
          <w:rFonts w:ascii="宋体" w:eastAsia="宋体" w:hAnsi="宋体" w:cs="宋体" w:hint="eastAsia"/>
          <w:color w:val="000000" w:themeColor="text1"/>
          <w:sz w:val="24"/>
        </w:rPr>
        <w:t>采购</w:t>
      </w:r>
      <w:r>
        <w:rPr>
          <w:rFonts w:ascii="宋体" w:eastAsia="宋体" w:hAnsi="宋体" w:cs="宋体" w:hint="eastAsia"/>
          <w:color w:val="000000" w:themeColor="text1"/>
          <w:sz w:val="24"/>
        </w:rPr>
        <w:t>临床执业医师资格应试通关包</w:t>
      </w:r>
      <w:r w:rsidR="006D3743">
        <w:rPr>
          <w:rFonts w:ascii="宋体" w:eastAsia="宋体" w:hAnsi="宋体" w:cs="宋体" w:hint="eastAsia"/>
          <w:color w:val="000000" w:themeColor="text1"/>
          <w:sz w:val="24"/>
        </w:rPr>
        <w:t>不低于</w:t>
      </w:r>
      <w:r>
        <w:rPr>
          <w:rFonts w:ascii="宋体" w:eastAsia="宋体" w:hAnsi="宋体" w:cs="宋体" w:hint="eastAsia"/>
          <w:color w:val="000000" w:themeColor="text1"/>
          <w:sz w:val="24"/>
        </w:rPr>
        <w:t>1</w:t>
      </w:r>
      <w:r>
        <w:rPr>
          <w:rFonts w:ascii="宋体" w:eastAsia="宋体" w:hAnsi="宋体" w:cs="宋体"/>
          <w:color w:val="000000" w:themeColor="text1"/>
          <w:sz w:val="24"/>
        </w:rPr>
        <w:t>42</w:t>
      </w:r>
      <w:r>
        <w:rPr>
          <w:rFonts w:ascii="宋体" w:eastAsia="宋体" w:hAnsi="宋体" w:cs="宋体" w:hint="eastAsia"/>
          <w:color w:val="000000" w:themeColor="text1"/>
          <w:sz w:val="24"/>
        </w:rPr>
        <w:t>份，口腔执业医师资格应试通关包</w:t>
      </w:r>
      <w:r w:rsidR="006D3743">
        <w:rPr>
          <w:rFonts w:ascii="宋体" w:eastAsia="宋体" w:hAnsi="宋体" w:cs="宋体" w:hint="eastAsia"/>
          <w:color w:val="000000" w:themeColor="text1"/>
          <w:sz w:val="24"/>
        </w:rPr>
        <w:t>不低于</w:t>
      </w:r>
      <w:r>
        <w:rPr>
          <w:rFonts w:ascii="宋体" w:eastAsia="宋体" w:hAnsi="宋体" w:cs="宋体" w:hint="eastAsia"/>
          <w:color w:val="000000" w:themeColor="text1"/>
          <w:sz w:val="24"/>
        </w:rPr>
        <w:t>3</w:t>
      </w:r>
      <w:r w:rsidR="00C20B39">
        <w:rPr>
          <w:rFonts w:ascii="宋体" w:eastAsia="宋体" w:hAnsi="宋体" w:cs="宋体" w:hint="eastAsia"/>
          <w:color w:val="000000" w:themeColor="text1"/>
          <w:sz w:val="24"/>
        </w:rPr>
        <w:t>份。医师资格</w:t>
      </w:r>
      <w:r w:rsidR="00077AA4">
        <w:rPr>
          <w:rFonts w:ascii="宋体" w:eastAsia="宋体" w:hAnsi="宋体" w:cs="宋体" w:hint="eastAsia"/>
          <w:color w:val="000000" w:themeColor="text1"/>
          <w:sz w:val="24"/>
        </w:rPr>
        <w:t>应试</w:t>
      </w:r>
      <w:r w:rsidR="00C20B39">
        <w:rPr>
          <w:rFonts w:ascii="宋体" w:eastAsia="宋体" w:hAnsi="宋体" w:cs="宋体" w:hint="eastAsia"/>
          <w:color w:val="000000" w:themeColor="text1"/>
          <w:sz w:val="24"/>
        </w:rPr>
        <w:t>通关包详细参数满足如下要求：</w:t>
      </w:r>
    </w:p>
    <w:tbl>
      <w:tblPr>
        <w:tblStyle w:val="a9"/>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5"/>
        <w:gridCol w:w="1584"/>
        <w:gridCol w:w="5791"/>
      </w:tblGrid>
      <w:tr w:rsidR="00F012A5" w:rsidTr="00F36132">
        <w:trPr>
          <w:trHeight w:val="532"/>
        </w:trPr>
        <w:tc>
          <w:tcPr>
            <w:tcW w:w="1125" w:type="dxa"/>
            <w:shd w:val="clear" w:color="auto" w:fill="auto"/>
            <w:vAlign w:val="center"/>
          </w:tcPr>
          <w:p w:rsidR="00F012A5" w:rsidRDefault="00F012A5" w:rsidP="00843487">
            <w:pPr>
              <w:spacing w:line="312" w:lineRule="auto"/>
              <w:rPr>
                <w:rFonts w:ascii="Segoe UI" w:eastAsia="Segoe UI" w:hAnsi="Segoe UI" w:cs="Segoe UI"/>
                <w:color w:val="000000" w:themeColor="text1"/>
                <w:sz w:val="24"/>
                <w:szCs w:val="24"/>
                <w:shd w:val="clear" w:color="auto" w:fill="FFFFFF"/>
              </w:rPr>
            </w:pPr>
            <w:r>
              <w:rPr>
                <w:rFonts w:ascii="微软雅黑" w:eastAsia="微软雅黑" w:hAnsi="微软雅黑" w:cs="微软雅黑" w:hint="eastAsia"/>
                <w:color w:val="000000" w:themeColor="text1"/>
                <w:sz w:val="24"/>
                <w:szCs w:val="24"/>
                <w:shd w:val="clear" w:color="auto" w:fill="FFFFFF"/>
              </w:rPr>
              <w:t>产</w:t>
            </w:r>
            <w:r>
              <w:rPr>
                <w:rFonts w:ascii="Segoe UI" w:eastAsia="Segoe UI" w:hAnsi="Segoe UI" w:cs="Segoe UI" w:hint="eastAsia"/>
                <w:color w:val="000000" w:themeColor="text1"/>
                <w:sz w:val="24"/>
                <w:szCs w:val="24"/>
                <w:shd w:val="clear" w:color="auto" w:fill="FFFFFF"/>
              </w:rPr>
              <w:t>品名称</w:t>
            </w:r>
          </w:p>
        </w:tc>
        <w:tc>
          <w:tcPr>
            <w:tcW w:w="1584" w:type="dxa"/>
            <w:shd w:val="clear" w:color="auto" w:fill="auto"/>
            <w:vAlign w:val="center"/>
          </w:tcPr>
          <w:p w:rsidR="00F012A5" w:rsidRDefault="00F012A5" w:rsidP="00843487">
            <w:pPr>
              <w:spacing w:line="312" w:lineRule="auto"/>
              <w:rPr>
                <w:rFonts w:ascii="Segoe UI" w:eastAsia="Segoe UI" w:hAnsi="Segoe UI" w:cs="Segoe UI"/>
                <w:color w:val="000000" w:themeColor="text1"/>
                <w:sz w:val="24"/>
                <w:szCs w:val="24"/>
                <w:shd w:val="clear" w:color="auto" w:fill="FFFFFF"/>
              </w:rPr>
            </w:pPr>
            <w:r>
              <w:rPr>
                <w:rFonts w:ascii="Segoe UI" w:eastAsia="Segoe UI" w:hAnsi="Segoe UI" w:cs="Segoe UI" w:hint="eastAsia"/>
                <w:color w:val="000000" w:themeColor="text1"/>
                <w:sz w:val="24"/>
                <w:szCs w:val="24"/>
                <w:shd w:val="clear" w:color="auto" w:fill="FFFFFF"/>
              </w:rPr>
              <w:t>规格说明</w:t>
            </w:r>
          </w:p>
        </w:tc>
        <w:tc>
          <w:tcPr>
            <w:tcW w:w="5791" w:type="dxa"/>
            <w:shd w:val="clear" w:color="auto" w:fill="auto"/>
            <w:vAlign w:val="center"/>
          </w:tcPr>
          <w:p w:rsidR="00F012A5" w:rsidRDefault="00F012A5" w:rsidP="00843487">
            <w:pPr>
              <w:spacing w:line="312" w:lineRule="auto"/>
              <w:rPr>
                <w:rFonts w:ascii="Segoe UI" w:eastAsia="Segoe UI" w:hAnsi="Segoe UI" w:cs="Segoe UI"/>
                <w:color w:val="000000" w:themeColor="text1"/>
                <w:sz w:val="24"/>
                <w:szCs w:val="24"/>
                <w:shd w:val="clear" w:color="auto" w:fill="FFFFFF"/>
              </w:rPr>
            </w:pPr>
            <w:r>
              <w:rPr>
                <w:rFonts w:ascii="Segoe UI" w:eastAsia="Segoe UI" w:hAnsi="Segoe UI" w:cs="Segoe UI" w:hint="eastAsia"/>
                <w:color w:val="000000" w:themeColor="text1"/>
                <w:sz w:val="24"/>
                <w:szCs w:val="24"/>
                <w:shd w:val="clear" w:color="auto" w:fill="FFFFFF"/>
              </w:rPr>
              <w:t>具体说明</w:t>
            </w:r>
          </w:p>
        </w:tc>
      </w:tr>
      <w:tr w:rsidR="00634EEE" w:rsidTr="00F36132">
        <w:trPr>
          <w:trHeight w:val="660"/>
        </w:trPr>
        <w:tc>
          <w:tcPr>
            <w:tcW w:w="1125" w:type="dxa"/>
            <w:vMerge w:val="restart"/>
            <w:shd w:val="clear" w:color="auto" w:fill="auto"/>
            <w:vAlign w:val="center"/>
          </w:tcPr>
          <w:p w:rsidR="00634EEE" w:rsidRPr="005D24B7" w:rsidRDefault="00634EEE" w:rsidP="00843487">
            <w:pPr>
              <w:spacing w:line="312" w:lineRule="auto"/>
              <w:rPr>
                <w:rFonts w:ascii="宋体" w:hAnsi="宋体" w:cs="Segoe UI"/>
                <w:color w:val="000000" w:themeColor="text1"/>
                <w:sz w:val="24"/>
                <w:szCs w:val="24"/>
                <w:shd w:val="clear" w:color="auto" w:fill="FFFFFF"/>
              </w:rPr>
            </w:pPr>
            <w:r w:rsidRPr="005D24B7">
              <w:rPr>
                <w:rFonts w:ascii="宋体" w:hAnsi="宋体" w:cs="Segoe UI" w:hint="eastAsia"/>
                <w:color w:val="000000" w:themeColor="text1"/>
                <w:sz w:val="24"/>
                <w:szCs w:val="24"/>
                <w:shd w:val="clear" w:color="auto" w:fill="FFFFFF"/>
              </w:rPr>
              <w:t>医师资格</w:t>
            </w:r>
            <w:r w:rsidR="00322A86">
              <w:rPr>
                <w:rFonts w:ascii="宋体" w:hAnsi="宋体" w:cs="Segoe UI" w:hint="eastAsia"/>
                <w:color w:val="000000" w:themeColor="text1"/>
                <w:sz w:val="24"/>
                <w:szCs w:val="24"/>
                <w:shd w:val="clear" w:color="auto" w:fill="FFFFFF"/>
              </w:rPr>
              <w:t>应试</w:t>
            </w:r>
            <w:bookmarkStart w:id="1" w:name="_GoBack"/>
            <w:bookmarkEnd w:id="1"/>
            <w:r w:rsidRPr="005D24B7">
              <w:rPr>
                <w:rFonts w:ascii="宋体" w:hAnsi="宋体" w:cs="Segoe UI" w:hint="eastAsia"/>
                <w:color w:val="000000" w:themeColor="text1"/>
                <w:sz w:val="24"/>
                <w:szCs w:val="24"/>
                <w:shd w:val="clear" w:color="auto" w:fill="FFFFFF"/>
              </w:rPr>
              <w:t>通关包</w:t>
            </w:r>
          </w:p>
        </w:tc>
        <w:tc>
          <w:tcPr>
            <w:tcW w:w="1584" w:type="dxa"/>
            <w:vMerge w:val="restart"/>
            <w:shd w:val="clear" w:color="auto" w:fill="auto"/>
            <w:vAlign w:val="center"/>
          </w:tcPr>
          <w:p w:rsidR="00634EEE" w:rsidRPr="005D24B7" w:rsidRDefault="00634EEE" w:rsidP="00843487">
            <w:pPr>
              <w:spacing w:line="312" w:lineRule="auto"/>
              <w:rPr>
                <w:rFonts w:ascii="宋体" w:hAnsi="宋体" w:cs="Segoe UI"/>
                <w:color w:val="000000" w:themeColor="text1"/>
                <w:sz w:val="24"/>
                <w:szCs w:val="24"/>
                <w:shd w:val="clear" w:color="auto" w:fill="FFFFFF"/>
              </w:rPr>
            </w:pPr>
            <w:r w:rsidRPr="005D24B7">
              <w:rPr>
                <w:rFonts w:ascii="宋体" w:hAnsi="宋体" w:cs="微软雅黑" w:hint="eastAsia"/>
                <w:color w:val="000000" w:themeColor="text1"/>
                <w:sz w:val="24"/>
                <w:szCs w:val="24"/>
                <w:shd w:val="clear" w:color="auto" w:fill="FFFFFF"/>
              </w:rPr>
              <w:t>临床执医课程</w:t>
            </w:r>
          </w:p>
          <w:p w:rsidR="00634EEE" w:rsidRPr="005D24B7" w:rsidRDefault="00634EEE" w:rsidP="00843487">
            <w:pPr>
              <w:spacing w:line="312" w:lineRule="auto"/>
              <w:rPr>
                <w:rFonts w:ascii="Segoe UI" w:eastAsiaTheme="minorEastAsia" w:hAnsi="Segoe UI" w:cs="Segoe UI"/>
                <w:color w:val="000000" w:themeColor="text1"/>
                <w:sz w:val="24"/>
                <w:szCs w:val="24"/>
                <w:shd w:val="clear" w:color="auto" w:fill="FFFFFF"/>
              </w:rPr>
            </w:pPr>
          </w:p>
        </w:tc>
        <w:tc>
          <w:tcPr>
            <w:tcW w:w="5791" w:type="dxa"/>
            <w:shd w:val="clear" w:color="auto" w:fill="auto"/>
            <w:vAlign w:val="center"/>
          </w:tcPr>
          <w:p w:rsidR="00634EEE" w:rsidRPr="005D24B7" w:rsidRDefault="00634EEE" w:rsidP="005D24B7">
            <w:pPr>
              <w:spacing w:line="360" w:lineRule="auto"/>
              <w:rPr>
                <w:rFonts w:ascii="Segoe UI" w:eastAsia="Segoe UI" w:hAnsi="Segoe UI" w:cs="Segoe UI"/>
                <w:color w:val="000000" w:themeColor="text1"/>
                <w:sz w:val="24"/>
                <w:szCs w:val="24"/>
                <w:shd w:val="clear" w:color="auto" w:fill="FFFFFF"/>
              </w:rPr>
            </w:pPr>
            <w:r>
              <w:rPr>
                <w:rFonts w:ascii="Segoe UI" w:eastAsia="Segoe UI" w:hAnsi="Segoe UI" w:cs="Segoe UI" w:hint="eastAsia"/>
                <w:color w:val="000000" w:themeColor="text1"/>
                <w:sz w:val="24"/>
                <w:szCs w:val="24"/>
                <w:shd w:val="clear" w:color="auto" w:fill="FFFFFF"/>
              </w:rPr>
              <w:t>1.</w:t>
            </w:r>
            <w:r w:rsidRPr="005D24B7">
              <w:rPr>
                <w:rFonts w:ascii="Segoe UI" w:eastAsia="Segoe UI" w:hAnsi="Segoe UI" w:cs="Segoe UI" w:hint="eastAsia"/>
                <w:color w:val="000000" w:themeColor="text1"/>
                <w:sz w:val="24"/>
                <w:szCs w:val="24"/>
                <w:shd w:val="clear" w:color="auto" w:fill="FFFFFF"/>
              </w:rPr>
              <w:t>笔试精讲课程（课时量200+</w:t>
            </w:r>
            <w:r w:rsidR="000323DD">
              <w:rPr>
                <w:rFonts w:asciiTheme="minorEastAsia" w:eastAsiaTheme="minorEastAsia" w:hAnsiTheme="minorEastAsia" w:cs="Segoe UI" w:hint="eastAsia"/>
                <w:color w:val="000000" w:themeColor="text1"/>
                <w:sz w:val="24"/>
                <w:szCs w:val="24"/>
                <w:shd w:val="clear" w:color="auto" w:fill="FFFFFF"/>
              </w:rPr>
              <w:t>小时</w:t>
            </w:r>
            <w:r w:rsidRPr="005D24B7">
              <w:rPr>
                <w:rFonts w:ascii="Segoe UI" w:eastAsia="Segoe UI" w:hAnsi="Segoe UI" w:cs="Segoe UI" w:hint="eastAsia"/>
                <w:color w:val="000000" w:themeColor="text1"/>
                <w:sz w:val="24"/>
                <w:szCs w:val="24"/>
                <w:shd w:val="clear" w:color="auto" w:fill="FFFFFF"/>
              </w:rPr>
              <w:t>）</w:t>
            </w:r>
            <w:r>
              <w:rPr>
                <w:rFonts w:ascii="Segoe UI" w:eastAsia="Segoe UI" w:hAnsi="Segoe UI" w:cs="Segoe UI" w:hint="eastAsia"/>
                <w:color w:val="000000" w:themeColor="text1"/>
                <w:sz w:val="24"/>
                <w:szCs w:val="24"/>
                <w:shd w:val="clear" w:color="auto" w:fill="FFFFFF"/>
              </w:rPr>
              <w:t>：</w:t>
            </w:r>
            <w:r w:rsidRPr="005D24B7">
              <w:rPr>
                <w:rFonts w:ascii="Segoe UI" w:eastAsia="Segoe UI" w:hAnsi="Segoe UI" w:cs="Segoe UI"/>
                <w:color w:val="000000" w:themeColor="text1"/>
                <w:sz w:val="24"/>
                <w:szCs w:val="24"/>
                <w:shd w:val="clear" w:color="auto" w:fill="FFFFFF"/>
              </w:rPr>
              <w:t>逐章逐节梳理知识点。重视理论机制讲解，夯实基础知识，重塑知识框架。超大课时量，录播支持线上无限回放。根据最新考纲更新中医学基础内容模块。</w:t>
            </w:r>
          </w:p>
        </w:tc>
      </w:tr>
      <w:tr w:rsidR="00634EEE" w:rsidTr="00F36132">
        <w:trPr>
          <w:trHeight w:val="660"/>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5791" w:type="dxa"/>
            <w:shd w:val="clear" w:color="auto" w:fill="auto"/>
            <w:vAlign w:val="center"/>
          </w:tcPr>
          <w:p w:rsidR="00634EEE" w:rsidRPr="005D24B7" w:rsidRDefault="00634EEE" w:rsidP="005D24B7">
            <w:pPr>
              <w:spacing w:line="360" w:lineRule="auto"/>
              <w:rPr>
                <w:rFonts w:ascii="宋体" w:hAnsi="宋体"/>
              </w:rPr>
            </w:pPr>
            <w:r w:rsidRPr="005D24B7">
              <w:rPr>
                <w:rFonts w:ascii="宋体" w:hAnsi="宋体" w:cs="Segoe UI" w:hint="eastAsia"/>
                <w:color w:val="000000" w:themeColor="text1"/>
                <w:sz w:val="24"/>
                <w:szCs w:val="24"/>
                <w:shd w:val="clear" w:color="auto" w:fill="FFFFFF"/>
              </w:rPr>
              <w:t>2.</w:t>
            </w:r>
            <w:r w:rsidRPr="005D24B7">
              <w:rPr>
                <w:rFonts w:ascii="宋体" w:hAnsi="宋体" w:cs="Segoe UI"/>
                <w:color w:val="000000" w:themeColor="text1"/>
                <w:sz w:val="24"/>
                <w:szCs w:val="24"/>
                <w:shd w:val="clear" w:color="auto" w:fill="FFFFFF"/>
              </w:rPr>
              <w:t xml:space="preserve"> </w:t>
            </w:r>
            <w:r w:rsidRPr="005D24B7">
              <w:rPr>
                <w:rFonts w:ascii="宋体" w:hAnsi="宋体" w:cs="微软雅黑" w:hint="eastAsia"/>
                <w:color w:val="000000" w:themeColor="text1"/>
                <w:sz w:val="24"/>
                <w:szCs w:val="24"/>
                <w:shd w:val="clear" w:color="auto" w:fill="FFFFFF"/>
              </w:rPr>
              <w:t>真题带刷课程（课时量</w:t>
            </w:r>
            <w:r w:rsidRPr="005D24B7">
              <w:rPr>
                <w:rFonts w:ascii="宋体" w:hAnsi="宋体" w:cs="Segoe UI" w:hint="eastAsia"/>
                <w:color w:val="000000" w:themeColor="text1"/>
                <w:sz w:val="24"/>
                <w:szCs w:val="24"/>
                <w:shd w:val="clear" w:color="auto" w:fill="FFFFFF"/>
              </w:rPr>
              <w:t>150+</w:t>
            </w:r>
            <w:r w:rsidR="000323DD">
              <w:rPr>
                <w:rFonts w:ascii="宋体" w:hAnsi="宋体" w:cs="Segoe UI" w:hint="eastAsia"/>
                <w:color w:val="000000" w:themeColor="text1"/>
                <w:sz w:val="24"/>
                <w:szCs w:val="24"/>
                <w:shd w:val="clear" w:color="auto" w:fill="FFFFFF"/>
              </w:rPr>
              <w:t>小时</w:t>
            </w:r>
            <w:r w:rsidRPr="005D24B7">
              <w:rPr>
                <w:rFonts w:ascii="宋体" w:hAnsi="宋体" w:cs="微软雅黑" w:hint="eastAsia"/>
                <w:color w:val="000000" w:themeColor="text1"/>
                <w:sz w:val="24"/>
                <w:szCs w:val="24"/>
                <w:shd w:val="clear" w:color="auto" w:fill="FFFFFF"/>
              </w:rPr>
              <w:t>）：</w:t>
            </w:r>
            <w:r w:rsidR="006D3743" w:rsidRPr="006D3743">
              <w:rPr>
                <w:rFonts w:ascii="宋体" w:hAnsi="宋体" w:cs="微软雅黑" w:hint="eastAsia"/>
                <w:color w:val="000000" w:themeColor="text1"/>
                <w:sz w:val="24"/>
                <w:szCs w:val="24"/>
                <w:shd w:val="clear" w:color="auto" w:fill="FFFFFF"/>
              </w:rPr>
              <w:t>支持边刷题边讲解；支持对评论区进行总结梳理，订正错误热评</w:t>
            </w:r>
            <w:r w:rsidRPr="005D24B7">
              <w:rPr>
                <w:rFonts w:ascii="宋体" w:hAnsi="宋体" w:cs="微软雅黑" w:hint="eastAsia"/>
                <w:color w:val="000000" w:themeColor="text1"/>
                <w:sz w:val="24"/>
                <w:szCs w:val="24"/>
                <w:shd w:val="clear" w:color="auto" w:fill="FFFFFF"/>
              </w:rPr>
              <w:t>。</w:t>
            </w:r>
          </w:p>
        </w:tc>
      </w:tr>
      <w:tr w:rsidR="00634EEE" w:rsidTr="005D24B7">
        <w:trPr>
          <w:trHeight w:val="1414"/>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5791" w:type="dxa"/>
            <w:shd w:val="clear" w:color="auto" w:fill="auto"/>
            <w:vAlign w:val="center"/>
          </w:tcPr>
          <w:p w:rsidR="00634EEE" w:rsidRPr="005D24B7" w:rsidRDefault="00634EEE" w:rsidP="005D24B7">
            <w:pPr>
              <w:spacing w:line="360" w:lineRule="auto"/>
              <w:rPr>
                <w:rFonts w:ascii="Segoe UI" w:eastAsiaTheme="minorEastAsia" w:hAnsi="Segoe UI" w:cs="Segoe UI"/>
                <w:color w:val="000000" w:themeColor="text1"/>
                <w:sz w:val="24"/>
                <w:szCs w:val="24"/>
                <w:shd w:val="clear" w:color="auto" w:fill="FFFFFF"/>
              </w:rPr>
            </w:pPr>
            <w:r>
              <w:rPr>
                <w:rFonts w:ascii="Segoe UI" w:eastAsia="Segoe UI" w:hAnsi="Segoe UI" w:cs="Segoe UI" w:hint="eastAsia"/>
                <w:color w:val="000000" w:themeColor="text1"/>
                <w:sz w:val="24"/>
                <w:szCs w:val="24"/>
                <w:shd w:val="clear" w:color="auto" w:fill="FFFFFF"/>
              </w:rPr>
              <w:t>3.</w:t>
            </w:r>
            <w:r>
              <w:t xml:space="preserve"> </w:t>
            </w:r>
            <w:r w:rsidRPr="005D24B7">
              <w:rPr>
                <w:rFonts w:ascii="宋体" w:hAnsi="宋体" w:cs="微软雅黑" w:hint="eastAsia"/>
                <w:color w:val="000000" w:themeColor="text1"/>
                <w:sz w:val="24"/>
                <w:szCs w:val="24"/>
                <w:shd w:val="clear" w:color="auto" w:fill="FFFFFF"/>
              </w:rPr>
              <w:t>全程强化课程（课时量</w:t>
            </w:r>
            <w:r w:rsidRPr="005D24B7">
              <w:rPr>
                <w:rFonts w:ascii="宋体" w:hAnsi="宋体" w:cs="Segoe UI" w:hint="eastAsia"/>
                <w:color w:val="000000" w:themeColor="text1"/>
                <w:sz w:val="24"/>
                <w:szCs w:val="24"/>
                <w:shd w:val="clear" w:color="auto" w:fill="FFFFFF"/>
              </w:rPr>
              <w:t>150+</w:t>
            </w:r>
            <w:r w:rsidR="000323DD">
              <w:rPr>
                <w:rFonts w:ascii="宋体" w:hAnsi="宋体" w:cs="Segoe UI" w:hint="eastAsia"/>
                <w:color w:val="000000" w:themeColor="text1"/>
                <w:sz w:val="24"/>
                <w:szCs w:val="24"/>
                <w:shd w:val="clear" w:color="auto" w:fill="FFFFFF"/>
              </w:rPr>
              <w:t>小时</w:t>
            </w:r>
            <w:r w:rsidRPr="005D24B7">
              <w:rPr>
                <w:rFonts w:ascii="宋体" w:hAnsi="宋体" w:cs="微软雅黑" w:hint="eastAsia"/>
                <w:color w:val="000000" w:themeColor="text1"/>
                <w:sz w:val="24"/>
                <w:szCs w:val="24"/>
                <w:shd w:val="clear" w:color="auto" w:fill="FFFFFF"/>
              </w:rPr>
              <w:t>）：名师全程精讲直播</w:t>
            </w:r>
            <w:r w:rsidRPr="005D24B7">
              <w:rPr>
                <w:rFonts w:ascii="宋体" w:hAnsi="宋体" w:cs="Segoe UI"/>
                <w:color w:val="000000" w:themeColor="text1"/>
                <w:sz w:val="24"/>
                <w:szCs w:val="24"/>
                <w:shd w:val="clear" w:color="auto" w:fill="FFFFFF"/>
              </w:rPr>
              <w:t>2025</w:t>
            </w:r>
            <w:r w:rsidRPr="005D24B7">
              <w:rPr>
                <w:rFonts w:ascii="宋体" w:hAnsi="宋体" w:cs="微软雅黑" w:hint="eastAsia"/>
                <w:color w:val="000000" w:themeColor="text1"/>
                <w:sz w:val="24"/>
                <w:szCs w:val="24"/>
                <w:shd w:val="clear" w:color="auto" w:fill="FFFFFF"/>
              </w:rPr>
              <w:t>年新大纲全科目内容，</w:t>
            </w:r>
            <w:r w:rsidR="006D3743" w:rsidRPr="006D3743">
              <w:rPr>
                <w:rFonts w:ascii="宋体" w:hAnsi="宋体" w:cs="微软雅黑" w:hint="eastAsia"/>
                <w:color w:val="000000" w:themeColor="text1"/>
                <w:sz w:val="24"/>
                <w:szCs w:val="24"/>
                <w:shd w:val="clear" w:color="auto" w:fill="FFFFFF"/>
              </w:rPr>
              <w:t>开课讲解不低于</w:t>
            </w:r>
            <w:r w:rsidR="006D3743" w:rsidRPr="006D3743">
              <w:rPr>
                <w:rFonts w:ascii="宋体" w:hAnsi="宋体" w:cs="微软雅黑"/>
                <w:color w:val="000000" w:themeColor="text1"/>
                <w:sz w:val="24"/>
                <w:szCs w:val="24"/>
                <w:shd w:val="clear" w:color="auto" w:fill="FFFFFF"/>
              </w:rPr>
              <w:t>6个月课程，配套练习题强化基础</w:t>
            </w:r>
            <w:r w:rsidRPr="005D24B7">
              <w:rPr>
                <w:rFonts w:ascii="宋体" w:hAnsi="宋体" w:cs="微软雅黑" w:hint="eastAsia"/>
                <w:color w:val="000000" w:themeColor="text1"/>
                <w:sz w:val="24"/>
                <w:szCs w:val="24"/>
                <w:shd w:val="clear" w:color="auto" w:fill="FFFFFF"/>
              </w:rPr>
              <w:t>。</w:t>
            </w:r>
          </w:p>
        </w:tc>
      </w:tr>
      <w:tr w:rsidR="00634EEE" w:rsidTr="00F36132">
        <w:trPr>
          <w:trHeight w:val="887"/>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5791" w:type="dxa"/>
            <w:shd w:val="clear" w:color="auto" w:fill="FFFFFF"/>
          </w:tcPr>
          <w:p w:rsidR="00634EEE" w:rsidRPr="005D24B7" w:rsidRDefault="00634EEE" w:rsidP="005D24B7">
            <w:pPr>
              <w:spacing w:line="360" w:lineRule="auto"/>
              <w:rPr>
                <w:rFonts w:ascii="宋体" w:hAnsi="宋体"/>
              </w:rPr>
            </w:pPr>
            <w:r w:rsidRPr="005D24B7">
              <w:rPr>
                <w:rFonts w:ascii="宋体" w:hAnsi="宋体" w:cs="Segoe UI" w:hint="eastAsia"/>
                <w:color w:val="000000" w:themeColor="text1"/>
                <w:sz w:val="24"/>
                <w:szCs w:val="24"/>
                <w:shd w:val="clear" w:color="auto" w:fill="FFFFFF"/>
              </w:rPr>
              <w:t>4</w:t>
            </w:r>
            <w:r w:rsidRPr="005D24B7">
              <w:rPr>
                <w:rFonts w:ascii="宋体" w:hAnsi="宋体" w:cs="Segoe UI"/>
                <w:color w:val="000000" w:themeColor="text1"/>
                <w:sz w:val="24"/>
                <w:szCs w:val="24"/>
                <w:shd w:val="clear" w:color="auto" w:fill="FFFFFF"/>
              </w:rPr>
              <w:t xml:space="preserve">. </w:t>
            </w:r>
            <w:r w:rsidRPr="005D24B7">
              <w:rPr>
                <w:rFonts w:ascii="宋体" w:hAnsi="宋体" w:cs="微软雅黑" w:hint="eastAsia"/>
                <w:color w:val="000000" w:themeColor="text1"/>
                <w:sz w:val="24"/>
                <w:szCs w:val="24"/>
                <w:shd w:val="clear" w:color="auto" w:fill="FFFFFF"/>
              </w:rPr>
              <w:t>技能实操课程（课时量</w:t>
            </w:r>
            <w:r w:rsidRPr="005D24B7">
              <w:rPr>
                <w:rFonts w:ascii="宋体" w:hAnsi="宋体" w:cs="Segoe UI" w:hint="eastAsia"/>
                <w:color w:val="000000" w:themeColor="text1"/>
                <w:sz w:val="24"/>
                <w:szCs w:val="24"/>
                <w:shd w:val="clear" w:color="auto" w:fill="FFFFFF"/>
              </w:rPr>
              <w:t>50+</w:t>
            </w:r>
            <w:r w:rsidR="000323DD">
              <w:rPr>
                <w:rFonts w:ascii="宋体" w:hAnsi="宋体" w:cs="Segoe UI" w:hint="eastAsia"/>
                <w:color w:val="000000" w:themeColor="text1"/>
                <w:sz w:val="24"/>
                <w:szCs w:val="24"/>
                <w:shd w:val="clear" w:color="auto" w:fill="FFFFFF"/>
              </w:rPr>
              <w:t>小时</w:t>
            </w:r>
            <w:r w:rsidRPr="005D24B7">
              <w:rPr>
                <w:rFonts w:ascii="宋体" w:hAnsi="宋体" w:cs="微软雅黑" w:hint="eastAsia"/>
                <w:color w:val="000000" w:themeColor="text1"/>
                <w:sz w:val="24"/>
                <w:szCs w:val="24"/>
                <w:shd w:val="clear" w:color="auto" w:fill="FFFFFF"/>
              </w:rPr>
              <w:t>）：技能实操含技能实操要点讲解，及讲解病例分析、病史采集等技能理论内容，增加</w:t>
            </w:r>
            <w:r w:rsidRPr="005D24B7">
              <w:rPr>
                <w:rFonts w:ascii="宋体" w:hAnsi="宋体" w:cs="Segoe UI"/>
                <w:color w:val="000000" w:themeColor="text1"/>
                <w:sz w:val="24"/>
                <w:szCs w:val="24"/>
                <w:shd w:val="clear" w:color="auto" w:fill="FFFFFF"/>
              </w:rPr>
              <w:t>20+</w:t>
            </w:r>
            <w:r w:rsidRPr="005D24B7">
              <w:rPr>
                <w:rFonts w:ascii="宋体" w:hAnsi="宋体" w:cs="微软雅黑" w:hint="eastAsia"/>
                <w:color w:val="000000" w:themeColor="text1"/>
                <w:sz w:val="24"/>
                <w:szCs w:val="24"/>
                <w:shd w:val="clear" w:color="auto" w:fill="FFFFFF"/>
              </w:rPr>
              <w:t>小时技能冲刺直播课程。</w:t>
            </w:r>
          </w:p>
        </w:tc>
      </w:tr>
      <w:tr w:rsidR="00634EEE" w:rsidTr="00DC6AEF">
        <w:trPr>
          <w:trHeight w:val="2069"/>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5791" w:type="dxa"/>
            <w:shd w:val="clear" w:color="auto" w:fill="FFFFFF"/>
          </w:tcPr>
          <w:p w:rsidR="00634EEE" w:rsidRPr="005D24B7" w:rsidRDefault="00634EEE" w:rsidP="006D3743">
            <w:pPr>
              <w:spacing w:line="312" w:lineRule="auto"/>
              <w:rPr>
                <w:rFonts w:ascii="宋体" w:hAnsi="宋体" w:cs="Segoe UI"/>
                <w:color w:val="000000" w:themeColor="text1"/>
                <w:sz w:val="24"/>
                <w:szCs w:val="24"/>
                <w:shd w:val="clear" w:color="auto" w:fill="FFFFFF"/>
              </w:rPr>
            </w:pPr>
            <w:r w:rsidRPr="005D24B7">
              <w:rPr>
                <w:rFonts w:ascii="宋体" w:hAnsi="宋体" w:cs="Segoe UI" w:hint="eastAsia"/>
                <w:color w:val="000000" w:themeColor="text1"/>
                <w:sz w:val="24"/>
                <w:szCs w:val="24"/>
                <w:shd w:val="clear" w:color="auto" w:fill="FFFFFF"/>
              </w:rPr>
              <w:t>5</w:t>
            </w:r>
            <w:r w:rsidRPr="005D24B7">
              <w:rPr>
                <w:rFonts w:ascii="宋体" w:hAnsi="宋体" w:cs="Segoe UI"/>
                <w:color w:val="000000" w:themeColor="text1"/>
                <w:sz w:val="24"/>
                <w:szCs w:val="24"/>
                <w:shd w:val="clear" w:color="auto" w:fill="FFFFFF"/>
              </w:rPr>
              <w:t>.</w:t>
            </w:r>
            <w:r w:rsidRPr="005D24B7">
              <w:rPr>
                <w:rFonts w:ascii="宋体" w:hAnsi="宋体" w:cs="微软雅黑" w:hint="eastAsia"/>
                <w:color w:val="000000" w:themeColor="text1"/>
                <w:sz w:val="24"/>
                <w:szCs w:val="24"/>
                <w:shd w:val="clear" w:color="auto" w:fill="FFFFFF"/>
              </w:rPr>
              <w:t>题库：①笔试题库：临床执业医师资格考试题库包含</w:t>
            </w:r>
            <w:r w:rsidRPr="005D24B7">
              <w:rPr>
                <w:rFonts w:ascii="宋体" w:hAnsi="宋体" w:cs="Segoe UI"/>
                <w:color w:val="000000" w:themeColor="text1"/>
                <w:sz w:val="24"/>
                <w:szCs w:val="24"/>
                <w:shd w:val="clear" w:color="auto" w:fill="FFFFFF"/>
              </w:rPr>
              <w:t>2000-2024</w:t>
            </w:r>
            <w:r w:rsidRPr="005D24B7">
              <w:rPr>
                <w:rFonts w:ascii="宋体" w:hAnsi="宋体" w:cs="微软雅黑" w:hint="eastAsia"/>
                <w:color w:val="000000" w:themeColor="text1"/>
                <w:sz w:val="24"/>
                <w:szCs w:val="24"/>
                <w:shd w:val="clear" w:color="auto" w:fill="FFFFFF"/>
              </w:rPr>
              <w:t>年共计</w:t>
            </w:r>
            <w:r w:rsidRPr="005D24B7">
              <w:rPr>
                <w:rFonts w:ascii="宋体" w:hAnsi="宋体" w:cs="Segoe UI"/>
                <w:color w:val="000000" w:themeColor="text1"/>
                <w:sz w:val="24"/>
                <w:szCs w:val="24"/>
                <w:shd w:val="clear" w:color="auto" w:fill="FFFFFF"/>
              </w:rPr>
              <w:t>25</w:t>
            </w:r>
            <w:r w:rsidRPr="005D24B7">
              <w:rPr>
                <w:rFonts w:ascii="宋体" w:hAnsi="宋体" w:cs="微软雅黑" w:hint="eastAsia"/>
                <w:color w:val="000000" w:themeColor="text1"/>
                <w:sz w:val="24"/>
                <w:szCs w:val="24"/>
                <w:shd w:val="clear" w:color="auto" w:fill="FFFFFF"/>
              </w:rPr>
              <w:t>套历年真题，涵盖执医考试的全科目题每题配有考点还原、答案解析等多维度解析考点；每题下方配有评论功能，增加学习互动性，并实时筛选优质评论，提炼知识要点。增加记忆纬度，增强记忆要点；②技能题库：含三站技能考试题库，题库配有视频讲解。</w:t>
            </w:r>
          </w:p>
        </w:tc>
      </w:tr>
      <w:tr w:rsidR="00634EEE" w:rsidTr="00634EEE">
        <w:trPr>
          <w:trHeight w:val="315"/>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val="restart"/>
            <w:shd w:val="clear" w:color="auto" w:fill="auto"/>
            <w:vAlign w:val="center"/>
          </w:tcPr>
          <w:p w:rsidR="00634EEE" w:rsidRPr="002E695B" w:rsidRDefault="00634EEE" w:rsidP="00843487">
            <w:pPr>
              <w:spacing w:line="312" w:lineRule="auto"/>
              <w:rPr>
                <w:rFonts w:ascii="宋体" w:hAnsi="宋体" w:cs="Segoe UI"/>
                <w:color w:val="000000" w:themeColor="text1"/>
                <w:sz w:val="24"/>
                <w:szCs w:val="24"/>
                <w:shd w:val="clear" w:color="auto" w:fill="FFFFFF"/>
              </w:rPr>
            </w:pPr>
            <w:r w:rsidRPr="002E695B">
              <w:rPr>
                <w:rFonts w:ascii="宋体" w:hAnsi="宋体" w:cs="Segoe UI" w:hint="eastAsia"/>
                <w:color w:val="000000" w:themeColor="text1"/>
                <w:sz w:val="24"/>
                <w:szCs w:val="24"/>
                <w:shd w:val="clear" w:color="auto" w:fill="FFFFFF"/>
              </w:rPr>
              <w:t>口腔执医课程</w:t>
            </w:r>
          </w:p>
        </w:tc>
        <w:tc>
          <w:tcPr>
            <w:tcW w:w="57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34EEE" w:rsidRPr="002E695B" w:rsidRDefault="00634EEE" w:rsidP="006D3743">
            <w:pPr>
              <w:spacing w:line="360" w:lineRule="auto"/>
              <w:rPr>
                <w:rFonts w:ascii="宋体" w:hAnsi="宋体" w:cs="Segoe UI"/>
                <w:color w:val="000000" w:themeColor="text1"/>
                <w:sz w:val="24"/>
                <w:szCs w:val="24"/>
                <w:shd w:val="clear" w:color="auto" w:fill="FFFFFF"/>
              </w:rPr>
            </w:pPr>
            <w:r w:rsidRPr="002E695B">
              <w:rPr>
                <w:rFonts w:ascii="宋体" w:hAnsi="宋体" w:cs="Segoe UI" w:hint="eastAsia"/>
                <w:color w:val="000000" w:themeColor="text1"/>
                <w:sz w:val="24"/>
                <w:szCs w:val="24"/>
                <w:shd w:val="clear" w:color="auto" w:fill="FFFFFF"/>
              </w:rPr>
              <w:t>1</w:t>
            </w:r>
            <w:r w:rsidRPr="002E695B">
              <w:rPr>
                <w:rFonts w:ascii="宋体" w:hAnsi="宋体" w:cs="Segoe UI"/>
                <w:color w:val="000000" w:themeColor="text1"/>
                <w:sz w:val="24"/>
                <w:szCs w:val="24"/>
                <w:shd w:val="clear" w:color="auto" w:fill="FFFFFF"/>
              </w:rPr>
              <w:t>. 笔试精讲课程(70 +小时)</w:t>
            </w:r>
            <w:r w:rsidRPr="002E695B">
              <w:rPr>
                <w:rFonts w:ascii="宋体" w:hAnsi="宋体" w:cs="Segoe UI" w:hint="eastAsia"/>
                <w:color w:val="000000" w:themeColor="text1"/>
                <w:sz w:val="24"/>
                <w:szCs w:val="24"/>
                <w:shd w:val="clear" w:color="auto" w:fill="FFFFFF"/>
              </w:rPr>
              <w:t>：①</w:t>
            </w:r>
            <w:r w:rsidRPr="002E695B">
              <w:rPr>
                <w:rFonts w:ascii="宋体" w:hAnsi="宋体" w:cs="Segoe UI"/>
                <w:color w:val="000000" w:themeColor="text1"/>
                <w:sz w:val="24"/>
                <w:szCs w:val="24"/>
                <w:shd w:val="clear" w:color="auto" w:fill="FFFFFF"/>
              </w:rPr>
              <w:t>全面覆盖，夯实基础</w:t>
            </w:r>
            <w:r w:rsidRPr="002E695B">
              <w:rPr>
                <w:rFonts w:ascii="宋体" w:hAnsi="宋体" w:cs="Segoe UI" w:hint="eastAsia"/>
                <w:color w:val="000000" w:themeColor="text1"/>
                <w:sz w:val="24"/>
                <w:szCs w:val="24"/>
                <w:shd w:val="clear" w:color="auto" w:fill="FFFFFF"/>
              </w:rPr>
              <w:t>：</w:t>
            </w:r>
            <w:r w:rsidRPr="002E695B">
              <w:rPr>
                <w:rFonts w:ascii="宋体" w:hAnsi="宋体" w:cs="Segoe UI"/>
                <w:color w:val="000000" w:themeColor="text1"/>
                <w:sz w:val="24"/>
                <w:szCs w:val="24"/>
                <w:shd w:val="clear" w:color="auto" w:fill="FFFFFF"/>
              </w:rPr>
              <w:t>深入挖掘各个学科领域的核心要点。</w:t>
            </w:r>
            <w:r w:rsidR="006D3743">
              <w:rPr>
                <w:rFonts w:ascii="宋体" w:hAnsi="宋体" w:cs="Segoe UI" w:hint="eastAsia"/>
                <w:color w:val="000000" w:themeColor="text1"/>
                <w:sz w:val="24"/>
                <w:szCs w:val="24"/>
                <w:shd w:val="clear" w:color="auto" w:fill="FFFFFF"/>
              </w:rPr>
              <w:t>包含</w:t>
            </w:r>
            <w:r w:rsidRPr="002E695B">
              <w:rPr>
                <w:rFonts w:ascii="宋体" w:hAnsi="宋体" w:cs="Segoe UI"/>
                <w:color w:val="000000" w:themeColor="text1"/>
                <w:sz w:val="24"/>
                <w:szCs w:val="24"/>
                <w:shd w:val="clear" w:color="auto" w:fill="FFFFFF"/>
              </w:rPr>
              <w:t>基础知识的讲解，重点难点剖析</w:t>
            </w:r>
            <w:r w:rsidRPr="002E695B">
              <w:rPr>
                <w:rFonts w:ascii="宋体" w:hAnsi="宋体" w:cs="Segoe UI" w:hint="eastAsia"/>
                <w:color w:val="000000" w:themeColor="text1"/>
                <w:sz w:val="24"/>
                <w:szCs w:val="24"/>
                <w:shd w:val="clear" w:color="auto" w:fill="FFFFFF"/>
              </w:rPr>
              <w:t>；②</w:t>
            </w:r>
            <w:r w:rsidRPr="002E695B">
              <w:rPr>
                <w:rFonts w:ascii="宋体" w:hAnsi="宋体" w:cs="Segoe UI"/>
                <w:color w:val="000000" w:themeColor="text1"/>
                <w:sz w:val="24"/>
                <w:szCs w:val="24"/>
                <w:shd w:val="clear" w:color="auto" w:fill="FFFFFF"/>
              </w:rPr>
              <w:t>系统梳理，强化理解</w:t>
            </w:r>
            <w:r w:rsidRPr="002E695B">
              <w:rPr>
                <w:rFonts w:ascii="宋体" w:hAnsi="宋体" w:cs="Segoe UI" w:hint="eastAsia"/>
                <w:color w:val="000000" w:themeColor="text1"/>
                <w:sz w:val="24"/>
                <w:szCs w:val="24"/>
                <w:shd w:val="clear" w:color="auto" w:fill="FFFFFF"/>
              </w:rPr>
              <w:t>：</w:t>
            </w:r>
            <w:r w:rsidRPr="002E695B">
              <w:rPr>
                <w:rFonts w:ascii="宋体" w:hAnsi="宋体" w:cs="Segoe UI"/>
                <w:color w:val="000000" w:themeColor="text1"/>
                <w:sz w:val="24"/>
                <w:szCs w:val="24"/>
                <w:shd w:val="clear" w:color="auto" w:fill="FFFFFF"/>
              </w:rPr>
              <w:t>课程遵循科学的教学逻辑，按照章节顺序和知识体系进行系统梳理。</w:t>
            </w:r>
          </w:p>
        </w:tc>
      </w:tr>
      <w:tr w:rsidR="00634EEE" w:rsidTr="00F36132">
        <w:trPr>
          <w:trHeight w:val="315"/>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shd w:val="clear" w:color="auto" w:fill="auto"/>
            <w:vAlign w:val="center"/>
          </w:tcPr>
          <w:p w:rsidR="00634EEE" w:rsidRPr="002E695B" w:rsidRDefault="00634EEE" w:rsidP="00843487">
            <w:pPr>
              <w:spacing w:line="312" w:lineRule="auto"/>
              <w:rPr>
                <w:rFonts w:ascii="宋体" w:hAnsi="宋体" w:cs="Segoe UI"/>
                <w:color w:val="000000" w:themeColor="text1"/>
                <w:sz w:val="24"/>
                <w:szCs w:val="24"/>
                <w:shd w:val="clear" w:color="auto" w:fill="FFFFFF"/>
              </w:rPr>
            </w:pPr>
          </w:p>
        </w:tc>
        <w:tc>
          <w:tcPr>
            <w:tcW w:w="57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34EEE" w:rsidRPr="002E695B" w:rsidRDefault="00634EEE" w:rsidP="00634EEE">
            <w:pPr>
              <w:spacing w:line="360" w:lineRule="auto"/>
              <w:rPr>
                <w:rFonts w:ascii="宋体" w:hAnsi="宋体" w:cs="Segoe UI"/>
                <w:color w:val="000000" w:themeColor="text1"/>
                <w:sz w:val="24"/>
                <w:szCs w:val="24"/>
                <w:shd w:val="clear" w:color="auto" w:fill="FFFFFF"/>
              </w:rPr>
            </w:pPr>
            <w:r w:rsidRPr="002E695B">
              <w:rPr>
                <w:rFonts w:ascii="宋体" w:hAnsi="宋体" w:cs="Segoe UI"/>
                <w:color w:val="000000" w:themeColor="text1"/>
                <w:sz w:val="24"/>
                <w:szCs w:val="24"/>
                <w:shd w:val="clear" w:color="auto" w:fill="FFFFFF"/>
              </w:rPr>
              <w:t>2.</w:t>
            </w:r>
            <w:r w:rsidRPr="002E695B">
              <w:rPr>
                <w:rFonts w:ascii="宋体" w:hAnsi="宋体" w:cs="Segoe UI" w:hint="eastAsia"/>
                <w:color w:val="000000" w:themeColor="text1"/>
                <w:sz w:val="24"/>
                <w:szCs w:val="24"/>
                <w:shd w:val="clear" w:color="auto" w:fill="FFFFFF"/>
              </w:rPr>
              <w:t>技能实操课程</w:t>
            </w:r>
            <w:r w:rsidRPr="002E695B">
              <w:rPr>
                <w:rFonts w:ascii="宋体" w:hAnsi="宋体" w:cs="Segoe UI"/>
                <w:color w:val="000000" w:themeColor="text1"/>
                <w:sz w:val="24"/>
                <w:szCs w:val="24"/>
                <w:shd w:val="clear" w:color="auto" w:fill="FFFFFF"/>
              </w:rPr>
              <w:t>(20 +</w:t>
            </w:r>
            <w:r w:rsidRPr="002E695B">
              <w:rPr>
                <w:rFonts w:ascii="宋体" w:hAnsi="宋体" w:cs="Segoe UI" w:hint="eastAsia"/>
                <w:color w:val="000000" w:themeColor="text1"/>
                <w:sz w:val="24"/>
                <w:szCs w:val="24"/>
                <w:shd w:val="clear" w:color="auto" w:fill="FFFFFF"/>
              </w:rPr>
              <w:t>小时</w:t>
            </w:r>
            <w:r w:rsidRPr="002E695B">
              <w:rPr>
                <w:rFonts w:ascii="宋体" w:hAnsi="宋体" w:cs="Segoe UI"/>
                <w:color w:val="000000" w:themeColor="text1"/>
                <w:sz w:val="24"/>
                <w:szCs w:val="24"/>
                <w:shd w:val="clear" w:color="auto" w:fill="FFFFFF"/>
              </w:rPr>
              <w:t>)</w:t>
            </w:r>
            <w:r w:rsidRPr="002E695B">
              <w:rPr>
                <w:rFonts w:ascii="宋体" w:hAnsi="宋体" w:cs="Segoe UI" w:hint="eastAsia"/>
                <w:color w:val="000000" w:themeColor="text1"/>
                <w:sz w:val="24"/>
                <w:szCs w:val="24"/>
                <w:shd w:val="clear" w:color="auto" w:fill="FFFFFF"/>
              </w:rPr>
              <w:t>：涵盖了技能实操的操作流程、技巧与注意事项，确保学员在学习过程中能够提升操作能力。</w:t>
            </w:r>
          </w:p>
        </w:tc>
      </w:tr>
      <w:tr w:rsidR="00634EEE" w:rsidTr="00F36132">
        <w:trPr>
          <w:trHeight w:val="448"/>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shd w:val="clear" w:color="auto" w:fill="auto"/>
            <w:vAlign w:val="center"/>
          </w:tcPr>
          <w:p w:rsidR="00634EEE" w:rsidRPr="002E695B" w:rsidRDefault="00634EEE" w:rsidP="00843487">
            <w:pPr>
              <w:spacing w:line="312" w:lineRule="auto"/>
              <w:rPr>
                <w:rFonts w:ascii="宋体" w:hAnsi="宋体" w:cs="Segoe UI"/>
                <w:color w:val="000000" w:themeColor="text1"/>
                <w:sz w:val="24"/>
                <w:szCs w:val="24"/>
                <w:shd w:val="clear" w:color="auto" w:fill="FFFFFF"/>
              </w:rPr>
            </w:pPr>
          </w:p>
        </w:tc>
        <w:tc>
          <w:tcPr>
            <w:tcW w:w="5791" w:type="dxa"/>
            <w:shd w:val="clear" w:color="auto" w:fill="FFFFFF"/>
          </w:tcPr>
          <w:p w:rsidR="006D3743" w:rsidRPr="006D3743" w:rsidRDefault="00634EEE" w:rsidP="006D3743">
            <w:pPr>
              <w:spacing w:line="360" w:lineRule="auto"/>
              <w:rPr>
                <w:rFonts w:ascii="宋体" w:hAnsi="宋体" w:cs="Segoe UI"/>
                <w:color w:val="000000" w:themeColor="text1"/>
                <w:sz w:val="24"/>
                <w:szCs w:val="24"/>
                <w:shd w:val="clear" w:color="auto" w:fill="FFFFFF"/>
              </w:rPr>
            </w:pPr>
            <w:r w:rsidRPr="002E695B">
              <w:rPr>
                <w:rFonts w:ascii="宋体" w:hAnsi="宋体" w:cs="Segoe UI"/>
                <w:color w:val="000000" w:themeColor="text1"/>
                <w:sz w:val="24"/>
                <w:szCs w:val="24"/>
                <w:shd w:val="clear" w:color="auto" w:fill="FFFFFF"/>
              </w:rPr>
              <w:t>3.</w:t>
            </w:r>
            <w:r w:rsidR="006D3743">
              <w:rPr>
                <w:rFonts w:hint="eastAsia"/>
              </w:rPr>
              <w:t xml:space="preserve"> </w:t>
            </w:r>
            <w:r w:rsidR="006D3743" w:rsidRPr="006D3743">
              <w:rPr>
                <w:rFonts w:ascii="宋体" w:hAnsi="宋体" w:cs="Segoe UI" w:hint="eastAsia"/>
                <w:color w:val="000000" w:themeColor="text1"/>
                <w:sz w:val="24"/>
                <w:szCs w:val="24"/>
                <w:shd w:val="clear" w:color="auto" w:fill="FFFFFF"/>
              </w:rPr>
              <w:t>直播透析不低于</w:t>
            </w:r>
            <w:r w:rsidR="006D3743" w:rsidRPr="006D3743">
              <w:rPr>
                <w:rFonts w:ascii="宋体" w:hAnsi="宋体" w:cs="Segoe UI"/>
                <w:color w:val="000000" w:themeColor="text1"/>
                <w:sz w:val="24"/>
                <w:szCs w:val="24"/>
                <w:shd w:val="clear" w:color="auto" w:fill="FFFFFF"/>
              </w:rPr>
              <w:t xml:space="preserve"> 1800 题：学习进阶秘籍课堂(60+小时)，对</w:t>
            </w:r>
            <w:r w:rsidR="006D3743" w:rsidRPr="006D3743">
              <w:rPr>
                <w:rFonts w:ascii="宋体" w:hAnsi="宋体" w:cs="Segoe UI" w:hint="eastAsia"/>
                <w:color w:val="000000" w:themeColor="text1"/>
                <w:sz w:val="24"/>
                <w:szCs w:val="24"/>
                <w:shd w:val="clear" w:color="auto" w:fill="FFFFFF"/>
              </w:rPr>
              <w:t>历年“甄”题进行深入剖析题目的核心考点、</w:t>
            </w:r>
          </w:p>
          <w:p w:rsidR="00634EEE" w:rsidRPr="002E695B" w:rsidRDefault="006D3743" w:rsidP="006D3743">
            <w:pPr>
              <w:spacing w:line="360" w:lineRule="auto"/>
              <w:rPr>
                <w:rFonts w:ascii="宋体" w:hAnsi="宋体" w:cs="Segoe UI"/>
                <w:color w:val="000000" w:themeColor="text1"/>
                <w:sz w:val="24"/>
                <w:szCs w:val="24"/>
                <w:shd w:val="clear" w:color="auto" w:fill="FFFFFF"/>
              </w:rPr>
            </w:pPr>
            <w:r w:rsidRPr="006D3743">
              <w:rPr>
                <w:rFonts w:ascii="宋体" w:hAnsi="宋体" w:cs="Segoe UI" w:hint="eastAsia"/>
                <w:color w:val="000000" w:themeColor="text1"/>
                <w:sz w:val="24"/>
                <w:szCs w:val="24"/>
                <w:shd w:val="clear" w:color="auto" w:fill="FFFFFF"/>
              </w:rPr>
              <w:t>解题思路与易错陷阱</w:t>
            </w:r>
            <w:r w:rsidR="00634EEE" w:rsidRPr="002E695B">
              <w:rPr>
                <w:rFonts w:ascii="宋体" w:hAnsi="宋体" w:cs="Segoe UI" w:hint="eastAsia"/>
                <w:color w:val="000000" w:themeColor="text1"/>
                <w:sz w:val="24"/>
                <w:szCs w:val="24"/>
                <w:shd w:val="clear" w:color="auto" w:fill="FFFFFF"/>
              </w:rPr>
              <w:t>。</w:t>
            </w:r>
          </w:p>
        </w:tc>
      </w:tr>
      <w:tr w:rsidR="00634EEE" w:rsidTr="00F36132">
        <w:trPr>
          <w:trHeight w:val="660"/>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shd w:val="clear" w:color="auto" w:fill="auto"/>
            <w:vAlign w:val="center"/>
          </w:tcPr>
          <w:p w:rsidR="00634EEE" w:rsidRPr="002E695B" w:rsidRDefault="00634EEE" w:rsidP="00843487">
            <w:pPr>
              <w:spacing w:line="312" w:lineRule="auto"/>
              <w:rPr>
                <w:rFonts w:ascii="宋体" w:hAnsi="宋体" w:cs="Segoe UI"/>
                <w:color w:val="000000" w:themeColor="text1"/>
                <w:sz w:val="24"/>
                <w:szCs w:val="24"/>
                <w:shd w:val="clear" w:color="auto" w:fill="FFFFFF"/>
              </w:rPr>
            </w:pPr>
          </w:p>
        </w:tc>
        <w:tc>
          <w:tcPr>
            <w:tcW w:w="5791" w:type="dxa"/>
            <w:shd w:val="clear" w:color="auto" w:fill="FFFFFF"/>
          </w:tcPr>
          <w:p w:rsidR="00634EEE" w:rsidRPr="002E695B" w:rsidRDefault="00634EEE" w:rsidP="00634EEE">
            <w:pPr>
              <w:spacing w:line="360" w:lineRule="auto"/>
              <w:rPr>
                <w:rFonts w:ascii="宋体" w:hAnsi="宋体" w:cs="Segoe UI"/>
                <w:color w:val="000000" w:themeColor="text1"/>
                <w:sz w:val="24"/>
                <w:szCs w:val="24"/>
                <w:shd w:val="clear" w:color="auto" w:fill="FFFFFF"/>
              </w:rPr>
            </w:pPr>
            <w:r w:rsidRPr="002E695B">
              <w:rPr>
                <w:rFonts w:ascii="宋体" w:hAnsi="宋体" w:cs="Segoe UI"/>
                <w:color w:val="000000" w:themeColor="text1"/>
                <w:sz w:val="24"/>
                <w:szCs w:val="24"/>
                <w:shd w:val="clear" w:color="auto" w:fill="FFFFFF"/>
              </w:rPr>
              <w:t>4.</w:t>
            </w:r>
            <w:r w:rsidRPr="002E695B">
              <w:rPr>
                <w:rFonts w:ascii="宋体" w:hAnsi="宋体" w:cs="Segoe UI" w:hint="eastAsia"/>
                <w:color w:val="000000" w:themeColor="text1"/>
                <w:sz w:val="24"/>
                <w:szCs w:val="24"/>
                <w:shd w:val="clear" w:color="auto" w:fill="FFFFFF"/>
              </w:rPr>
              <w:t>题库：口腔执业医师会员至</w:t>
            </w:r>
            <w:r w:rsidRPr="002E695B">
              <w:rPr>
                <w:rFonts w:ascii="宋体" w:hAnsi="宋体" w:cs="Segoe UI"/>
                <w:color w:val="000000" w:themeColor="text1"/>
                <w:sz w:val="24"/>
                <w:szCs w:val="24"/>
                <w:shd w:val="clear" w:color="auto" w:fill="FFFFFF"/>
              </w:rPr>
              <w:t>2025</w:t>
            </w:r>
            <w:r w:rsidRPr="002E695B">
              <w:rPr>
                <w:rFonts w:ascii="宋体" w:hAnsi="宋体" w:cs="Segoe UI" w:hint="eastAsia"/>
                <w:color w:val="000000" w:themeColor="text1"/>
                <w:sz w:val="24"/>
                <w:szCs w:val="24"/>
                <w:shd w:val="clear" w:color="auto" w:fill="FFFFFF"/>
              </w:rPr>
              <w:t>年</w:t>
            </w:r>
            <w:r w:rsidRPr="002E695B">
              <w:rPr>
                <w:rFonts w:ascii="宋体" w:hAnsi="宋体" w:cs="Segoe UI"/>
                <w:color w:val="000000" w:themeColor="text1"/>
                <w:sz w:val="24"/>
                <w:szCs w:val="24"/>
                <w:shd w:val="clear" w:color="auto" w:fill="FFFFFF"/>
              </w:rPr>
              <w:t>12</w:t>
            </w:r>
            <w:r w:rsidRPr="002E695B">
              <w:rPr>
                <w:rFonts w:ascii="宋体" w:hAnsi="宋体" w:cs="Segoe UI" w:hint="eastAsia"/>
                <w:color w:val="000000" w:themeColor="text1"/>
                <w:sz w:val="24"/>
                <w:szCs w:val="24"/>
                <w:shd w:val="clear" w:color="auto" w:fill="FFFFFF"/>
              </w:rPr>
              <w:t>月</w:t>
            </w:r>
            <w:r w:rsidRPr="002E695B">
              <w:rPr>
                <w:rFonts w:ascii="宋体" w:hAnsi="宋体" w:cs="Segoe UI"/>
                <w:color w:val="000000" w:themeColor="text1"/>
                <w:sz w:val="24"/>
                <w:szCs w:val="24"/>
                <w:shd w:val="clear" w:color="auto" w:fill="FFFFFF"/>
              </w:rPr>
              <w:t>1</w:t>
            </w:r>
            <w:r w:rsidRPr="002E695B">
              <w:rPr>
                <w:rFonts w:ascii="宋体" w:hAnsi="宋体" w:cs="Segoe UI" w:hint="eastAsia"/>
                <w:color w:val="000000" w:themeColor="text1"/>
                <w:sz w:val="24"/>
                <w:szCs w:val="24"/>
                <w:shd w:val="clear" w:color="auto" w:fill="FFFFFF"/>
              </w:rPr>
              <w:t>日题库总计</w:t>
            </w:r>
            <w:r w:rsidRPr="002E695B">
              <w:rPr>
                <w:rFonts w:ascii="宋体" w:hAnsi="宋体" w:cs="Segoe UI"/>
                <w:color w:val="000000" w:themeColor="text1"/>
                <w:sz w:val="24"/>
                <w:szCs w:val="24"/>
                <w:shd w:val="clear" w:color="auto" w:fill="FFFFFF"/>
              </w:rPr>
              <w:t>13000+</w:t>
            </w:r>
            <w:r w:rsidRPr="002E695B">
              <w:rPr>
                <w:rFonts w:ascii="宋体" w:hAnsi="宋体" w:cs="Segoe UI" w:hint="eastAsia"/>
                <w:color w:val="000000" w:themeColor="text1"/>
                <w:sz w:val="24"/>
                <w:szCs w:val="24"/>
                <w:shd w:val="clear" w:color="auto" w:fill="FFFFFF"/>
              </w:rPr>
              <w:t>题，</w:t>
            </w:r>
            <w:r w:rsidR="006D3743" w:rsidRPr="006D3743">
              <w:rPr>
                <w:rFonts w:ascii="宋体" w:hAnsi="宋体" w:cs="Segoe UI" w:hint="eastAsia"/>
                <w:color w:val="000000" w:themeColor="text1"/>
                <w:sz w:val="24"/>
                <w:szCs w:val="24"/>
                <w:shd w:val="clear" w:color="auto" w:fill="FFFFFF"/>
              </w:rPr>
              <w:t>包含笔试题库及技能题库</w:t>
            </w:r>
            <w:r w:rsidRPr="002E695B">
              <w:rPr>
                <w:rFonts w:ascii="宋体" w:hAnsi="宋体" w:cs="Segoe UI"/>
                <w:color w:val="000000" w:themeColor="text1"/>
                <w:sz w:val="24"/>
                <w:szCs w:val="24"/>
                <w:shd w:val="clear" w:color="auto" w:fill="FFFFFF"/>
              </w:rPr>
              <w:t>;</w:t>
            </w:r>
            <w:r w:rsidRPr="002E695B">
              <w:rPr>
                <w:rFonts w:ascii="宋体" w:hAnsi="宋体" w:cs="Segoe UI" w:hint="eastAsia"/>
                <w:color w:val="000000" w:themeColor="text1"/>
                <w:sz w:val="24"/>
                <w:szCs w:val="24"/>
                <w:shd w:val="clear" w:color="auto" w:fill="FFFFFF"/>
              </w:rPr>
              <w:t>包含考点还原、答案解析、优质评论等题库解析举一反三。</w:t>
            </w:r>
          </w:p>
        </w:tc>
      </w:tr>
      <w:tr w:rsidR="00634EEE" w:rsidTr="00F36132">
        <w:trPr>
          <w:trHeight w:val="880"/>
        </w:trPr>
        <w:tc>
          <w:tcPr>
            <w:tcW w:w="1125" w:type="dxa"/>
            <w:vMerge/>
            <w:shd w:val="clear" w:color="auto" w:fill="auto"/>
            <w:vAlign w:val="center"/>
          </w:tcPr>
          <w:p w:rsidR="00634EEE" w:rsidRDefault="00634EEE" w:rsidP="00843487">
            <w:pPr>
              <w:spacing w:line="312" w:lineRule="auto"/>
              <w:rPr>
                <w:rFonts w:ascii="Segoe UI" w:eastAsia="Segoe UI" w:hAnsi="Segoe UI" w:cs="Segoe UI"/>
                <w:color w:val="000000" w:themeColor="text1"/>
                <w:sz w:val="24"/>
                <w:szCs w:val="24"/>
                <w:shd w:val="clear" w:color="auto" w:fill="FFFFFF"/>
              </w:rPr>
            </w:pPr>
          </w:p>
        </w:tc>
        <w:tc>
          <w:tcPr>
            <w:tcW w:w="1584" w:type="dxa"/>
            <w:vMerge/>
            <w:shd w:val="clear" w:color="auto" w:fill="auto"/>
            <w:vAlign w:val="center"/>
          </w:tcPr>
          <w:p w:rsidR="00634EEE" w:rsidRPr="002E695B" w:rsidRDefault="00634EEE" w:rsidP="00843487">
            <w:pPr>
              <w:spacing w:line="312" w:lineRule="auto"/>
              <w:rPr>
                <w:rFonts w:ascii="宋体" w:hAnsi="宋体" w:cs="Segoe UI"/>
                <w:color w:val="000000" w:themeColor="text1"/>
                <w:sz w:val="24"/>
                <w:szCs w:val="24"/>
                <w:shd w:val="clear" w:color="auto" w:fill="FFFFFF"/>
              </w:rPr>
            </w:pPr>
          </w:p>
        </w:tc>
        <w:tc>
          <w:tcPr>
            <w:tcW w:w="5791" w:type="dxa"/>
            <w:shd w:val="clear" w:color="auto" w:fill="FFFFFF"/>
          </w:tcPr>
          <w:p w:rsidR="00634EEE" w:rsidRPr="002E695B" w:rsidRDefault="00634EEE" w:rsidP="006D3743">
            <w:pPr>
              <w:spacing w:line="360" w:lineRule="auto"/>
              <w:rPr>
                <w:rFonts w:ascii="宋体" w:hAnsi="宋体" w:cs="Segoe UI"/>
                <w:color w:val="000000" w:themeColor="text1"/>
                <w:sz w:val="24"/>
                <w:szCs w:val="24"/>
                <w:shd w:val="clear" w:color="auto" w:fill="FFFFFF"/>
              </w:rPr>
            </w:pPr>
            <w:r w:rsidRPr="002E695B">
              <w:rPr>
                <w:rFonts w:ascii="宋体" w:hAnsi="宋体" w:cs="Segoe UI"/>
                <w:color w:val="000000" w:themeColor="text1"/>
                <w:sz w:val="24"/>
                <w:szCs w:val="24"/>
                <w:shd w:val="clear" w:color="auto" w:fill="FFFFFF"/>
              </w:rPr>
              <w:t>5.</w:t>
            </w:r>
            <w:r w:rsidRPr="002E695B">
              <w:rPr>
                <w:rFonts w:ascii="宋体" w:hAnsi="宋体" w:cs="Segoe UI" w:hint="eastAsia"/>
                <w:color w:val="000000" w:themeColor="text1"/>
                <w:sz w:val="24"/>
                <w:szCs w:val="24"/>
                <w:shd w:val="clear" w:color="auto" w:fill="FFFFFF"/>
              </w:rPr>
              <w:t>笔试预测</w:t>
            </w:r>
            <w:r w:rsidR="006D3743">
              <w:rPr>
                <w:rFonts w:ascii="宋体" w:hAnsi="宋体" w:cs="Segoe UI" w:hint="eastAsia"/>
                <w:color w:val="000000" w:themeColor="text1"/>
                <w:sz w:val="24"/>
                <w:szCs w:val="24"/>
                <w:shd w:val="clear" w:color="auto" w:fill="FFFFFF"/>
              </w:rPr>
              <w:t>不低于</w:t>
            </w:r>
            <w:r w:rsidRPr="002E695B">
              <w:rPr>
                <w:rFonts w:ascii="宋体" w:hAnsi="宋体" w:cs="Segoe UI"/>
                <w:color w:val="000000" w:themeColor="text1"/>
                <w:sz w:val="24"/>
                <w:szCs w:val="24"/>
                <w:shd w:val="clear" w:color="auto" w:fill="FFFFFF"/>
              </w:rPr>
              <w:t>3</w:t>
            </w:r>
            <w:r w:rsidRPr="002E695B">
              <w:rPr>
                <w:rFonts w:ascii="宋体" w:hAnsi="宋体" w:cs="Segoe UI" w:hint="eastAsia"/>
                <w:color w:val="000000" w:themeColor="text1"/>
                <w:sz w:val="24"/>
                <w:szCs w:val="24"/>
                <w:shd w:val="clear" w:color="auto" w:fill="FFFFFF"/>
              </w:rPr>
              <w:t>套卷：按照最新版口腔执业医师考试大纲出题，精选历年常考考点。</w:t>
            </w:r>
          </w:p>
        </w:tc>
      </w:tr>
      <w:tr w:rsidR="00F012A5" w:rsidTr="00F36132">
        <w:trPr>
          <w:trHeight w:val="1650"/>
        </w:trPr>
        <w:tc>
          <w:tcPr>
            <w:tcW w:w="2709" w:type="dxa"/>
            <w:gridSpan w:val="2"/>
            <w:shd w:val="clear" w:color="auto" w:fill="auto"/>
            <w:vAlign w:val="center"/>
          </w:tcPr>
          <w:p w:rsidR="00F012A5" w:rsidRDefault="00F012A5" w:rsidP="00843487">
            <w:pPr>
              <w:spacing w:line="312" w:lineRule="auto"/>
              <w:rPr>
                <w:rFonts w:ascii="Segoe UI" w:eastAsia="Segoe UI" w:hAnsi="Segoe UI" w:cs="Segoe UI"/>
                <w:color w:val="000000" w:themeColor="text1"/>
                <w:sz w:val="24"/>
                <w:szCs w:val="24"/>
                <w:shd w:val="clear" w:color="auto" w:fill="FFFFFF"/>
              </w:rPr>
            </w:pPr>
            <w:r>
              <w:rPr>
                <w:rFonts w:ascii="Segoe UI" w:eastAsia="Segoe UI" w:hAnsi="Segoe UI" w:cs="Segoe UI" w:hint="eastAsia"/>
                <w:color w:val="000000" w:themeColor="text1"/>
                <w:sz w:val="24"/>
                <w:szCs w:val="24"/>
                <w:shd w:val="clear" w:color="auto" w:fill="FFFFFF"/>
              </w:rPr>
              <w:t>服务能力证明</w:t>
            </w:r>
          </w:p>
        </w:tc>
        <w:tc>
          <w:tcPr>
            <w:tcW w:w="5791" w:type="dxa"/>
            <w:shd w:val="clear" w:color="auto" w:fill="auto"/>
            <w:vAlign w:val="center"/>
          </w:tcPr>
          <w:p w:rsidR="00F012A5" w:rsidRDefault="00F012A5" w:rsidP="00843487">
            <w:pPr>
              <w:spacing w:line="312" w:lineRule="auto"/>
              <w:rPr>
                <w:rFonts w:ascii="Segoe UI" w:eastAsia="Segoe UI" w:hAnsi="Segoe UI" w:cs="Segoe UI"/>
                <w:color w:val="000000" w:themeColor="text1"/>
                <w:sz w:val="24"/>
                <w:szCs w:val="24"/>
                <w:shd w:val="clear" w:color="auto" w:fill="FFFFFF"/>
              </w:rPr>
            </w:pPr>
            <w:r w:rsidRPr="006D3743">
              <w:rPr>
                <w:rFonts w:ascii="宋体" w:hAnsi="宋体" w:cs="Segoe UI" w:hint="eastAsia"/>
                <w:color w:val="000000" w:themeColor="text1"/>
                <w:sz w:val="24"/>
                <w:szCs w:val="24"/>
                <w:shd w:val="clear" w:color="auto" w:fill="FFFFFF"/>
              </w:rPr>
              <w:t>为保证医院</w:t>
            </w:r>
            <w:r w:rsidR="00634EEE" w:rsidRPr="00634EEE">
              <w:rPr>
                <w:rFonts w:ascii="宋体" w:hAnsi="宋体" w:cs="Segoe UI" w:hint="eastAsia"/>
                <w:color w:val="000000" w:themeColor="text1"/>
                <w:sz w:val="24"/>
                <w:szCs w:val="24"/>
                <w:shd w:val="clear" w:color="auto" w:fill="FFFFFF"/>
              </w:rPr>
              <w:t>资格</w:t>
            </w:r>
            <w:r w:rsidRPr="006D3743">
              <w:rPr>
                <w:rFonts w:ascii="宋体" w:hAnsi="宋体" w:cs="Segoe UI" w:hint="eastAsia"/>
                <w:color w:val="000000" w:themeColor="text1"/>
                <w:sz w:val="24"/>
                <w:szCs w:val="24"/>
                <w:shd w:val="clear" w:color="auto" w:fill="FFFFFF"/>
              </w:rPr>
              <w:t>考试需求，需满足项目中标后3</w:t>
            </w:r>
            <w:r w:rsidR="00634EEE" w:rsidRPr="006D3743">
              <w:rPr>
                <w:rFonts w:ascii="宋体" w:hAnsi="宋体" w:cs="Segoe UI" w:hint="eastAsia"/>
                <w:color w:val="000000" w:themeColor="text1"/>
                <w:sz w:val="24"/>
                <w:szCs w:val="24"/>
                <w:shd w:val="clear" w:color="auto" w:fill="FFFFFF"/>
              </w:rPr>
              <w:t>天内完成系统安装、调试达到可以正常使用，</w:t>
            </w:r>
            <w:r w:rsidRPr="006D3743">
              <w:rPr>
                <w:rFonts w:ascii="宋体" w:hAnsi="宋体" w:cs="Segoe UI" w:hint="eastAsia"/>
                <w:color w:val="000000" w:themeColor="text1"/>
                <w:sz w:val="24"/>
                <w:szCs w:val="24"/>
                <w:shd w:val="clear" w:color="auto" w:fill="FFFFFF"/>
              </w:rPr>
              <w:t>需满足医院</w:t>
            </w:r>
            <w:r w:rsidR="00634EEE" w:rsidRPr="006D3743">
              <w:rPr>
                <w:rFonts w:ascii="宋体" w:hAnsi="宋体" w:cs="Segoe UI" w:hint="eastAsia"/>
                <w:color w:val="000000" w:themeColor="text1"/>
                <w:sz w:val="24"/>
                <w:szCs w:val="24"/>
                <w:shd w:val="clear" w:color="auto" w:fill="FFFFFF"/>
              </w:rPr>
              <w:t>资格</w:t>
            </w:r>
            <w:r w:rsidRPr="006D3743">
              <w:rPr>
                <w:rFonts w:ascii="宋体" w:hAnsi="宋体" w:cs="Segoe UI" w:hint="eastAsia"/>
                <w:color w:val="000000" w:themeColor="text1"/>
                <w:sz w:val="24"/>
                <w:szCs w:val="24"/>
                <w:shd w:val="clear" w:color="auto" w:fill="FFFFFF"/>
              </w:rPr>
              <w:t>考试前练习现场服务要求，满足所投产品的操作系统为正版软件。保证招标人在使用所提供的任何产品时，不受到第三方提出侵犯专利权、商标权或工业设计权等指控。</w:t>
            </w:r>
            <w:r w:rsidR="006D3743" w:rsidRPr="006D3743">
              <w:rPr>
                <w:rFonts w:ascii="宋体" w:hAnsi="宋体" w:cs="Segoe UI"/>
                <w:color w:val="000000" w:themeColor="text1"/>
                <w:sz w:val="24"/>
                <w:szCs w:val="24"/>
                <w:shd w:val="clear" w:color="auto" w:fill="FFFFFF"/>
              </w:rPr>
              <w:t>不限制院区使用，不限制并发数及点位数</w:t>
            </w:r>
            <w:r w:rsidR="006D3743">
              <w:rPr>
                <w:rFonts w:ascii="宋体" w:hAnsi="宋体" w:cs="Segoe UI" w:hint="eastAsia"/>
                <w:color w:val="000000" w:themeColor="text1"/>
                <w:sz w:val="24"/>
                <w:szCs w:val="24"/>
                <w:shd w:val="clear" w:color="auto" w:fill="FFFFFF"/>
              </w:rPr>
              <w:t>。</w:t>
            </w:r>
          </w:p>
        </w:tc>
      </w:tr>
    </w:tbl>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三、项目实施要求</w:t>
      </w:r>
    </w:p>
    <w:p w:rsidR="00F012A5" w:rsidRDefault="00F012A5" w:rsidP="00F012A5">
      <w:pPr>
        <w:pStyle w:val="a7"/>
        <w:spacing w:after="0" w:line="312" w:lineRule="auto"/>
        <w:ind w:firstLine="420"/>
        <w:rPr>
          <w:rFonts w:ascii="宋体" w:eastAsia="宋体" w:hAnsi="宋体" w:cs="宋体"/>
          <w:color w:val="000000" w:themeColor="text1"/>
          <w:sz w:val="24"/>
          <w:lang w:val="en-US"/>
        </w:rPr>
      </w:pPr>
      <w:r>
        <w:rPr>
          <w:rFonts w:ascii="宋体" w:eastAsia="宋体" w:hAnsi="宋体" w:cs="宋体" w:hint="eastAsia"/>
          <w:color w:val="000000" w:themeColor="text1"/>
          <w:sz w:val="24"/>
          <w:lang w:val="en-US"/>
        </w:rPr>
        <w:t>3.1实施工期要求：合同签订后，7个工作日内项目实施人员必须进场，系统</w:t>
      </w:r>
      <w:r>
        <w:rPr>
          <w:rFonts w:ascii="宋体" w:eastAsia="宋体" w:hAnsi="宋体" w:cs="宋体" w:hint="eastAsia"/>
          <w:color w:val="000000" w:themeColor="text1"/>
          <w:sz w:val="24"/>
          <w:lang w:val="en-US"/>
        </w:rPr>
        <w:lastRenderedPageBreak/>
        <w:t>需在1个月内完成项目实施上线，请分别列出每个系统实施的工作计划及周期。</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3.2因厂商与院方存在对需求理解有差异的可能性，要求所有软件功能需求的响应以院方意见为准。</w:t>
      </w:r>
    </w:p>
    <w:p w:rsidR="00F012A5" w:rsidRDefault="00F012A5" w:rsidP="00F012A5">
      <w:pPr>
        <w:spacing w:line="312"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3.3培训要求：</w:t>
      </w:r>
    </w:p>
    <w:p w:rsidR="00F012A5" w:rsidRDefault="00F012A5" w:rsidP="00F012A5">
      <w:pPr>
        <w:spacing w:line="312" w:lineRule="auto"/>
        <w:ind w:firstLineChars="200" w:firstLine="480"/>
        <w:jc w:val="left"/>
        <w:rPr>
          <w:color w:val="000000" w:themeColor="text1"/>
        </w:rPr>
      </w:pPr>
      <w:r>
        <w:rPr>
          <w:rFonts w:ascii="宋体" w:eastAsia="宋体" w:hAnsi="宋体" w:cs="宋体" w:hint="eastAsia"/>
          <w:color w:val="000000" w:themeColor="text1"/>
          <w:sz w:val="24"/>
          <w:szCs w:val="24"/>
        </w:rPr>
        <w:t>培训应至少包括但不限于：软件系统的安装、维护方法、系统的功能使用培训；</w:t>
      </w:r>
    </w:p>
    <w:p w:rsidR="00F012A5" w:rsidRDefault="00F012A5" w:rsidP="00F012A5">
      <w:pPr>
        <w:pStyle w:val="1"/>
        <w:numPr>
          <w:ilvl w:val="0"/>
          <w:numId w:val="0"/>
        </w:numPr>
        <w:spacing w:before="0" w:after="0" w:line="312" w:lineRule="auto"/>
        <w:rPr>
          <w:rFonts w:ascii="宋体" w:hAnsi="宋体"/>
          <w:bCs w:val="0"/>
          <w:color w:val="000000" w:themeColor="text1"/>
          <w:sz w:val="32"/>
          <w:szCs w:val="32"/>
        </w:rPr>
      </w:pPr>
      <w:r>
        <w:rPr>
          <w:rFonts w:ascii="宋体" w:hAnsi="宋体" w:hint="eastAsia"/>
          <w:bCs w:val="0"/>
          <w:color w:val="000000" w:themeColor="text1"/>
          <w:sz w:val="32"/>
          <w:szCs w:val="32"/>
        </w:rPr>
        <w:t>四、售后服务及其他要求</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4.1自本项目整体最终验收之日起，所有产品要求提供1年的免费质保服务。含软件维护和系统软件升级、系统BUG及漏洞修复、技术支持服务、系统管理及操作培训服务，免费提供系统个性化修改需求。请详细说明售后服务的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4.2安装调试要求：免费送货上门、安装调试、提供完善的软件系统使用中文操作手册、系统配置、功能配置、设备配置及互联记录。</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4.3原厂技术人员免费提供售后服务，含电话支持、现场响应、远程操作、网上客服中心等多种方式服务，应做到7×24小时全天候电话或微信等常用联系方式响应。</w:t>
      </w:r>
      <w:bookmarkStart w:id="2" w:name="_Toc507405798"/>
      <w:r w:rsidRPr="00980FE0">
        <w:rPr>
          <w:rFonts w:ascii="宋体" w:eastAsia="宋体" w:hAnsi="宋体" w:cs="宋体" w:hint="eastAsia"/>
          <w:color w:val="000000" w:themeColor="text1"/>
          <w:kern w:val="0"/>
          <w:sz w:val="24"/>
          <w:szCs w:val="24"/>
        </w:rPr>
        <w:t>当出现故障时，接到故障通知后，原厂技术人员应在30分钟内响应。</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4.4供应商提供原厂技术人员定期通过电话或其他方式访问用户，了解产品使用情况及网络安全情况。</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4.5免费系统改造，支持信创电脑和服务器。</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五、违约责任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5.1投标方所提供的产品/软件规格、技术标准、材料等质量不合格的，应及时更换，更换不及时的按逾期交货/交付处罚；因质量问题我院不同意接收，投标方应向我院支付违约货款额5%违约金并赔偿我院经济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5.2若投标方提供的产品或软件侵犯了第三方合法权益而引发的任何纠纷或诉讼，均由投标方负责交涉并承担全部责任。</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5.3 投标方未按本技术要求和响应文件中规定的其他服务承诺提供售后服务的，每次投标方应按合同合计金额的5% 向甲方支付违约金。</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5.4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w:t>
      </w:r>
      <w:r w:rsidRPr="00980FE0">
        <w:rPr>
          <w:rFonts w:ascii="宋体" w:eastAsia="宋体" w:hAnsi="宋体" w:cs="宋体" w:hint="eastAsia"/>
          <w:color w:val="000000" w:themeColor="text1"/>
          <w:kern w:val="0"/>
          <w:sz w:val="24"/>
          <w:szCs w:val="24"/>
        </w:rPr>
        <w:lastRenderedPageBreak/>
        <w:t>周）从总合同金额扣除5%的违约金。扣除比例达到总合同金额的50%及以上的，视为乙方违约，甲方有权单方面解除合同，并要求乙方退回所有医院已支付款项，同时按合同总金额的20%做为违约金支付给甲方。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5.5任何一方违反本技术要求中“保密、廉洁条款”要求的，应承担相应的违约责任并赔偿由此造成的损失，损失累计金额超过合同款项的5%的，损失方同时有权终止合同并收回已付款项。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5.6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5.7厂商不得在提供的软件系统中设置包括且不限于如：软件加密狗、加密软件、时间锁、授权码等限制软件系统正常运行的措施，如有特殊需要必须提交纸质文件说明，经过我院签字同意才可设置，否则视为乙方违约，乙方需要支付医院违约金10000元（壹万元整），在此基础上医院有权要求乙方退回甲方已支付的所有款项。如对医院造成损失的，甲方有权要求乙方赔偿。</w:t>
      </w:r>
    </w:p>
    <w:p w:rsidR="00F012A5" w:rsidRPr="00980FE0" w:rsidRDefault="00F012A5" w:rsidP="00F012A5">
      <w:pPr>
        <w:pStyle w:val="a7"/>
        <w:spacing w:after="0" w:line="312" w:lineRule="auto"/>
        <w:rPr>
          <w:rFonts w:ascii="宋体" w:eastAsia="宋体" w:hAnsi="宋体" w:cs="宋体"/>
          <w:color w:val="000000" w:themeColor="text1"/>
          <w:sz w:val="24"/>
          <w:lang w:val="en-US"/>
        </w:rPr>
      </w:pPr>
      <w:bookmarkStart w:id="3" w:name="_Toc507405799"/>
      <w:bookmarkStart w:id="4" w:name="_Toc507405800"/>
      <w:bookmarkEnd w:id="2"/>
      <w:r w:rsidRPr="00980FE0">
        <w:rPr>
          <w:rFonts w:ascii="宋体" w:eastAsia="宋体" w:hAnsi="宋体" w:cs="宋体" w:hint="eastAsia"/>
          <w:color w:val="000000" w:themeColor="text1"/>
          <w:sz w:val="24"/>
          <w:lang w:val="en-US"/>
        </w:rPr>
        <w:t>6、保密、廉洁协议</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6.2 双方不得以任何方式向第三方泄露本项目的软件技术、设计方案以及功能配置等内容。</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6.3不以任何方式向第三方泄露在本协议开发实施过程中获取的经济、技术、数据以及双方其他非公开的信息。</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F012A5" w:rsidRPr="00BC3B8E" w:rsidRDefault="00F012A5" w:rsidP="00BC3B8E">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6.5保密期限自本合同生效之日起永久有效，如乙方需解除保密协议需向甲方提出书面申请，双方协商同意签字确认后方可解除。</w:t>
      </w:r>
    </w:p>
    <w:p w:rsidR="00F012A5" w:rsidRPr="00980FE0" w:rsidRDefault="00F012A5" w:rsidP="00F012A5">
      <w:pPr>
        <w:pStyle w:val="a7"/>
        <w:spacing w:after="0" w:line="312" w:lineRule="auto"/>
        <w:rPr>
          <w:rFonts w:ascii="宋体" w:eastAsia="宋体" w:hAnsi="宋体" w:cs="宋体"/>
          <w:color w:val="000000" w:themeColor="text1"/>
          <w:sz w:val="24"/>
          <w:lang w:val="en-US"/>
        </w:rPr>
      </w:pPr>
      <w:r w:rsidRPr="00980FE0">
        <w:rPr>
          <w:rFonts w:ascii="宋体" w:eastAsia="宋体" w:hAnsi="宋体" w:cs="宋体" w:hint="eastAsia"/>
          <w:color w:val="000000" w:themeColor="text1"/>
          <w:sz w:val="24"/>
          <w:lang w:val="en-US"/>
        </w:rPr>
        <w:t>七、报价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7.1竞标文件提供技术偏离表、服务偏离表，并标明详细的技术和服务内</w:t>
      </w:r>
      <w:r w:rsidRPr="00980FE0">
        <w:rPr>
          <w:rFonts w:ascii="宋体" w:eastAsia="宋体" w:hAnsi="宋体" w:cs="宋体" w:hint="eastAsia"/>
          <w:color w:val="000000" w:themeColor="text1"/>
          <w:kern w:val="0"/>
          <w:sz w:val="24"/>
          <w:szCs w:val="24"/>
        </w:rPr>
        <w:lastRenderedPageBreak/>
        <w:t>容。竞标文件按系统模块报价，报价表价格包含系统软件费用、产品安装、调试实施、培训费用、等费用，以及明示所有责任、义务和一切风险。</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7.2竞标文件需提供维保期方案及报价。</w:t>
      </w:r>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7.3竞标文件需提供系统详细图文介绍。系统实施验收参照本技术文档及竞标文件提供的图文介绍为依据。</w:t>
      </w:r>
    </w:p>
    <w:p w:rsidR="00F012A5" w:rsidRPr="00980FE0" w:rsidRDefault="00F012A5" w:rsidP="00F012A5">
      <w:pPr>
        <w:pStyle w:val="1"/>
        <w:numPr>
          <w:ilvl w:val="0"/>
          <w:numId w:val="0"/>
        </w:numPr>
        <w:spacing w:before="0" w:after="0" w:line="312" w:lineRule="auto"/>
        <w:rPr>
          <w:rFonts w:ascii="宋体" w:eastAsia="宋体" w:hAnsi="宋体" w:cs="宋体"/>
          <w:b w:val="0"/>
          <w:bCs w:val="0"/>
          <w:color w:val="000000" w:themeColor="text1"/>
          <w:kern w:val="0"/>
          <w:sz w:val="24"/>
          <w:szCs w:val="24"/>
        </w:rPr>
      </w:pPr>
      <w:r w:rsidRPr="00980FE0">
        <w:rPr>
          <w:rFonts w:ascii="宋体" w:eastAsia="宋体" w:hAnsi="宋体" w:cs="宋体" w:hint="eastAsia"/>
          <w:b w:val="0"/>
          <w:bCs w:val="0"/>
          <w:color w:val="000000" w:themeColor="text1"/>
          <w:kern w:val="0"/>
          <w:sz w:val="24"/>
          <w:szCs w:val="24"/>
        </w:rPr>
        <w:t>八、付款方式</w:t>
      </w:r>
      <w:bookmarkEnd w:id="3"/>
    </w:p>
    <w:p w:rsidR="00F012A5" w:rsidRPr="00980FE0" w:rsidRDefault="00F012A5" w:rsidP="00F012A5">
      <w:pPr>
        <w:spacing w:line="312" w:lineRule="auto"/>
        <w:ind w:firstLine="420"/>
        <w:jc w:val="left"/>
        <w:rPr>
          <w:rFonts w:ascii="宋体" w:eastAsia="宋体" w:hAnsi="宋体" w:cs="宋体"/>
          <w:color w:val="000000" w:themeColor="text1"/>
          <w:kern w:val="0"/>
          <w:sz w:val="24"/>
          <w:szCs w:val="24"/>
        </w:rPr>
      </w:pPr>
      <w:r w:rsidRPr="00980FE0">
        <w:rPr>
          <w:rFonts w:ascii="宋体" w:eastAsia="宋体" w:hAnsi="宋体" w:cs="宋体" w:hint="eastAsia"/>
          <w:color w:val="000000" w:themeColor="text1"/>
          <w:kern w:val="0"/>
          <w:sz w:val="24"/>
          <w:szCs w:val="24"/>
        </w:rPr>
        <w:t>项目双方签订合同，项目上线稳定运行1个月后，启动项目验收，验收合格后甲方支付合同款项的</w:t>
      </w:r>
      <w:r w:rsidR="00A02D29">
        <w:rPr>
          <w:rFonts w:ascii="宋体" w:eastAsia="宋体" w:hAnsi="宋体" w:cs="宋体"/>
          <w:color w:val="000000" w:themeColor="text1"/>
          <w:kern w:val="0"/>
          <w:sz w:val="24"/>
          <w:szCs w:val="24"/>
        </w:rPr>
        <w:t>100</w:t>
      </w:r>
      <w:r w:rsidRPr="00980FE0">
        <w:rPr>
          <w:rFonts w:ascii="宋体" w:eastAsia="宋体" w:hAnsi="宋体" w:cs="宋体" w:hint="eastAsia"/>
          <w:color w:val="000000" w:themeColor="text1"/>
          <w:kern w:val="0"/>
          <w:sz w:val="24"/>
          <w:szCs w:val="24"/>
        </w:rPr>
        <w:t>%</w:t>
      </w:r>
      <w:bookmarkEnd w:id="4"/>
      <w:r w:rsidRPr="00980FE0">
        <w:rPr>
          <w:rFonts w:ascii="宋体" w:eastAsia="宋体" w:hAnsi="宋体" w:cs="宋体" w:hint="eastAsia"/>
          <w:color w:val="000000" w:themeColor="text1"/>
          <w:kern w:val="0"/>
          <w:sz w:val="24"/>
          <w:szCs w:val="24"/>
        </w:rPr>
        <w:t>。</w:t>
      </w:r>
    </w:p>
    <w:p w:rsidR="00173B69" w:rsidRPr="00980FE0" w:rsidRDefault="00173B69">
      <w:pPr>
        <w:rPr>
          <w:rFonts w:ascii="宋体" w:eastAsia="宋体" w:hAnsi="宋体" w:cs="宋体"/>
          <w:color w:val="000000" w:themeColor="text1"/>
          <w:kern w:val="0"/>
          <w:sz w:val="24"/>
          <w:szCs w:val="24"/>
        </w:rPr>
      </w:pPr>
    </w:p>
    <w:sectPr w:rsidR="00173B69" w:rsidRPr="00980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3D1" w:rsidRDefault="008003D1" w:rsidP="00F012A5">
      <w:r>
        <w:separator/>
      </w:r>
    </w:p>
  </w:endnote>
  <w:endnote w:type="continuationSeparator" w:id="0">
    <w:p w:rsidR="008003D1" w:rsidRDefault="008003D1" w:rsidP="00F0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3D1" w:rsidRDefault="008003D1" w:rsidP="00F012A5">
      <w:r>
        <w:separator/>
      </w:r>
    </w:p>
  </w:footnote>
  <w:footnote w:type="continuationSeparator" w:id="0">
    <w:p w:rsidR="008003D1" w:rsidRDefault="008003D1" w:rsidP="00F012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7A"/>
    <w:rsid w:val="000318B9"/>
    <w:rsid w:val="000323DD"/>
    <w:rsid w:val="0003769E"/>
    <w:rsid w:val="00077AA4"/>
    <w:rsid w:val="000F4E7A"/>
    <w:rsid w:val="00173B69"/>
    <w:rsid w:val="002E695B"/>
    <w:rsid w:val="002F4321"/>
    <w:rsid w:val="00322A86"/>
    <w:rsid w:val="00397093"/>
    <w:rsid w:val="00465325"/>
    <w:rsid w:val="005D24B7"/>
    <w:rsid w:val="005E0734"/>
    <w:rsid w:val="00634EEE"/>
    <w:rsid w:val="006D3743"/>
    <w:rsid w:val="006E5EB4"/>
    <w:rsid w:val="007F539D"/>
    <w:rsid w:val="008003D1"/>
    <w:rsid w:val="00980FE0"/>
    <w:rsid w:val="00A021F8"/>
    <w:rsid w:val="00A02D29"/>
    <w:rsid w:val="00B5777E"/>
    <w:rsid w:val="00BC3B8E"/>
    <w:rsid w:val="00C20B39"/>
    <w:rsid w:val="00E627CD"/>
    <w:rsid w:val="00F012A5"/>
    <w:rsid w:val="00F36132"/>
    <w:rsid w:val="00F530CB"/>
    <w:rsid w:val="00F9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35211"/>
  <w15:chartTrackingRefBased/>
  <w15:docId w15:val="{F3493B49-F0B9-4B60-A24D-30CE731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A5"/>
    <w:pPr>
      <w:widowControl w:val="0"/>
      <w:jc w:val="both"/>
    </w:pPr>
  </w:style>
  <w:style w:type="paragraph" w:styleId="1">
    <w:name w:val="heading 1"/>
    <w:basedOn w:val="a"/>
    <w:next w:val="a"/>
    <w:link w:val="10"/>
    <w:uiPriority w:val="9"/>
    <w:qFormat/>
    <w:rsid w:val="00F012A5"/>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12A5"/>
    <w:rPr>
      <w:sz w:val="18"/>
      <w:szCs w:val="18"/>
    </w:rPr>
  </w:style>
  <w:style w:type="paragraph" w:styleId="a5">
    <w:name w:val="footer"/>
    <w:basedOn w:val="a"/>
    <w:link w:val="a6"/>
    <w:uiPriority w:val="99"/>
    <w:unhideWhenUsed/>
    <w:rsid w:val="00F012A5"/>
    <w:pPr>
      <w:tabs>
        <w:tab w:val="center" w:pos="4153"/>
        <w:tab w:val="right" w:pos="8306"/>
      </w:tabs>
      <w:snapToGrid w:val="0"/>
      <w:jc w:val="left"/>
    </w:pPr>
    <w:rPr>
      <w:sz w:val="18"/>
      <w:szCs w:val="18"/>
    </w:rPr>
  </w:style>
  <w:style w:type="character" w:customStyle="1" w:styleId="a6">
    <w:name w:val="页脚 字符"/>
    <w:basedOn w:val="a0"/>
    <w:link w:val="a5"/>
    <w:uiPriority w:val="99"/>
    <w:rsid w:val="00F012A5"/>
    <w:rPr>
      <w:sz w:val="18"/>
      <w:szCs w:val="18"/>
    </w:rPr>
  </w:style>
  <w:style w:type="character" w:customStyle="1" w:styleId="10">
    <w:name w:val="标题 1 字符"/>
    <w:basedOn w:val="a0"/>
    <w:link w:val="1"/>
    <w:uiPriority w:val="9"/>
    <w:rsid w:val="00F012A5"/>
    <w:rPr>
      <w:b/>
      <w:bCs/>
      <w:kern w:val="44"/>
      <w:sz w:val="44"/>
      <w:szCs w:val="44"/>
    </w:rPr>
  </w:style>
  <w:style w:type="paragraph" w:styleId="a7">
    <w:name w:val="Body Text"/>
    <w:basedOn w:val="a"/>
    <w:link w:val="a8"/>
    <w:qFormat/>
    <w:rsid w:val="00F012A5"/>
    <w:pPr>
      <w:spacing w:after="120"/>
    </w:pPr>
    <w:rPr>
      <w:rFonts w:ascii="Times New Roman" w:hAnsi="Times New Roman"/>
      <w:kern w:val="0"/>
      <w:sz w:val="20"/>
      <w:szCs w:val="24"/>
      <w:lang w:val="zh-CN"/>
    </w:rPr>
  </w:style>
  <w:style w:type="character" w:customStyle="1" w:styleId="a8">
    <w:name w:val="正文文本 字符"/>
    <w:basedOn w:val="a0"/>
    <w:link w:val="a7"/>
    <w:rsid w:val="00F012A5"/>
    <w:rPr>
      <w:rFonts w:ascii="Times New Roman" w:hAnsi="Times New Roman"/>
      <w:kern w:val="0"/>
      <w:sz w:val="20"/>
      <w:szCs w:val="24"/>
      <w:lang w:val="zh-CN"/>
    </w:rPr>
  </w:style>
  <w:style w:type="table" w:styleId="a9">
    <w:name w:val="Table Grid"/>
    <w:basedOn w:val="a1"/>
    <w:uiPriority w:val="39"/>
    <w:qFormat/>
    <w:rsid w:val="00F012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12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lgyy</dc:creator>
  <cp:keywords/>
  <dc:description/>
  <cp:lastModifiedBy>lgyy</cp:lastModifiedBy>
  <cp:revision>14</cp:revision>
  <dcterms:created xsi:type="dcterms:W3CDTF">2025-09-22T01:42:00Z</dcterms:created>
  <dcterms:modified xsi:type="dcterms:W3CDTF">2025-10-09T01:24:00Z</dcterms:modified>
</cp:coreProperties>
</file>