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59653">
      <w:pPr>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柳州市工人医院</w:t>
      </w:r>
      <w:r>
        <w:rPr>
          <w:rFonts w:hint="eastAsia" w:ascii="仿宋" w:hAnsi="仿宋" w:eastAsia="仿宋" w:cs="仿宋"/>
          <w:b/>
          <w:bCs/>
          <w:color w:val="auto"/>
          <w:sz w:val="36"/>
          <w:szCs w:val="36"/>
          <w:highlight w:val="none"/>
          <w:lang w:val="en-US" w:eastAsia="zh-CN"/>
        </w:rPr>
        <w:t>采购2025年工会会员中秋节、国庆节慰问品的</w:t>
      </w:r>
      <w:r>
        <w:rPr>
          <w:rFonts w:hint="eastAsia" w:ascii="仿宋" w:hAnsi="仿宋" w:eastAsia="仿宋" w:cs="仿宋"/>
          <w:b/>
          <w:bCs/>
          <w:color w:val="auto"/>
          <w:sz w:val="36"/>
          <w:szCs w:val="36"/>
          <w:highlight w:val="none"/>
        </w:rPr>
        <w:t>项目需求</w:t>
      </w:r>
    </w:p>
    <w:p w14:paraId="31BD376E">
      <w:pPr>
        <w:pStyle w:val="2"/>
        <w:rPr>
          <w:rFonts w:hint="eastAsia"/>
          <w:highlight w:val="none"/>
        </w:rPr>
      </w:pPr>
    </w:p>
    <w:p w14:paraId="446746D5">
      <w:pPr>
        <w:adjustRightInd w:val="0"/>
        <w:spacing w:line="40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一、项目名称</w:t>
      </w:r>
    </w:p>
    <w:p w14:paraId="7C7525C6">
      <w:pPr>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柳州市工人医院</w:t>
      </w:r>
      <w:r>
        <w:rPr>
          <w:rFonts w:hint="eastAsia" w:ascii="仿宋" w:hAnsi="仿宋" w:eastAsia="仿宋" w:cs="仿宋"/>
          <w:bCs/>
          <w:color w:val="auto"/>
          <w:sz w:val="28"/>
          <w:szCs w:val="28"/>
          <w:highlight w:val="none"/>
          <w:lang w:val="en-US" w:eastAsia="zh-CN"/>
        </w:rPr>
        <w:t>采购2025年工会会员中秋节、国庆节慰问品的</w:t>
      </w:r>
      <w:r>
        <w:rPr>
          <w:rFonts w:hint="eastAsia" w:ascii="仿宋" w:hAnsi="仿宋" w:eastAsia="仿宋" w:cs="仿宋"/>
          <w:bCs/>
          <w:color w:val="auto"/>
          <w:sz w:val="28"/>
          <w:szCs w:val="28"/>
          <w:highlight w:val="none"/>
        </w:rPr>
        <w:t>项目</w:t>
      </w:r>
    </w:p>
    <w:p w14:paraId="119D97EC">
      <w:pPr>
        <w:adjustRightInd w:val="0"/>
        <w:spacing w:line="40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二、项目概况</w:t>
      </w:r>
    </w:p>
    <w:p w14:paraId="241E243F">
      <w:pPr>
        <w:spacing w:line="400" w:lineRule="exact"/>
        <w:ind w:firstLine="560" w:firstLineChars="200"/>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依据桂工发[2024]22 号《广西壮族自治区基层工会经费收支管理实施办法》文件精神，工会可在法定节日给会员发放慰问品。现申请在中秋节、国庆节给予工会会员每人 700 元慰问品，详见“采购清单及需求参数”，采取自由组合的形式发放。</w:t>
      </w:r>
    </w:p>
    <w:p w14:paraId="1932C448">
      <w:pPr>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三、</w:t>
      </w:r>
      <w:r>
        <w:rPr>
          <w:rFonts w:hint="eastAsia" w:ascii="仿宋" w:hAnsi="仿宋" w:eastAsia="仿宋" w:cs="仿宋"/>
          <w:b/>
          <w:bCs/>
          <w:color w:val="auto"/>
          <w:sz w:val="28"/>
          <w:szCs w:val="28"/>
          <w:highlight w:val="none"/>
        </w:rPr>
        <w:t>供应商资质条件</w:t>
      </w:r>
    </w:p>
    <w:p w14:paraId="5A7667F1">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1.国内注册（指按国家有关规定要求核准登记的），具有合法资格的投标人；</w:t>
      </w:r>
    </w:p>
    <w:p w14:paraId="1FEF3580">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2.投标人须具备有效的《食品经营许可证》或食品经营（仅销售预包装食品）备案证明；</w:t>
      </w:r>
    </w:p>
    <w:p w14:paraId="221369CA">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3.投标人及其提供的货物和服务符合国家法律法规及强制性规范所规定的条件；</w:t>
      </w:r>
    </w:p>
    <w:p w14:paraId="18E57EA4">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4.投标人在参加采购活动前三年内未被列入失信被执行人、重大税收违法失信主体及政府采购严重违法失信行为记录名单；</w:t>
      </w:r>
    </w:p>
    <w:p w14:paraId="352D16A9">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5.单位负责人为同一人或者存在直接控股、管理关系的不同投标人，不得参加同一采购项目的投标；</w:t>
      </w:r>
    </w:p>
    <w:p w14:paraId="4EA3F3AB">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6.本项目允许联合体投标。</w:t>
      </w:r>
    </w:p>
    <w:p w14:paraId="6BD7B78F">
      <w:pPr>
        <w:rPr>
          <w:rFonts w:hint="default" w:ascii="仿宋" w:hAnsi="仿宋" w:eastAsia="仿宋" w:cs="仿宋"/>
          <w:b/>
          <w:bCs/>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四</w:t>
      </w:r>
      <w:r>
        <w:rPr>
          <w:rFonts w:hint="eastAsia" w:ascii="仿宋" w:hAnsi="仿宋" w:eastAsia="仿宋" w:cs="仿宋"/>
          <w:b/>
          <w:color w:val="auto"/>
          <w:sz w:val="28"/>
          <w:szCs w:val="28"/>
          <w:highlight w:val="none"/>
        </w:rPr>
        <w:t>、</w:t>
      </w:r>
      <w:r>
        <w:rPr>
          <w:rFonts w:hint="eastAsia" w:ascii="仿宋" w:hAnsi="仿宋" w:eastAsia="仿宋" w:cs="仿宋"/>
          <w:b/>
          <w:bCs/>
          <w:color w:val="auto"/>
          <w:sz w:val="28"/>
          <w:szCs w:val="28"/>
          <w:highlight w:val="none"/>
          <w:lang w:val="en-US" w:eastAsia="zh-CN"/>
        </w:rPr>
        <w:t>采购内容</w:t>
      </w:r>
    </w:p>
    <w:p w14:paraId="258B2A9D">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1.采购预算：</w:t>
      </w:r>
      <w:r>
        <w:rPr>
          <w:rFonts w:hint="eastAsia" w:ascii="仿宋_GB2312" w:hAnsi="仿宋_GB2312" w:eastAsia="仿宋_GB2312" w:cs="仿宋_GB2312"/>
          <w:sz w:val="30"/>
          <w:szCs w:val="30"/>
          <w:highlight w:val="none"/>
          <w:lang w:val="en-US" w:eastAsia="zh-CN"/>
        </w:rPr>
        <w:t>2741900.00</w:t>
      </w:r>
      <w:r>
        <w:rPr>
          <w:rFonts w:hint="eastAsia" w:ascii="仿宋" w:hAnsi="仿宋" w:eastAsia="仿宋" w:cs="仿宋"/>
          <w:sz w:val="28"/>
          <w:szCs w:val="28"/>
          <w:highlight w:val="none"/>
          <w:lang w:val="en-US" w:eastAsia="zh-CN"/>
        </w:rPr>
        <w:t>元，全院工会会员共计</w:t>
      </w:r>
      <w:r>
        <w:rPr>
          <w:rFonts w:hint="eastAsia" w:ascii="仿宋_GB2312" w:hAnsi="仿宋_GB2312" w:eastAsia="仿宋_GB2312" w:cs="仿宋_GB2312"/>
          <w:sz w:val="30"/>
          <w:szCs w:val="30"/>
          <w:highlight w:val="none"/>
          <w:lang w:val="en-US" w:eastAsia="zh-CN"/>
        </w:rPr>
        <w:t>3917</w:t>
      </w:r>
      <w:r>
        <w:rPr>
          <w:rFonts w:hint="eastAsia" w:ascii="仿宋" w:hAnsi="仿宋" w:eastAsia="仿宋" w:cs="仿宋"/>
          <w:sz w:val="28"/>
          <w:szCs w:val="28"/>
          <w:highlight w:val="none"/>
          <w:lang w:val="en-US" w:eastAsia="zh-CN"/>
        </w:rPr>
        <w:t>人，最终以实际发生数额结算。</w:t>
      </w:r>
    </w:p>
    <w:p w14:paraId="1FEB580F">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次采购项目确定以下（1）一级花生油（2）橄榄油（3）大米（4）简装月饼（5）螺蛳粉（6）调料套装（7）牛奶（8）酸奶（9）坚果礼盒（10）盐(11)空气循环扇（12）空气炸锅（13）微波炉（14）吸拖一体机（15）电磁炉（16）加湿器（17）电饭煲（18）电热水壶（19）电压力锅（20）破壁机（21）小洗衣机（22）床上四件套（23）夏凉被（24）露营车（25）抽纸（26）卷筒纸（27）洗脸巾（28）手帕纸（29）洗护套装（洗发护发）（30）沐浴露（31）洗衣液（32）牙膏（33）洗手液（34）洗洁精（35）电动牙刷（36）太阳伞。36个品种作为备选清单，由医院职工在700元/人的金额内自由搭配组合，超出部分由医院职工自付。中标供应商须应提供自选产品网络下单平台（程序），职工下单后，中标供货商10日内备货完毕，职工到门店自提。中标供应商应提供发放凭据汇总数据给医院工会存档。备选采购物品清单和需求参数详见下表《采购清单及需求参数》。</w:t>
      </w:r>
    </w:p>
    <w:p w14:paraId="3EA97022">
      <w:pPr>
        <w:spacing w:line="400" w:lineRule="exact"/>
        <w:ind w:firstLine="560" w:firstLineChars="200"/>
        <w:rPr>
          <w:rFonts w:hint="eastAsia" w:ascii="仿宋" w:hAnsi="仿宋" w:eastAsia="仿宋" w:cs="仿宋"/>
          <w:sz w:val="28"/>
          <w:szCs w:val="28"/>
          <w:highlight w:val="none"/>
          <w:lang w:val="en-US" w:eastAsia="zh-CN"/>
        </w:rPr>
      </w:pPr>
    </w:p>
    <w:tbl>
      <w:tblPr>
        <w:tblStyle w:val="4"/>
        <w:tblW w:w="100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8"/>
        <w:gridCol w:w="666"/>
        <w:gridCol w:w="800"/>
        <w:gridCol w:w="3662"/>
        <w:gridCol w:w="2264"/>
        <w:gridCol w:w="1050"/>
        <w:gridCol w:w="1241"/>
      </w:tblGrid>
      <w:tr w14:paraId="3E633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0071"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F2877">
            <w:pPr>
              <w:keepNext w:val="0"/>
              <w:keepLines w:val="0"/>
              <w:widowControl/>
              <w:suppressLineNumbers w:val="0"/>
              <w:jc w:val="center"/>
              <w:textAlignment w:val="center"/>
              <w:rPr>
                <w:rFonts w:hint="default"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采购清单需求参数</w:t>
            </w:r>
            <w:r>
              <w:rPr>
                <w:rFonts w:hint="eastAsia" w:ascii="宋体" w:hAnsi="宋体" w:cs="宋体"/>
                <w:b/>
                <w:bCs/>
                <w:sz w:val="18"/>
                <w:szCs w:val="18"/>
                <w:highlight w:val="none"/>
                <w:lang w:val="en-US" w:eastAsia="zh-CN"/>
              </w:rPr>
              <w:t>及报价</w:t>
            </w:r>
          </w:p>
        </w:tc>
      </w:tr>
      <w:tr w14:paraId="332A3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0378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EEDD3">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货物名称</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5DB2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i w:val="0"/>
                <w:color w:val="000000"/>
                <w:kern w:val="0"/>
                <w:sz w:val="18"/>
                <w:szCs w:val="18"/>
                <w:highlight w:val="none"/>
                <w:u w:val="none"/>
                <w:lang w:val="en-US" w:eastAsia="zh-CN" w:bidi="ar"/>
              </w:rPr>
              <w:t>数量及单位</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88BF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功能目标及技术指标</w:t>
            </w:r>
          </w:p>
        </w:tc>
        <w:tc>
          <w:tcPr>
            <w:tcW w:w="22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E51D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i w:val="0"/>
                <w:color w:val="000000"/>
                <w:kern w:val="0"/>
                <w:sz w:val="18"/>
                <w:szCs w:val="18"/>
                <w:highlight w:val="none"/>
                <w:u w:val="none"/>
                <w:lang w:val="en-US" w:eastAsia="zh-CN" w:bidi="ar"/>
              </w:rPr>
              <w:t>拟投标产品和规格参数等</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1052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i w:val="0"/>
                <w:color w:val="000000"/>
                <w:kern w:val="0"/>
                <w:sz w:val="18"/>
                <w:szCs w:val="18"/>
                <w:highlight w:val="none"/>
                <w:u w:val="none"/>
                <w:lang w:val="en-US" w:eastAsia="zh-CN" w:bidi="ar"/>
              </w:rPr>
              <w:t>报价（元）</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BE80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i w:val="0"/>
                <w:color w:val="000000"/>
                <w:kern w:val="0"/>
                <w:sz w:val="18"/>
                <w:szCs w:val="18"/>
                <w:highlight w:val="none"/>
                <w:u w:val="none"/>
                <w:lang w:val="en-US" w:eastAsia="zh-CN" w:bidi="ar"/>
              </w:rPr>
              <w:t>备注</w:t>
            </w:r>
            <w:r>
              <w:rPr>
                <w:rFonts w:hint="eastAsia" w:ascii="宋体" w:hAnsi="宋体" w:cs="宋体"/>
                <w:b/>
                <w:i w:val="0"/>
                <w:color w:val="000000"/>
                <w:kern w:val="0"/>
                <w:sz w:val="18"/>
                <w:szCs w:val="18"/>
                <w:highlight w:val="none"/>
                <w:u w:val="none"/>
                <w:lang w:val="en-US" w:eastAsia="zh-CN" w:bidi="ar"/>
              </w:rPr>
              <w:t>（图片）</w:t>
            </w:r>
          </w:p>
        </w:tc>
      </w:tr>
      <w:tr w14:paraId="324F5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3"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8373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45B1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一级花生油</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160AE">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1瓶</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4F2F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参考品牌：胡姬花、鲁花或同等档次以上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★1.压榨一级花生油，符合GB/T 1534花生油国家标准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2.规格或净含量：5L/瓶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3.质量等级：一级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4.加工工艺：压榨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5.原料原产国：中国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6.产品要求为供货前4个月内生产。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7.外包装要求：包装袋密封性能好，油品清明透亮，无沉淀物和凝结物，基本没有气泡产生，标明规格/净含量、等级、配料/配料表、产地、生产日期、保质期、SC认证标志、生产许可证编号等相关信息。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8.保质期：自生产出厂之日12个月(含)以上</w:t>
            </w:r>
            <w:r>
              <w:rPr>
                <w:rFonts w:hint="eastAsia" w:ascii="宋体" w:hAnsi="宋体" w:eastAsia="宋体" w:cs="宋体"/>
                <w:kern w:val="0"/>
                <w:sz w:val="18"/>
                <w:szCs w:val="18"/>
                <w:highlight w:val="none"/>
                <w:lang w:bidi="ar"/>
              </w:rPr>
              <w:t>★需要提供样品</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D2AE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295D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DD6C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7602A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3"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37B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8EE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橄榄油</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8804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1瓶</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7DDD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参考品牌：欧丽薇兰等或同等档次以上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★1.符合GB/T 23347橄榄油国家标准；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2.规格或净含量：》1.6L /瓶；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3.加工工艺：压榨：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4.原料原产国：西班牙；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5.产品要求为供货前4个月内生产。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6.外包装要求：包装袋密封性能好，油品清明透亮，无沉淀物和凝结物，基本没有气泡产生，标明规格/净含量、等级、配料/配料表、产地、生产日期、保质期、SC认证标志、生产许可证编号等相关信息。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7.保质期：自生产出厂之日24个月(含)以上</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5E5B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DCB9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DB93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761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FDF3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4B81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大米</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AFE6">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1袋</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F8D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参考品牌：五常大米、金龙鱼珍香小农粘、大富士美香粘米、绿天香泰国香米或同等档次以上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★1.一级大米，5KG/袋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2.符合GB1354-2018标准要求，无霉变，无掺杂、无黄粒米、无沙石等异物、无异常色泽和异味。（投标文件中提供产品质量监督所的检验报告复印件）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★3.质量等级一级（含）以上，有SC认证标志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4.预包装食品标签符合GB 7718-2011标准</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5.产品要求为供货前</w:t>
            </w:r>
            <w:r>
              <w:rPr>
                <w:rFonts w:hint="eastAsia" w:ascii="宋体" w:hAnsi="宋体" w:cs="宋体"/>
                <w:i w:val="0"/>
                <w:iCs w:val="0"/>
                <w:color w:val="000000"/>
                <w:kern w:val="0"/>
                <w:sz w:val="18"/>
                <w:szCs w:val="18"/>
                <w:highlight w:val="none"/>
                <w:u w:val="none"/>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个月内生产。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6.保质期：自生产出厂之日</w:t>
            </w:r>
            <w:r>
              <w:rPr>
                <w:rFonts w:hint="eastAsia" w:ascii="宋体" w:hAnsi="宋体" w:cs="宋体"/>
                <w:i w:val="0"/>
                <w:iCs w:val="0"/>
                <w:color w:val="000000"/>
                <w:kern w:val="0"/>
                <w:sz w:val="18"/>
                <w:szCs w:val="18"/>
                <w:highlight w:val="none"/>
                <w:u w:val="none"/>
                <w:lang w:val="en-US" w:eastAsia="zh-CN" w:bidi="ar"/>
              </w:rPr>
              <w:t>6</w:t>
            </w:r>
            <w:r>
              <w:rPr>
                <w:rFonts w:hint="eastAsia" w:ascii="宋体" w:hAnsi="宋体" w:eastAsia="宋体" w:cs="宋体"/>
                <w:i w:val="0"/>
                <w:iCs w:val="0"/>
                <w:color w:val="000000"/>
                <w:kern w:val="0"/>
                <w:sz w:val="18"/>
                <w:szCs w:val="18"/>
                <w:highlight w:val="none"/>
                <w:u w:val="none"/>
                <w:lang w:val="en-US" w:eastAsia="zh-CN" w:bidi="ar"/>
              </w:rPr>
              <w:t xml:space="preserve">个月(含)以上  </w:t>
            </w:r>
          </w:p>
          <w:p w14:paraId="4C82800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kern w:val="0"/>
                <w:sz w:val="18"/>
                <w:szCs w:val="18"/>
                <w:highlight w:val="none"/>
                <w:lang w:bidi="ar"/>
              </w:rPr>
              <w:t>★需要提供样品</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2C8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5DF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88E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75A26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6285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E13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月饼礼盒（简装）</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8A12C">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1盒</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F3DE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参考品牌：柳银或同等档次以上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1.规格：≥600g  75g*8个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2、内容：不</w:t>
            </w:r>
            <w:r>
              <w:rPr>
                <w:rFonts w:hint="eastAsia" w:ascii="宋体" w:hAnsi="宋体" w:cs="宋体"/>
                <w:i w:val="0"/>
                <w:iCs w:val="0"/>
                <w:color w:val="000000"/>
                <w:kern w:val="0"/>
                <w:sz w:val="18"/>
                <w:szCs w:val="18"/>
                <w:highlight w:val="none"/>
                <w:u w:val="none"/>
                <w:lang w:val="en-US" w:eastAsia="zh-CN" w:bidi="ar"/>
              </w:rPr>
              <w:t>少于</w:t>
            </w:r>
            <w:r>
              <w:rPr>
                <w:rFonts w:hint="eastAsia" w:ascii="宋体" w:hAnsi="宋体" w:eastAsia="宋体" w:cs="宋体"/>
                <w:i w:val="0"/>
                <w:iCs w:val="0"/>
                <w:color w:val="000000"/>
                <w:kern w:val="0"/>
                <w:sz w:val="18"/>
                <w:szCs w:val="18"/>
                <w:highlight w:val="none"/>
                <w:u w:val="none"/>
                <w:lang w:val="en-US" w:eastAsia="zh-CN" w:bidi="ar"/>
              </w:rPr>
              <w:t>于8个月饼：</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3、保质期：≥45天：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4、白莲蓉蛋黄、红豆沙蛋黄月饼</w:t>
            </w:r>
          </w:p>
          <w:p w14:paraId="455CE3F3">
            <w:pPr>
              <w:pStyle w:val="2"/>
              <w:ind w:left="0" w:leftChars="0" w:firstLine="0" w:firstLineChars="0"/>
              <w:rPr>
                <w:rFonts w:hint="eastAsia"/>
                <w:highlight w:val="none"/>
              </w:rPr>
            </w:pPr>
            <w:r>
              <w:rPr>
                <w:rFonts w:hint="eastAsia" w:ascii="宋体" w:hAnsi="宋体" w:eastAsia="宋体" w:cs="宋体"/>
                <w:kern w:val="0"/>
                <w:sz w:val="18"/>
                <w:szCs w:val="18"/>
                <w:highlight w:val="none"/>
                <w:lang w:bidi="ar"/>
              </w:rPr>
              <w:t>★需要提供样品</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867E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F491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EF4F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50E55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64F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B6A0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调料套装</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1AFCA">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1套</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7329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参考品牌：海天、鲁花或同等档次以上</w:t>
            </w:r>
          </w:p>
          <w:p w14:paraId="1B5BCFD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1.不</w:t>
            </w:r>
            <w:r>
              <w:rPr>
                <w:rFonts w:hint="eastAsia" w:ascii="宋体" w:hAnsi="宋体" w:cs="宋体"/>
                <w:i w:val="0"/>
                <w:iCs w:val="0"/>
                <w:color w:val="000000"/>
                <w:kern w:val="0"/>
                <w:sz w:val="18"/>
                <w:szCs w:val="18"/>
                <w:highlight w:val="none"/>
                <w:u w:val="none"/>
                <w:lang w:val="en-US" w:eastAsia="zh-CN" w:bidi="ar"/>
              </w:rPr>
              <w:t>少于</w:t>
            </w:r>
            <w:r>
              <w:rPr>
                <w:rFonts w:hint="eastAsia" w:ascii="宋体" w:hAnsi="宋体" w:eastAsia="宋体" w:cs="宋体"/>
                <w:i w:val="0"/>
                <w:iCs w:val="0"/>
                <w:color w:val="000000"/>
                <w:kern w:val="0"/>
                <w:sz w:val="18"/>
                <w:szCs w:val="18"/>
                <w:highlight w:val="none"/>
                <w:u w:val="none"/>
                <w:lang w:val="en-US" w:eastAsia="zh-CN" w:bidi="ar"/>
              </w:rPr>
              <w:t xml:space="preserve">于6个单品；                       </w:t>
            </w:r>
            <w:r>
              <w:rPr>
                <w:rFonts w:hint="eastAsia" w:ascii="宋体" w:hAnsi="宋体" w:cs="宋体"/>
                <w:i w:val="0"/>
                <w:iCs w:val="0"/>
                <w:color w:val="000000"/>
                <w:kern w:val="0"/>
                <w:sz w:val="18"/>
                <w:szCs w:val="18"/>
                <w:highlight w:val="none"/>
                <w:u w:val="none"/>
                <w:lang w:val="en-US" w:eastAsia="zh-CN" w:bidi="ar"/>
              </w:rPr>
              <w:t>2</w:t>
            </w:r>
            <w:r>
              <w:rPr>
                <w:rFonts w:hint="eastAsia" w:ascii="宋体" w:hAnsi="宋体" w:eastAsia="宋体" w:cs="宋体"/>
                <w:i w:val="0"/>
                <w:iCs w:val="0"/>
                <w:color w:val="000000"/>
                <w:kern w:val="0"/>
                <w:sz w:val="18"/>
                <w:szCs w:val="18"/>
                <w:highlight w:val="none"/>
                <w:u w:val="none"/>
                <w:lang w:val="en-US" w:eastAsia="zh-CN" w:bidi="ar"/>
              </w:rPr>
              <w:t xml:space="preserve">、包含：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一、料酒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1.配料：水，大米，小麦，食用盐，香辛料</w:t>
            </w:r>
            <w:r>
              <w:rPr>
                <w:rFonts w:hint="eastAsia" w:ascii="宋体" w:hAnsi="宋体" w:cs="宋体"/>
                <w:i w:val="0"/>
                <w:iCs w:val="0"/>
                <w:color w:val="000000"/>
                <w:kern w:val="0"/>
                <w:sz w:val="18"/>
                <w:szCs w:val="18"/>
                <w:highlight w:val="none"/>
                <w:u w:val="none"/>
                <w:lang w:val="en-US" w:eastAsia="zh-CN" w:bidi="ar"/>
              </w:rPr>
              <w:t>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2.规格或净含量≥450ml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3.产品标准：Q/HT 0059S</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4.保质期：24个月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二、醋                                                                                                                                                                                                                                                                        1.配料：水，大米，白砂糖，食用盐</w:t>
            </w:r>
            <w:r>
              <w:rPr>
                <w:rFonts w:hint="eastAsia" w:ascii="宋体" w:hAnsi="宋体" w:cs="宋体"/>
                <w:i w:val="0"/>
                <w:iCs w:val="0"/>
                <w:color w:val="000000"/>
                <w:kern w:val="0"/>
                <w:sz w:val="18"/>
                <w:szCs w:val="18"/>
                <w:highlight w:val="none"/>
                <w:u w:val="none"/>
                <w:lang w:val="en-US" w:eastAsia="zh-CN" w:bidi="ar"/>
              </w:rPr>
              <w:t>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2.规格或净含量≥450ml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3.产品标准：GB/T 18187</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4.保质期：24个月                                                                                                                                                                                                                                                                                      三、蚝油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1.配料：水，蚝汁(蚝，水，食用盐)，白砂糖，黄豆，食用盐，淀粉，小麦，小麦粉，酵母抽提物</w:t>
            </w:r>
            <w:r>
              <w:rPr>
                <w:rFonts w:hint="eastAsia" w:ascii="宋体" w:hAnsi="宋体" w:cs="宋体"/>
                <w:i w:val="0"/>
                <w:iCs w:val="0"/>
                <w:color w:val="000000"/>
                <w:kern w:val="0"/>
                <w:sz w:val="18"/>
                <w:szCs w:val="18"/>
                <w:highlight w:val="none"/>
                <w:u w:val="none"/>
                <w:lang w:val="en-US" w:eastAsia="zh-CN" w:bidi="ar"/>
              </w:rPr>
              <w:t>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2.规格或净含量≥600g</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3.产品标准：GB/T21999</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4.保质期：18个月                                                                                                                                                                                                                                                                                                                                四、酱油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1.配料：水，非转基因黄豆，食用盐，小麦、松茸</w:t>
            </w:r>
            <w:r>
              <w:rPr>
                <w:rFonts w:hint="eastAsia" w:ascii="宋体" w:hAnsi="宋体" w:cs="宋体"/>
                <w:i w:val="0"/>
                <w:iCs w:val="0"/>
                <w:color w:val="000000"/>
                <w:kern w:val="0"/>
                <w:sz w:val="18"/>
                <w:szCs w:val="18"/>
                <w:highlight w:val="none"/>
                <w:u w:val="none"/>
                <w:lang w:val="en-US" w:eastAsia="zh-CN" w:bidi="ar"/>
              </w:rPr>
              <w:t>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2.规格或净含量≥500ml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3.质量等级：特级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4.氨基酸态氮含量：≥1.1g/100ml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5.产品标准：GB/T18186 高盐稀态发酵酱油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6.保质期：18个月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五、凉拌汁                                                                                                                                                                                                                                                                                                                                                                               1.配料：水，酿造酱油，白醋（酿造食醋），陈醋（酿造食醋），食用盐，芝麻油，谷氨酸钠，辣椒，脱水大蒜，白砂糖，5‘-呈味核苷酸二钠，黄原胶，焦糖色，三氯蔗糖，山梨酸钾</w:t>
            </w:r>
            <w:r>
              <w:rPr>
                <w:rFonts w:hint="eastAsia" w:ascii="宋体" w:hAnsi="宋体" w:cs="宋体"/>
                <w:i w:val="0"/>
                <w:iCs w:val="0"/>
                <w:color w:val="000000"/>
                <w:kern w:val="0"/>
                <w:sz w:val="18"/>
                <w:szCs w:val="18"/>
                <w:highlight w:val="none"/>
                <w:u w:val="none"/>
                <w:lang w:val="en-US" w:eastAsia="zh-CN" w:bidi="ar"/>
              </w:rPr>
              <w:t>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2.规格或净含量≥510ml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3.酿造酱油添加量：≥20%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4.产品标准：符合《食品安全国家标准》Q/HT 00565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5.保质期：24个月                                                                                                                                                                                                                                                                                      六、拌面酱                                                                                                                                                                                                            1.配料：小葱，酿造酱油，大豆油，蚝油，白砂糖，鸡肉，谷氨酸钠，葱，松茸，芝麻，酵母抽提物，呈味核苷酸二钠，焦糖色</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2.规格或净含量≥335g</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3.产品标准：符合《食品安全国家标准》Q/HT 0047S</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4.保质期：18个月</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4F74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D7A1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A2A4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6F007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E17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C7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空气循环扇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729D">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442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参考品牌：艾美特、美的或同等档次以上                                                       1、触控+遥控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2、机身高≥110mm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3、额定功率</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t>26W</w:t>
            </w:r>
          </w:p>
          <w:p w14:paraId="50E94827">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风力档位≥12档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5、变频，角度可调节，直流变频，上下左右摇头，轻音</w:t>
            </w:r>
          </w:p>
          <w:p w14:paraId="1728A981">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6、保质期</w:t>
            </w:r>
            <w:r>
              <w:rPr>
                <w:rFonts w:hint="eastAsia" w:ascii="宋体" w:hAnsi="宋体" w:eastAsia="宋体" w:cs="宋体"/>
                <w:i w:val="0"/>
                <w:iCs w:val="0"/>
                <w:color w:val="000000"/>
                <w:kern w:val="0"/>
                <w:sz w:val="18"/>
                <w:szCs w:val="18"/>
                <w:highlight w:val="none"/>
                <w:u w:val="none"/>
                <w:lang w:val="en-US" w:eastAsia="zh-CN" w:bidi="ar"/>
              </w:rPr>
              <w:t>至少1年</w:t>
            </w:r>
          </w:p>
          <w:p w14:paraId="7BEFEC7B">
            <w:pPr>
              <w:pStyle w:val="2"/>
              <w:ind w:left="0" w:leftChars="0" w:firstLine="0" w:firstLineChars="0"/>
              <w:rPr>
                <w:rFonts w:hint="eastAsia"/>
                <w:highlight w:val="none"/>
              </w:rPr>
            </w:pPr>
            <w:r>
              <w:rPr>
                <w:rFonts w:hint="eastAsia" w:ascii="宋体" w:hAnsi="宋体" w:eastAsia="宋体" w:cs="宋体"/>
                <w:kern w:val="0"/>
                <w:sz w:val="18"/>
                <w:szCs w:val="18"/>
                <w:highlight w:val="none"/>
                <w:lang w:bidi="ar"/>
              </w:rPr>
              <w:t>★需要提供样品</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104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242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FF4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2BE7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2" w:hRule="atLeast"/>
        </w:trPr>
        <w:tc>
          <w:tcPr>
            <w:tcW w:w="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3C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6B3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空气炸锅</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E74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0CE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参考品牌：艾美特、美的或同等档次以上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 额定电压：220V</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额定功率≥1325W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额定频率：50HZ</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 产品容量≥3L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 产品尺寸≥220*325*275MM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 外观材质：塑料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 内胆材质：不沾涂层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 控制方式：旋钮式</w:t>
            </w:r>
          </w:p>
          <w:p w14:paraId="5413DFA5">
            <w:pPr>
              <w:keepNext w:val="0"/>
              <w:keepLines w:val="0"/>
              <w:widowControl/>
              <w:numPr>
                <w:ilvl w:val="0"/>
                <w:numId w:val="0"/>
              </w:numPr>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9、保质期</w:t>
            </w:r>
            <w:r>
              <w:rPr>
                <w:rFonts w:hint="eastAsia" w:ascii="宋体" w:hAnsi="宋体" w:eastAsia="宋体" w:cs="宋体"/>
                <w:i w:val="0"/>
                <w:iCs w:val="0"/>
                <w:color w:val="000000"/>
                <w:kern w:val="0"/>
                <w:sz w:val="18"/>
                <w:szCs w:val="18"/>
                <w:highlight w:val="none"/>
                <w:u w:val="none"/>
                <w:lang w:val="en-US" w:eastAsia="zh-CN" w:bidi="ar"/>
              </w:rPr>
              <w:t>至少1年</w:t>
            </w:r>
          </w:p>
          <w:p w14:paraId="3B1A0BE6">
            <w:pPr>
              <w:pStyle w:val="2"/>
              <w:ind w:left="0" w:leftChars="0" w:firstLine="0" w:firstLineChars="0"/>
              <w:rPr>
                <w:rFonts w:hint="eastAsia"/>
                <w:highlight w:val="none"/>
              </w:rPr>
            </w:pPr>
            <w:r>
              <w:rPr>
                <w:rFonts w:hint="eastAsia" w:ascii="宋体" w:hAnsi="宋体" w:eastAsia="宋体" w:cs="宋体"/>
                <w:kern w:val="0"/>
                <w:sz w:val="18"/>
                <w:szCs w:val="18"/>
                <w:highlight w:val="none"/>
                <w:lang w:bidi="ar"/>
              </w:rPr>
              <w:t>★需要提供样品</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F3F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963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100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1FF2C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82C0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7887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微波炉</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A9A0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5C02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参考品牌：格兰仕、美的或同等档次以上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1.额定功率≥700W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2.额定电压220V-50Hz</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3.产品容量≥23L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4.功能：双旋钮式、大容量、六档火力、按键门、纳米内</w:t>
            </w:r>
            <w:r>
              <w:rPr>
                <w:rFonts w:hint="eastAsia" w:ascii="宋体" w:hAnsi="宋体" w:cs="宋体"/>
                <w:i w:val="0"/>
                <w:iCs w:val="0"/>
                <w:color w:val="000000"/>
                <w:kern w:val="0"/>
                <w:sz w:val="18"/>
                <w:szCs w:val="18"/>
                <w:highlight w:val="none"/>
                <w:u w:val="none"/>
                <w:lang w:val="en-US" w:eastAsia="zh-CN" w:bidi="ar"/>
              </w:rPr>
              <w:t>胆</w:t>
            </w:r>
            <w:r>
              <w:rPr>
                <w:rFonts w:hint="eastAsia" w:ascii="宋体" w:hAnsi="宋体" w:eastAsia="宋体" w:cs="宋体"/>
                <w:i w:val="0"/>
                <w:iCs w:val="0"/>
                <w:color w:val="000000"/>
                <w:kern w:val="0"/>
                <w:sz w:val="18"/>
                <w:szCs w:val="18"/>
                <w:highlight w:val="none"/>
                <w:u w:val="none"/>
                <w:lang w:val="en-US" w:eastAsia="zh-CN" w:bidi="ar"/>
              </w:rPr>
              <w:t>、微晶平板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5.外观尺寸≥高287mm*宽490mm*深378mm；内</w:t>
            </w:r>
            <w:r>
              <w:rPr>
                <w:rFonts w:hint="eastAsia" w:ascii="宋体" w:hAnsi="宋体" w:cs="宋体"/>
                <w:i w:val="0"/>
                <w:iCs w:val="0"/>
                <w:color w:val="000000"/>
                <w:kern w:val="0"/>
                <w:sz w:val="18"/>
                <w:szCs w:val="18"/>
                <w:highlight w:val="none"/>
                <w:u w:val="none"/>
                <w:lang w:val="en-US" w:eastAsia="zh-CN" w:bidi="ar"/>
              </w:rPr>
              <w:t>胆</w:t>
            </w:r>
            <w:r>
              <w:rPr>
                <w:rFonts w:hint="eastAsia" w:ascii="宋体" w:hAnsi="宋体" w:eastAsia="宋体" w:cs="宋体"/>
                <w:i w:val="0"/>
                <w:iCs w:val="0"/>
                <w:color w:val="000000"/>
                <w:kern w:val="0"/>
                <w:sz w:val="18"/>
                <w:szCs w:val="18"/>
                <w:highlight w:val="none"/>
                <w:u w:val="none"/>
                <w:lang w:val="en-US" w:eastAsia="zh-CN" w:bidi="ar"/>
              </w:rPr>
              <w:t>尺寸≥高197mm*宽340mm*深338mm</w:t>
            </w:r>
          </w:p>
          <w:p w14:paraId="4B1AD43A">
            <w:pPr>
              <w:keepNext w:val="0"/>
              <w:keepLines w:val="0"/>
              <w:widowControl/>
              <w:numPr>
                <w:ilvl w:val="0"/>
                <w:numId w:val="0"/>
              </w:numPr>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6、保质期</w:t>
            </w:r>
            <w:r>
              <w:rPr>
                <w:rFonts w:hint="eastAsia" w:ascii="宋体" w:hAnsi="宋体" w:eastAsia="宋体" w:cs="宋体"/>
                <w:i w:val="0"/>
                <w:iCs w:val="0"/>
                <w:color w:val="000000"/>
                <w:kern w:val="0"/>
                <w:sz w:val="18"/>
                <w:szCs w:val="18"/>
                <w:highlight w:val="none"/>
                <w:u w:val="none"/>
                <w:lang w:val="en-US" w:eastAsia="zh-CN" w:bidi="ar"/>
              </w:rPr>
              <w:t>至少1年</w:t>
            </w:r>
            <w:r>
              <w:rPr>
                <w:rFonts w:hint="eastAsia" w:ascii="宋体" w:hAnsi="宋体" w:eastAsia="宋体" w:cs="宋体"/>
                <w:i w:val="0"/>
                <w:iCs w:val="0"/>
                <w:color w:val="000000"/>
                <w:kern w:val="0"/>
                <w:sz w:val="18"/>
                <w:szCs w:val="18"/>
                <w:highlight w:val="none"/>
                <w:u w:val="none"/>
                <w:lang w:val="en-US" w:eastAsia="zh-CN" w:bidi="ar"/>
              </w:rPr>
              <w:t>：</w:t>
            </w:r>
          </w:p>
          <w:p w14:paraId="491C368B">
            <w:pPr>
              <w:pStyle w:val="2"/>
              <w:ind w:left="0" w:leftChars="0" w:firstLine="0" w:firstLineChars="0"/>
              <w:rPr>
                <w:rFonts w:hint="eastAsia"/>
                <w:highlight w:val="none"/>
              </w:rPr>
            </w:pPr>
            <w:r>
              <w:rPr>
                <w:rFonts w:hint="eastAsia" w:ascii="宋体" w:hAnsi="宋体" w:eastAsia="宋体" w:cs="宋体"/>
                <w:kern w:val="0"/>
                <w:sz w:val="18"/>
                <w:szCs w:val="18"/>
                <w:highlight w:val="none"/>
                <w:lang w:bidi="ar"/>
              </w:rPr>
              <w:t>★需要提供样品</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84DD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F83E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47E6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1292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758D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249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电磁炉</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2CD9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0D6B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参考品牌：苏泊尔、美的或同等档次以上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1.额定功率≥2200W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2.额定电压220V</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3.额定频率50Hz</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4.火力调节：10档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5.功能：10档火力、一体面板、按键式、三级能效、6大功能菜单</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产品尺寸≥长350mm；宽280mm；高45.5mm</w:t>
            </w:r>
          </w:p>
          <w:p w14:paraId="673BD5EB">
            <w:pPr>
              <w:keepNext w:val="0"/>
              <w:keepLines w:val="0"/>
              <w:widowControl/>
              <w:numPr>
                <w:ilvl w:val="0"/>
                <w:numId w:val="0"/>
              </w:numPr>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6、保质期</w:t>
            </w:r>
            <w:r>
              <w:rPr>
                <w:rFonts w:hint="eastAsia" w:ascii="宋体" w:hAnsi="宋体" w:eastAsia="宋体" w:cs="宋体"/>
                <w:i w:val="0"/>
                <w:iCs w:val="0"/>
                <w:color w:val="000000"/>
                <w:kern w:val="0"/>
                <w:sz w:val="18"/>
                <w:szCs w:val="18"/>
                <w:highlight w:val="none"/>
                <w:u w:val="none"/>
                <w:lang w:val="en-US" w:eastAsia="zh-CN" w:bidi="ar"/>
              </w:rPr>
              <w:t>至少1年</w:t>
            </w:r>
          </w:p>
          <w:p w14:paraId="7EFF3A80">
            <w:pPr>
              <w:pStyle w:val="2"/>
              <w:ind w:left="0" w:leftChars="0" w:firstLine="0" w:firstLineChars="0"/>
              <w:rPr>
                <w:rFonts w:hint="eastAsia"/>
                <w:highlight w:val="none"/>
              </w:rPr>
            </w:pPr>
            <w:r>
              <w:rPr>
                <w:rFonts w:hint="eastAsia" w:ascii="宋体" w:hAnsi="宋体" w:eastAsia="宋体" w:cs="宋体"/>
                <w:kern w:val="0"/>
                <w:sz w:val="18"/>
                <w:szCs w:val="18"/>
                <w:highlight w:val="none"/>
                <w:lang w:bidi="ar"/>
              </w:rPr>
              <w:t>★需要提供样品</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A733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A236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2E3E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7A59E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D5D0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11A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加湿器</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6157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BF8B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参考品牌：苏泊尔、美的或同等档次以上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1.睡眠噪音≤38db；</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2.水箱容量4.5L；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3.加湿量300ml/h；</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4.操控方式：旋钮式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5.产品尺寸≥长220mm；宽220mm；高350mm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6.加水方式：上加水</w:t>
            </w:r>
          </w:p>
          <w:p w14:paraId="4549345A">
            <w:pPr>
              <w:keepNext w:val="0"/>
              <w:keepLines w:val="0"/>
              <w:widowControl/>
              <w:numPr>
                <w:ilvl w:val="0"/>
                <w:numId w:val="0"/>
              </w:numPr>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6、保质期</w:t>
            </w:r>
            <w:r>
              <w:rPr>
                <w:rFonts w:hint="eastAsia" w:ascii="宋体" w:hAnsi="宋体" w:eastAsia="宋体" w:cs="宋体"/>
                <w:i w:val="0"/>
                <w:iCs w:val="0"/>
                <w:color w:val="000000"/>
                <w:kern w:val="0"/>
                <w:sz w:val="18"/>
                <w:szCs w:val="18"/>
                <w:highlight w:val="none"/>
                <w:u w:val="none"/>
                <w:lang w:val="en-US" w:eastAsia="zh-CN" w:bidi="ar"/>
              </w:rPr>
              <w:t>至少1年</w:t>
            </w:r>
          </w:p>
          <w:p w14:paraId="048E7B76">
            <w:pPr>
              <w:pStyle w:val="2"/>
              <w:ind w:left="0" w:leftChars="0" w:firstLine="0" w:firstLineChars="0"/>
              <w:rPr>
                <w:rFonts w:hint="eastAsia"/>
                <w:highlight w:val="none"/>
              </w:rPr>
            </w:pPr>
            <w:r>
              <w:rPr>
                <w:rFonts w:hint="eastAsia" w:ascii="宋体" w:hAnsi="宋体" w:eastAsia="宋体" w:cs="宋体"/>
                <w:kern w:val="0"/>
                <w:sz w:val="18"/>
                <w:szCs w:val="18"/>
                <w:highlight w:val="none"/>
                <w:lang w:bidi="ar"/>
              </w:rPr>
              <w:t>★需要提供样品</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0D9B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C013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2C3B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19945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886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FC8F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电饭煲</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14F5F">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r>
              <w:rPr>
                <w:rFonts w:hint="eastAsia" w:ascii="宋体" w:hAnsi="宋体" w:cs="宋体"/>
                <w:i w:val="0"/>
                <w:iCs w:val="0"/>
                <w:color w:val="000000"/>
                <w:kern w:val="0"/>
                <w:sz w:val="18"/>
                <w:szCs w:val="18"/>
                <w:highlight w:val="none"/>
                <w:u w:val="none"/>
                <w:lang w:val="en-US" w:eastAsia="zh-CN" w:bidi="ar"/>
              </w:rPr>
              <w:t>个</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6FFF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参考品牌：苏泊尔、美的或同等档次以上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1.额定电压220V</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2.额定功率≥750W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3.容量≥4L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4.操控方式：机械式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5.功能：玻璃面板、球釜内胆、十大功能、24小时预约</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cs="宋体"/>
                <w:i w:val="0"/>
                <w:iCs w:val="0"/>
                <w:color w:val="000000"/>
                <w:kern w:val="0"/>
                <w:sz w:val="18"/>
                <w:szCs w:val="18"/>
                <w:highlight w:val="none"/>
                <w:u w:val="none"/>
                <w:lang w:val="en-US" w:eastAsia="zh-CN" w:bidi="ar"/>
              </w:rPr>
              <w:t>5</w:t>
            </w:r>
            <w:r>
              <w:rPr>
                <w:rFonts w:hint="eastAsia" w:ascii="宋体" w:hAnsi="宋体" w:eastAsia="宋体" w:cs="宋体"/>
                <w:i w:val="0"/>
                <w:iCs w:val="0"/>
                <w:color w:val="000000"/>
                <w:kern w:val="0"/>
                <w:sz w:val="18"/>
                <w:szCs w:val="18"/>
                <w:highlight w:val="none"/>
                <w:u w:val="none"/>
                <w:lang w:val="en-US" w:eastAsia="zh-CN" w:bidi="ar"/>
              </w:rPr>
              <w:t>.通过3C认证、3级能效</w:t>
            </w:r>
          </w:p>
          <w:p w14:paraId="135B5551">
            <w:pPr>
              <w:keepNext w:val="0"/>
              <w:keepLines w:val="0"/>
              <w:widowControl/>
              <w:numPr>
                <w:ilvl w:val="0"/>
                <w:numId w:val="0"/>
              </w:numPr>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6、保质期</w:t>
            </w:r>
            <w:r>
              <w:rPr>
                <w:rFonts w:hint="eastAsia" w:ascii="宋体" w:hAnsi="宋体" w:eastAsia="宋体" w:cs="宋体"/>
                <w:i w:val="0"/>
                <w:iCs w:val="0"/>
                <w:color w:val="000000"/>
                <w:kern w:val="0"/>
                <w:sz w:val="18"/>
                <w:szCs w:val="18"/>
                <w:highlight w:val="none"/>
                <w:u w:val="none"/>
                <w:lang w:val="en-US" w:eastAsia="zh-CN" w:bidi="ar"/>
              </w:rPr>
              <w:t>至少1年</w:t>
            </w:r>
          </w:p>
          <w:p w14:paraId="4C4D4885">
            <w:pPr>
              <w:pStyle w:val="2"/>
              <w:ind w:left="0" w:leftChars="0" w:firstLine="0" w:firstLineChars="0"/>
              <w:rPr>
                <w:rFonts w:hint="eastAsia"/>
                <w:highlight w:val="none"/>
              </w:rPr>
            </w:pPr>
            <w:r>
              <w:rPr>
                <w:rFonts w:hint="eastAsia" w:ascii="宋体" w:hAnsi="宋体" w:eastAsia="宋体" w:cs="宋体"/>
                <w:kern w:val="0"/>
                <w:sz w:val="18"/>
                <w:szCs w:val="18"/>
                <w:highlight w:val="none"/>
                <w:lang w:bidi="ar"/>
              </w:rPr>
              <w:t>★需要提供样品</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3569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3E84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3FE7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389AB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F5B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485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电热水壶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A8A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13A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参考品牌：苏泊尔、美的或同等档次以上                                              1、加热功率≥1500W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2、容量≥1.7L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3、线长≥0.7m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highlight w:val="none"/>
                <w:u w:val="none"/>
                <w:lang w:val="en-US" w:eastAsia="zh-CN" w:bidi="ar"/>
              </w:rPr>
              <w:t>功能：一键保温 55 度、24小时保温、340不锈钢内胆</w:t>
            </w:r>
          </w:p>
          <w:p w14:paraId="32401A56">
            <w:pPr>
              <w:keepNext w:val="0"/>
              <w:keepLines w:val="0"/>
              <w:widowControl/>
              <w:numPr>
                <w:ilvl w:val="0"/>
                <w:numId w:val="0"/>
              </w:numPr>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5、保质期</w:t>
            </w:r>
            <w:r>
              <w:rPr>
                <w:rFonts w:hint="eastAsia" w:ascii="宋体" w:hAnsi="宋体" w:eastAsia="宋体" w:cs="宋体"/>
                <w:i w:val="0"/>
                <w:iCs w:val="0"/>
                <w:color w:val="000000"/>
                <w:kern w:val="0"/>
                <w:sz w:val="18"/>
                <w:szCs w:val="18"/>
                <w:highlight w:val="none"/>
                <w:u w:val="none"/>
                <w:lang w:val="en-US" w:eastAsia="zh-CN" w:bidi="ar"/>
              </w:rPr>
              <w:t>至少1年</w:t>
            </w:r>
          </w:p>
          <w:p w14:paraId="0752A0F1">
            <w:pPr>
              <w:pStyle w:val="2"/>
              <w:ind w:left="0" w:leftChars="0" w:firstLine="0" w:firstLineChars="0"/>
              <w:rPr>
                <w:rFonts w:hint="eastAsia"/>
                <w:highlight w:val="none"/>
              </w:rPr>
            </w:pPr>
            <w:r>
              <w:rPr>
                <w:rFonts w:hint="eastAsia" w:ascii="宋体" w:hAnsi="宋体" w:eastAsia="宋体" w:cs="宋体"/>
                <w:kern w:val="0"/>
                <w:sz w:val="18"/>
                <w:szCs w:val="18"/>
                <w:highlight w:val="none"/>
                <w:lang w:bidi="ar"/>
              </w:rPr>
              <w:t>★需要提供样品</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02C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F90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AF1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668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924A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69FE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电压力锅</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4505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907C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参考品牌：苏泊尔、美的或同等档次以上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1.额定电压220V</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2.额定功率≥1000W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2.压力值≥70kpa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容量≥5L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4.功能：内胆陶晶、一锅双</w:t>
            </w:r>
            <w:r>
              <w:rPr>
                <w:rFonts w:hint="eastAsia" w:ascii="宋体" w:hAnsi="宋体" w:cs="宋体"/>
                <w:i w:val="0"/>
                <w:iCs w:val="0"/>
                <w:color w:val="000000"/>
                <w:kern w:val="0"/>
                <w:sz w:val="18"/>
                <w:szCs w:val="18"/>
                <w:highlight w:val="none"/>
                <w:u w:val="none"/>
                <w:lang w:val="en-US" w:eastAsia="zh-CN" w:bidi="ar"/>
              </w:rPr>
              <w:t>胆</w:t>
            </w:r>
            <w:r>
              <w:rPr>
                <w:rFonts w:hint="eastAsia" w:ascii="宋体" w:hAnsi="宋体" w:eastAsia="宋体" w:cs="宋体"/>
                <w:i w:val="0"/>
                <w:iCs w:val="0"/>
                <w:color w:val="000000"/>
                <w:kern w:val="0"/>
                <w:sz w:val="18"/>
                <w:szCs w:val="18"/>
                <w:highlight w:val="none"/>
                <w:u w:val="none"/>
                <w:lang w:val="en-US" w:eastAsia="zh-CN" w:bidi="ar"/>
              </w:rPr>
              <w:t>（陶晶内胆、精铁内胆）、24小时预约</w:t>
            </w:r>
          </w:p>
          <w:p w14:paraId="00D36B67">
            <w:pPr>
              <w:keepNext w:val="0"/>
              <w:keepLines w:val="0"/>
              <w:widowControl/>
              <w:numPr>
                <w:ilvl w:val="0"/>
                <w:numId w:val="0"/>
              </w:numPr>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5、保质期</w:t>
            </w:r>
            <w:r>
              <w:rPr>
                <w:rFonts w:hint="eastAsia" w:ascii="宋体" w:hAnsi="宋体" w:eastAsia="宋体" w:cs="宋体"/>
                <w:i w:val="0"/>
                <w:iCs w:val="0"/>
                <w:color w:val="000000"/>
                <w:kern w:val="0"/>
                <w:sz w:val="18"/>
                <w:szCs w:val="18"/>
                <w:highlight w:val="none"/>
                <w:u w:val="none"/>
                <w:lang w:val="en-US" w:eastAsia="zh-CN" w:bidi="ar"/>
              </w:rPr>
              <w:t>至少1年</w:t>
            </w:r>
          </w:p>
          <w:p w14:paraId="7CCBF5D7">
            <w:pPr>
              <w:pStyle w:val="2"/>
              <w:ind w:left="0" w:leftChars="0" w:firstLine="0" w:firstLineChars="0"/>
              <w:rPr>
                <w:rFonts w:hint="eastAsia"/>
                <w:highlight w:val="none"/>
              </w:rPr>
            </w:pPr>
            <w:r>
              <w:rPr>
                <w:rFonts w:hint="eastAsia" w:ascii="宋体" w:hAnsi="宋体" w:eastAsia="宋体" w:cs="宋体"/>
                <w:kern w:val="0"/>
                <w:sz w:val="18"/>
                <w:szCs w:val="18"/>
                <w:highlight w:val="none"/>
                <w:lang w:bidi="ar"/>
              </w:rPr>
              <w:t>★需要提供样品</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9FD9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2695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3EBD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37FA4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CF4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14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小洗衣机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DEB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BAB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参考品牌：美的、小天鹅或同等档次以上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 额定电压：220V</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容量≥3KG</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 洗净比：0.8比值</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4.类型：波轮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 自动化程度：全自动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 洗脱转速</w:t>
            </w:r>
            <w:r>
              <w:rPr>
                <w:rFonts w:hint="eastAsia"/>
                <w:highlight w:val="none"/>
                <w:lang w:val="en-US" w:eastAsia="zh-CN"/>
              </w:rPr>
              <w:t>≥</w:t>
            </w:r>
            <w:r>
              <w:rPr>
                <w:rFonts w:hint="eastAsia" w:ascii="宋体" w:hAnsi="宋体" w:eastAsia="宋体" w:cs="宋体"/>
                <w:i w:val="0"/>
                <w:iCs w:val="0"/>
                <w:color w:val="000000"/>
                <w:kern w:val="0"/>
                <w:sz w:val="18"/>
                <w:szCs w:val="18"/>
                <w:highlight w:val="none"/>
                <w:u w:val="none"/>
                <w:lang w:val="en-US" w:eastAsia="zh-CN" w:bidi="ar"/>
              </w:rPr>
              <w:t>810转/分钟</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 内筒材质：不锈钢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 开门方式：顶开门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 变频/定频：变频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 特色功能：除螨，除菌，静音，桶自洁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11.能效：三级能效</w:t>
            </w:r>
          </w:p>
          <w:p w14:paraId="04BAD413">
            <w:pPr>
              <w:keepNext w:val="0"/>
              <w:keepLines w:val="0"/>
              <w:widowControl/>
              <w:numPr>
                <w:ilvl w:val="0"/>
                <w:numId w:val="0"/>
              </w:numPr>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12、保质期</w:t>
            </w:r>
            <w:r>
              <w:rPr>
                <w:rFonts w:hint="eastAsia" w:ascii="宋体" w:hAnsi="宋体" w:eastAsia="宋体" w:cs="宋体"/>
                <w:i w:val="0"/>
                <w:iCs w:val="0"/>
                <w:color w:val="000000"/>
                <w:kern w:val="0"/>
                <w:sz w:val="18"/>
                <w:szCs w:val="18"/>
                <w:highlight w:val="none"/>
                <w:u w:val="none"/>
                <w:lang w:val="en-US" w:eastAsia="zh-CN" w:bidi="ar"/>
              </w:rPr>
              <w:t>至少1年</w:t>
            </w:r>
          </w:p>
          <w:p w14:paraId="7C5FFF30">
            <w:pPr>
              <w:pStyle w:val="2"/>
              <w:ind w:left="0" w:leftChars="0" w:firstLine="0" w:firstLineChars="0"/>
              <w:rPr>
                <w:rFonts w:hint="eastAsia"/>
                <w:highlight w:val="none"/>
              </w:rPr>
            </w:pPr>
            <w:r>
              <w:rPr>
                <w:rFonts w:hint="eastAsia" w:ascii="宋体" w:hAnsi="宋体" w:eastAsia="宋体" w:cs="宋体"/>
                <w:kern w:val="0"/>
                <w:sz w:val="18"/>
                <w:szCs w:val="18"/>
                <w:highlight w:val="none"/>
                <w:lang w:bidi="ar"/>
              </w:rPr>
              <w:t>★需要提供样品</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D31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B96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3B4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74807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AC3F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FCA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破壁机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165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9C2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参考品牌：苏泊尔、美的或同等档次以上                                                1、电机转速≥10000转/分钟</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2、搅打功率≥500W；加热功率</w:t>
            </w:r>
            <w:r>
              <w:rPr>
                <w:rFonts w:hint="eastAsia"/>
                <w:highlight w:val="none"/>
                <w:lang w:val="en-US" w:eastAsia="zh-CN"/>
              </w:rPr>
              <w:t>≥</w:t>
            </w:r>
            <w:r>
              <w:rPr>
                <w:rFonts w:hint="eastAsia" w:ascii="宋体" w:hAnsi="宋体" w:eastAsia="宋体" w:cs="宋体"/>
                <w:i w:val="0"/>
                <w:iCs w:val="0"/>
                <w:color w:val="000000"/>
                <w:kern w:val="0"/>
                <w:sz w:val="18"/>
                <w:szCs w:val="18"/>
                <w:highlight w:val="none"/>
                <w:u w:val="none"/>
                <w:lang w:val="en-US" w:eastAsia="zh-CN" w:bidi="ar"/>
              </w:rPr>
              <w:t>1200W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3、噪音≤80分贝m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4、主杯容量≥1.75L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5、额定电压：220V</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6、刀头材质：精钢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7、净重（Kg）3.9kg ≤（±0.5㎏）</w:t>
            </w:r>
          </w:p>
          <w:p w14:paraId="5997DA77">
            <w:pPr>
              <w:keepNext w:val="0"/>
              <w:keepLines w:val="0"/>
              <w:widowControl/>
              <w:numPr>
                <w:ilvl w:val="0"/>
                <w:numId w:val="0"/>
              </w:numPr>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8、保质期</w:t>
            </w:r>
            <w:r>
              <w:rPr>
                <w:rFonts w:hint="eastAsia" w:ascii="宋体" w:hAnsi="宋体" w:eastAsia="宋体" w:cs="宋体"/>
                <w:i w:val="0"/>
                <w:iCs w:val="0"/>
                <w:color w:val="000000"/>
                <w:kern w:val="0"/>
                <w:sz w:val="18"/>
                <w:szCs w:val="18"/>
                <w:highlight w:val="none"/>
                <w:u w:val="none"/>
                <w:lang w:val="en-US" w:eastAsia="zh-CN" w:bidi="ar"/>
              </w:rPr>
              <w:t>至少1年</w:t>
            </w:r>
          </w:p>
          <w:p w14:paraId="0F188360">
            <w:pPr>
              <w:pStyle w:val="2"/>
              <w:ind w:left="0" w:leftChars="0" w:firstLine="0" w:firstLineChars="0"/>
              <w:rPr>
                <w:rFonts w:hint="eastAsia"/>
                <w:highlight w:val="none"/>
              </w:rPr>
            </w:pPr>
            <w:r>
              <w:rPr>
                <w:rFonts w:hint="eastAsia" w:ascii="宋体" w:hAnsi="宋体" w:eastAsia="宋体" w:cs="宋体"/>
                <w:kern w:val="0"/>
                <w:sz w:val="18"/>
                <w:szCs w:val="18"/>
                <w:highlight w:val="none"/>
                <w:lang w:bidi="ar"/>
              </w:rPr>
              <w:t>★需要提供样品</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202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30B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51A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13CC8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C780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BA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吸拖洗一体机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AF3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2359">
            <w:pPr>
              <w:keepNext w:val="0"/>
              <w:keepLines w:val="0"/>
              <w:widowControl/>
              <w:suppressLineNumbers w:val="0"/>
              <w:jc w:val="left"/>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参考品牌：美的、小天鹅或同等档次以上，无线手持吸拖一体机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1、控制方式：按键控制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2、功率≥220W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3、电源频率：50Hz</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4、续航时间≥30min</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5、净重（Kg）3.2kg ≤（±0.5㎏）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6、噪音（dB）≤77dB</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7、电池容量≥2600mAh</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8、污水箱容量≥400</w:t>
            </w:r>
            <w:r>
              <w:rPr>
                <w:rFonts w:hint="eastAsia" w:ascii="宋体" w:hAnsi="宋体" w:cs="宋体"/>
                <w:i w:val="0"/>
                <w:iCs w:val="0"/>
                <w:color w:val="000000"/>
                <w:kern w:val="0"/>
                <w:sz w:val="18"/>
                <w:szCs w:val="18"/>
                <w:highlight w:val="none"/>
                <w:u w:val="none"/>
                <w:lang w:val="en-US" w:eastAsia="zh-CN" w:bidi="ar"/>
              </w:rPr>
              <w:t>ml</w:t>
            </w:r>
            <w:r>
              <w:rPr>
                <w:rFonts w:hint="eastAsia" w:ascii="宋体" w:hAnsi="宋体" w:eastAsia="宋体" w:cs="宋体"/>
                <w:i w:val="0"/>
                <w:iCs w:val="0"/>
                <w:color w:val="000000"/>
                <w:kern w:val="0"/>
                <w:sz w:val="18"/>
                <w:szCs w:val="18"/>
                <w:highlight w:val="none"/>
                <w:u w:val="none"/>
                <w:lang w:val="en-US" w:eastAsia="zh-CN" w:bidi="ar"/>
              </w:rPr>
              <w:t>；清水箱容量≥600</w:t>
            </w:r>
            <w:r>
              <w:rPr>
                <w:rFonts w:hint="eastAsia" w:ascii="宋体" w:hAnsi="宋体" w:cs="宋体"/>
                <w:i w:val="0"/>
                <w:iCs w:val="0"/>
                <w:color w:val="000000"/>
                <w:kern w:val="0"/>
                <w:sz w:val="18"/>
                <w:szCs w:val="18"/>
                <w:highlight w:val="none"/>
                <w:u w:val="none"/>
                <w:lang w:val="en-US" w:eastAsia="zh-CN" w:bidi="ar"/>
              </w:rPr>
              <w:t>ml</w:t>
            </w:r>
          </w:p>
          <w:p w14:paraId="46ECF326">
            <w:pPr>
              <w:keepNext w:val="0"/>
              <w:keepLines w:val="0"/>
              <w:widowControl/>
              <w:numPr>
                <w:ilvl w:val="0"/>
                <w:numId w:val="0"/>
              </w:numPr>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9、保质期</w:t>
            </w:r>
            <w:r>
              <w:rPr>
                <w:rFonts w:hint="eastAsia" w:ascii="宋体" w:hAnsi="宋体" w:eastAsia="宋体" w:cs="宋体"/>
                <w:i w:val="0"/>
                <w:iCs w:val="0"/>
                <w:color w:val="000000"/>
                <w:kern w:val="0"/>
                <w:sz w:val="18"/>
                <w:szCs w:val="18"/>
                <w:highlight w:val="none"/>
                <w:u w:val="none"/>
                <w:lang w:val="en-US" w:eastAsia="zh-CN" w:bidi="ar"/>
              </w:rPr>
              <w:t>至少1年</w:t>
            </w:r>
          </w:p>
          <w:p w14:paraId="13BB72E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kern w:val="0"/>
                <w:sz w:val="18"/>
                <w:szCs w:val="18"/>
                <w:highlight w:val="none"/>
                <w:lang w:val="en-US" w:eastAsia="zh-CN" w:bidi="ar"/>
              </w:rPr>
              <w:t>需要提供样品</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3FF9">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F9B2">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59AA">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5A4D4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AEA4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F52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露营车</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5580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1台</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F4D1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参考品牌：骆驼、匹克、JEEP、探险者等同等次以上品牌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1.横向收纳</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2.承重≥60kg</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3.规格≥72x48x90cm 允许偏离（±5cm）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材质:布料（牛津布）、塑料件（PP+PC）、车身五金（钢管），万向轮</w:t>
            </w:r>
          </w:p>
          <w:p w14:paraId="6397272D">
            <w:pPr>
              <w:keepNext w:val="0"/>
              <w:keepLines w:val="0"/>
              <w:widowControl/>
              <w:numPr>
                <w:ilvl w:val="0"/>
                <w:numId w:val="0"/>
              </w:numPr>
              <w:suppressLineNumbers w:val="0"/>
              <w:jc w:val="left"/>
              <w:textAlignment w:val="center"/>
              <w:rPr>
                <w:rFonts w:hint="eastAsia"/>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4、保质期</w:t>
            </w:r>
            <w:r>
              <w:rPr>
                <w:rFonts w:hint="eastAsia" w:ascii="宋体" w:hAnsi="宋体" w:eastAsia="宋体" w:cs="宋体"/>
                <w:i w:val="0"/>
                <w:iCs w:val="0"/>
                <w:color w:val="000000"/>
                <w:kern w:val="0"/>
                <w:sz w:val="18"/>
                <w:szCs w:val="18"/>
                <w:highlight w:val="none"/>
                <w:u w:val="none"/>
                <w:lang w:val="en-US" w:eastAsia="zh-CN" w:bidi="ar"/>
              </w:rPr>
              <w:t>至少1年</w:t>
            </w:r>
          </w:p>
          <w:p w14:paraId="1F77E51C">
            <w:pPr>
              <w:pStyle w:val="2"/>
              <w:ind w:left="0" w:leftChars="0" w:firstLine="0" w:firstLineChars="0"/>
              <w:rPr>
                <w:rFonts w:hint="eastAsia"/>
                <w:highlight w:val="none"/>
              </w:rPr>
            </w:pPr>
            <w:r>
              <w:rPr>
                <w:rFonts w:hint="eastAsia" w:ascii="宋体" w:hAnsi="宋体" w:eastAsia="宋体" w:cs="宋体"/>
                <w:kern w:val="0"/>
                <w:sz w:val="18"/>
                <w:szCs w:val="18"/>
                <w:highlight w:val="none"/>
                <w:lang w:bidi="ar"/>
              </w:rPr>
              <w:t>★需要提供样品</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6062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0263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60A5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7D57F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FCB2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3A9F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床品四件套</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2262D">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r>
              <w:rPr>
                <w:rFonts w:hint="eastAsia" w:ascii="宋体" w:hAnsi="宋体" w:cs="宋体"/>
                <w:i w:val="0"/>
                <w:iCs w:val="0"/>
                <w:color w:val="000000"/>
                <w:kern w:val="0"/>
                <w:sz w:val="18"/>
                <w:szCs w:val="18"/>
                <w:highlight w:val="none"/>
                <w:u w:val="none"/>
                <w:lang w:val="en-US" w:eastAsia="zh-CN" w:bidi="ar"/>
              </w:rPr>
              <w:t>套</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E9CB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参考品牌：梦洁、罗莱家纺、多喜爱或同等档次以上其他品牌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1.被套:≥200×230cm 1件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2.床单:≥230×245cm 1件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3.枕套:≥50×70cm   2件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4.面料成分：100%棉，纯棉四件套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5.线下专卖店同款</w:t>
            </w:r>
          </w:p>
          <w:p w14:paraId="049774BC">
            <w:pPr>
              <w:pStyle w:val="2"/>
              <w:ind w:left="0" w:leftChars="0" w:firstLine="0" w:firstLineChars="0"/>
              <w:rPr>
                <w:rFonts w:hint="eastAsia"/>
                <w:highlight w:val="none"/>
              </w:rPr>
            </w:pPr>
            <w:r>
              <w:rPr>
                <w:rFonts w:hint="eastAsia" w:ascii="宋体" w:hAnsi="宋体" w:eastAsia="宋体" w:cs="宋体"/>
                <w:kern w:val="0"/>
                <w:sz w:val="18"/>
                <w:szCs w:val="18"/>
                <w:highlight w:val="none"/>
                <w:lang w:bidi="ar"/>
              </w:rPr>
              <w:t>★需要提供样品</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39BB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44C4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3C97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0C78B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EE16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AE5C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夏凉被</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5BBE5">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1张</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E201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参考品牌：梦洁、南方寝饰、富安娜或同等档次以上                                         1、面料：100%聚酯纤维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2、尺寸：150*200cm</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C9D2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FDBB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D809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08ACD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2"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71E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06C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抽纸</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6E3D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1提</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B370F">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参考品牌：Tasy她树、心相印、洁柔</w:t>
            </w:r>
            <w:r>
              <w:rPr>
                <w:rFonts w:hint="eastAsia" w:ascii="宋体" w:hAnsi="宋体" w:eastAsia="宋体" w:cs="宋体"/>
                <w:b/>
                <w:bCs/>
                <w:i w:val="0"/>
                <w:color w:val="000000"/>
                <w:kern w:val="0"/>
                <w:sz w:val="18"/>
                <w:szCs w:val="18"/>
                <w:highlight w:val="none"/>
                <w:u w:val="none"/>
                <w:lang w:val="en-US" w:eastAsia="zh-CN" w:bidi="ar"/>
              </w:rPr>
              <w:t>(软包装)</w:t>
            </w:r>
            <w:r>
              <w:rPr>
                <w:rFonts w:hint="eastAsia" w:ascii="宋体" w:hAnsi="宋体" w:eastAsia="宋体" w:cs="宋体"/>
                <w:i w:val="0"/>
                <w:iCs w:val="0"/>
                <w:color w:val="000000"/>
                <w:kern w:val="0"/>
                <w:sz w:val="18"/>
                <w:szCs w:val="18"/>
                <w:highlight w:val="none"/>
                <w:u w:val="none"/>
                <w:lang w:val="en-US" w:eastAsia="zh-CN" w:bidi="ar"/>
              </w:rPr>
              <w:t>或同等档次以上其他品牌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1.规格：四层加厚、≥8包/提、≥100抽、尺寸156×180（±5）mm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材质</w:t>
            </w:r>
            <w:r>
              <w:rPr>
                <w:rFonts w:hint="eastAsia" w:ascii="宋体" w:hAnsi="宋体" w:eastAsia="宋体" w:cs="宋体"/>
                <w:i w:val="0"/>
                <w:iCs w:val="0"/>
                <w:color w:val="000000"/>
                <w:kern w:val="0"/>
                <w:sz w:val="18"/>
                <w:szCs w:val="18"/>
                <w:highlight w:val="none"/>
                <w:u w:val="none"/>
                <w:lang w:val="en-US" w:eastAsia="zh-CN" w:bidi="ar"/>
              </w:rPr>
              <w:t>：原生木浆、无纸屑、不含可迁移性荧光增白剂，柔韧可湿水、湿水可拉扯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3.执行标准: 一次性使用卫生用品卫生标准（GB15979）</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4.使用效期≥24个月</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D4D2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4094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3CE1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EDC6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2"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997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D61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卷筒纸</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D823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1提</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65FB7">
            <w:pPr>
              <w:pStyle w:val="3"/>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参考品牌：心相印、洁柔、维达或同等档次以上其他品牌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1.规格：≥12卷/提、≥135g/卷、100mm×135mm（±5</w:t>
            </w:r>
            <w:r>
              <w:rPr>
                <w:rFonts w:hint="eastAsia" w:ascii="宋体" w:hAnsi="宋体" w:cs="宋体"/>
                <w:i w:val="0"/>
                <w:iCs w:val="0"/>
                <w:color w:val="000000"/>
                <w:kern w:val="0"/>
                <w:sz w:val="18"/>
                <w:szCs w:val="18"/>
                <w:highlight w:val="none"/>
                <w:u w:val="none"/>
                <w:lang w:val="en-US" w:eastAsia="zh-CN" w:bidi="ar"/>
              </w:rPr>
              <w:t>mm</w:t>
            </w:r>
            <w:r>
              <w:rPr>
                <w:rFonts w:hint="eastAsia" w:ascii="宋体" w:hAnsi="宋体" w:eastAsia="宋体" w:cs="宋体"/>
                <w:i w:val="0"/>
                <w:iCs w:val="0"/>
                <w:color w:val="000000"/>
                <w:kern w:val="0"/>
                <w:sz w:val="18"/>
                <w:szCs w:val="18"/>
                <w:highlight w:val="none"/>
                <w:u w:val="none"/>
                <w:lang w:val="en-US" w:eastAsia="zh-CN" w:bidi="ar"/>
              </w:rPr>
              <w:t>）/节（4层）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2.等级：优等品、无香、原生木浆、无纸屑，不含荧光增白剂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3.执行标准: 卫生纸(含卫生纸原纸)（GB/T 20810-2018）</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4.使用效期≥24个月</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E2B5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4A5F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9FA8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7188C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D13A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2BC8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洗脸巾</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CF46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1包</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E96A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参考品牌:Tasy她树、苏软软、心相印或同等档次以上其他品牌或同等档次以上其他品牌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1.净含量: ≥</w:t>
            </w:r>
            <w:r>
              <w:rPr>
                <w:rFonts w:hint="eastAsia" w:ascii="宋体" w:hAnsi="宋体" w:cs="宋体"/>
                <w:i w:val="0"/>
                <w:iCs w:val="0"/>
                <w:color w:val="000000"/>
                <w:kern w:val="0"/>
                <w:sz w:val="18"/>
                <w:szCs w:val="18"/>
                <w:highlight w:val="none"/>
                <w:u w:val="none"/>
                <w:lang w:val="en-US" w:eastAsia="zh-CN" w:bidi="ar"/>
              </w:rPr>
              <w:t>80</w:t>
            </w:r>
            <w:r>
              <w:rPr>
                <w:rFonts w:hint="eastAsia" w:ascii="宋体" w:hAnsi="宋体" w:eastAsia="宋体" w:cs="宋体"/>
                <w:i w:val="0"/>
                <w:iCs w:val="0"/>
                <w:color w:val="000000"/>
                <w:kern w:val="0"/>
                <w:sz w:val="18"/>
                <w:szCs w:val="18"/>
                <w:highlight w:val="none"/>
                <w:u w:val="none"/>
                <w:lang w:val="en-US" w:eastAsia="zh-CN" w:bidi="ar"/>
              </w:rPr>
              <w:t xml:space="preserve">张/包  </w:t>
            </w:r>
          </w:p>
          <w:p w14:paraId="38CF9FAE">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尺寸：200m*200m</w:t>
            </w:r>
            <w:r>
              <w:rPr>
                <w:rFonts w:hint="eastAsia" w:ascii="宋体" w:hAnsi="宋体" w:eastAsia="宋体" w:cs="宋体"/>
                <w:i w:val="0"/>
                <w:iCs w:val="0"/>
                <w:color w:val="000000"/>
                <w:kern w:val="0"/>
                <w:sz w:val="18"/>
                <w:szCs w:val="18"/>
                <w:highlight w:val="none"/>
                <w:u w:val="none"/>
                <w:lang w:val="en-US" w:eastAsia="zh-CN" w:bidi="ar"/>
              </w:rPr>
              <w:t>（±2</w:t>
            </w:r>
            <w:r>
              <w:rPr>
                <w:rFonts w:hint="eastAsia" w:ascii="宋体" w:hAnsi="宋体" w:cs="宋体"/>
                <w:i w:val="0"/>
                <w:iCs w:val="0"/>
                <w:color w:val="000000"/>
                <w:kern w:val="0"/>
                <w:sz w:val="18"/>
                <w:szCs w:val="18"/>
                <w:highlight w:val="none"/>
                <w:u w:val="none"/>
                <w:lang w:val="en-US" w:eastAsia="zh-CN" w:bidi="ar"/>
              </w:rPr>
              <w:t>m）</w:t>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cs="宋体"/>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 xml:space="preserve">.功效：适用于清洁脸部肌肤，个人清洁护理等。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highlight w:val="none"/>
                <w:u w:val="none"/>
                <w:lang w:val="en-US" w:eastAsia="zh-CN" w:bidi="ar"/>
              </w:rPr>
              <w:t>.成分:再生纤维素纤维等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cs="宋体"/>
                <w:i w:val="0"/>
                <w:iCs w:val="0"/>
                <w:color w:val="000000"/>
                <w:kern w:val="0"/>
                <w:sz w:val="18"/>
                <w:szCs w:val="18"/>
                <w:highlight w:val="none"/>
                <w:u w:val="none"/>
                <w:lang w:val="en-US" w:eastAsia="zh-CN" w:bidi="ar"/>
              </w:rPr>
              <w:t>5</w:t>
            </w:r>
            <w:r>
              <w:rPr>
                <w:rFonts w:hint="eastAsia" w:ascii="宋体" w:hAnsi="宋体" w:eastAsia="宋体" w:cs="宋体"/>
                <w:i w:val="0"/>
                <w:iCs w:val="0"/>
                <w:color w:val="000000"/>
                <w:kern w:val="0"/>
                <w:sz w:val="18"/>
                <w:szCs w:val="18"/>
                <w:highlight w:val="none"/>
                <w:u w:val="none"/>
                <w:lang w:val="en-US" w:eastAsia="zh-CN" w:bidi="ar"/>
              </w:rPr>
              <w:t>.执行标准：GB/T 40276</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cs="宋体"/>
                <w:i w:val="0"/>
                <w:iCs w:val="0"/>
                <w:color w:val="000000"/>
                <w:kern w:val="0"/>
                <w:sz w:val="18"/>
                <w:szCs w:val="18"/>
                <w:highlight w:val="none"/>
                <w:u w:val="none"/>
                <w:lang w:val="en-US" w:eastAsia="zh-CN" w:bidi="ar"/>
              </w:rPr>
              <w:t>6</w:t>
            </w:r>
            <w:r>
              <w:rPr>
                <w:rFonts w:hint="eastAsia" w:ascii="宋体" w:hAnsi="宋体" w:eastAsia="宋体" w:cs="宋体"/>
                <w:i w:val="0"/>
                <w:iCs w:val="0"/>
                <w:color w:val="000000"/>
                <w:kern w:val="0"/>
                <w:sz w:val="18"/>
                <w:szCs w:val="18"/>
                <w:highlight w:val="none"/>
                <w:u w:val="none"/>
                <w:lang w:val="en-US" w:eastAsia="zh-CN" w:bidi="ar"/>
              </w:rPr>
              <w:t>. 使用效期：≥20个月</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702B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8736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3A37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CBE9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DA9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4C9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手帕纸</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E7F6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1</w:t>
            </w:r>
            <w:r>
              <w:rPr>
                <w:rFonts w:hint="eastAsia" w:ascii="宋体" w:hAnsi="宋体" w:cs="宋体"/>
                <w:i w:val="0"/>
                <w:color w:val="000000"/>
                <w:kern w:val="0"/>
                <w:sz w:val="18"/>
                <w:szCs w:val="18"/>
                <w:highlight w:val="none"/>
                <w:u w:val="none"/>
                <w:lang w:val="en-US" w:eastAsia="zh-CN" w:bidi="ar"/>
              </w:rPr>
              <w:t>条</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D0DF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参考品牌：维达、心相印、洁柔或同等档次以上其他品牌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1.卫生标准:一次性使用卫生用品卫生标准(GB15979-2002)</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2.主要原料:100%原生木浆、香型:自然无香</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3、产品规格:203x208(士5)mm，四层(含)以上，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净含量:</w:t>
            </w:r>
            <w:r>
              <w:rPr>
                <w:rFonts w:hint="eastAsia"/>
                <w:highlight w:val="none"/>
                <w:lang w:val="en-US" w:eastAsia="zh-CN"/>
              </w:rPr>
              <w:t>≥</w:t>
            </w:r>
            <w:r>
              <w:rPr>
                <w:rFonts w:hint="eastAsia" w:ascii="宋体" w:hAnsi="宋体" w:eastAsia="宋体" w:cs="宋体"/>
                <w:i w:val="0"/>
                <w:iCs w:val="0"/>
                <w:color w:val="000000"/>
                <w:kern w:val="0"/>
                <w:sz w:val="18"/>
                <w:szCs w:val="18"/>
                <w:highlight w:val="none"/>
                <w:u w:val="none"/>
                <w:lang w:val="en-US" w:eastAsia="zh-CN" w:bidi="ar"/>
              </w:rPr>
              <w:t>6张/包，12包/条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4、使用效期≥24个月</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5、质量等级:优等品、无纸居、不含可迁移性荧光增白剂，柔韧可湿水、湿水可拉批</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01AD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2128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3E87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0E87B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4"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07E7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014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洗护套装</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9C4B6">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1套</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7220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洗发水参考品牌：</w:t>
            </w:r>
            <w:r>
              <w:rPr>
                <w:rFonts w:hint="eastAsia" w:ascii="宋体" w:hAnsi="宋体" w:cs="宋体"/>
                <w:i w:val="0"/>
                <w:iCs w:val="0"/>
                <w:color w:val="000000"/>
                <w:kern w:val="0"/>
                <w:sz w:val="18"/>
                <w:szCs w:val="18"/>
                <w:highlight w:val="none"/>
                <w:u w:val="none"/>
                <w:lang w:val="en-US" w:eastAsia="zh-CN" w:bidi="ar"/>
              </w:rPr>
              <w:t>潘婷、</w:t>
            </w:r>
            <w:r>
              <w:rPr>
                <w:rFonts w:hint="eastAsia" w:ascii="宋体" w:hAnsi="宋体" w:eastAsia="宋体" w:cs="宋体"/>
                <w:i w:val="0"/>
                <w:iCs w:val="0"/>
                <w:color w:val="000000"/>
                <w:kern w:val="0"/>
                <w:sz w:val="18"/>
                <w:szCs w:val="18"/>
                <w:highlight w:val="none"/>
                <w:u w:val="none"/>
                <w:lang w:val="en-US" w:eastAsia="zh-CN" w:bidi="ar"/>
              </w:rPr>
              <w:t>海飞丝、阿道夫、清扬或同等档次以上其他品牌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1.规格：≥500g</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2.执行标准：Q/GZBJ2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★3.功效：保护头皮皮脂膜，吸附多余油脂，清爽不紧绷，含海藻精萃，配方净澈头皮，发丝蓬松，头皮去屑保护层，有效防屑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4.主要成分:水、月桂醇聚醚硫酸酯钠、二甲苯磺酸钠、椰油酰胺 MEA、椰油酰胺丙基甜菜碱、氯化钠等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5.产品系列：控油蓬松系列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6.使用效期：≥20个月</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护发素参考品牌:潘婷、阿道夫、沙宣或同等档次以上其他品牌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1.净含量:≥180ml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2.功效：  修护累积秀发损伤，针对多种秀发损伤问题，一击修护累积损伤，见证柔顺强韧秀发，3分钟修护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3.成分:水、硬脂醇、山嵛基三甲基铵甲基硫酸盐、双-氨丙基聚二甲基硅氧烷、聚二甲基硅氧烷、鲸蜡醇等</w:t>
            </w:r>
          </w:p>
          <w:p w14:paraId="5CF01983">
            <w:pPr>
              <w:pStyle w:val="2"/>
              <w:ind w:left="0" w:leftChars="0" w:firstLine="0" w:firstLineChars="0"/>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4.使用效期：≥20个月</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2843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426F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A26C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05556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2"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FB2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992F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沐浴露</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C5859">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1瓶</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9449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参考品牌：力士、舒肤佳 、NAK或同等档次以上其他品牌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1.主要成分: 水、月桂醇聚醚硫酸酯钠、丙烯酸（酯）类共聚物、椰油酰胺、丙基甜菜碱、（日用）香精、氯化钠、苯氧乙醇、氢氧化钠、薄荷醇、柠檬酸</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2.功效：清洁、清爽、爽肤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3.符合沐浴露相关国家生产标准：GB/T34857</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4.净含量：≥500g</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 使用效期：≥20个月</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45F1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EAC3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3F5A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F1C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DF5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855D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洗衣液</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6F75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1瓶</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0CB1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参考品牌：芭菲、汰渍、奥妙或同等档次以上其他品牌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1.主要成分:表面活性剂、柔顺剂、花果精油、长效香氛因子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2.功效：奢选香氛、智能洁净，柔顺护理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3.质量标准：Q/WIPRO 2</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4.净含量：≥2KG</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5.使用效期：≥24个月 </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F591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CCF7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C03D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1C4D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E224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3C0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牙膏</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921B1">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1盒</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3A22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品牌：参半、云南白药、好莱或同等档次以上其他品牌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1.净含量≥ 140g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2.功效：美白去渍、清新口气、倍持久凉感</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4.保质期:3年</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4AC1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4803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799F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2286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5BB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F5D6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洗手液</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E254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1瓶</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E191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参考品牌：两面针、舒肤佳</w:t>
            </w:r>
            <w:r>
              <w:rPr>
                <w:rFonts w:hint="eastAsia" w:ascii="宋体" w:hAnsi="宋体" w:cs="宋体"/>
                <w:i w:val="0"/>
                <w:iCs w:val="0"/>
                <w:color w:val="000000"/>
                <w:kern w:val="0"/>
                <w:sz w:val="18"/>
                <w:szCs w:val="18"/>
                <w:highlight w:val="none"/>
                <w:u w:val="none"/>
                <w:lang w:val="en-US" w:eastAsia="zh-CN" w:bidi="ar"/>
              </w:rPr>
              <w:t>、蓝月亮</w:t>
            </w:r>
            <w:r>
              <w:rPr>
                <w:rFonts w:hint="eastAsia" w:ascii="宋体" w:hAnsi="宋体" w:eastAsia="宋体" w:cs="宋体"/>
                <w:i w:val="0"/>
                <w:iCs w:val="0"/>
                <w:color w:val="000000"/>
                <w:kern w:val="0"/>
                <w:sz w:val="18"/>
                <w:szCs w:val="18"/>
                <w:highlight w:val="none"/>
                <w:u w:val="none"/>
                <w:lang w:val="en-US" w:eastAsia="zh-CN" w:bidi="ar"/>
              </w:rPr>
              <w:t>或同等档次以上其他品牌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1.净含量≥ 500</w:t>
            </w:r>
            <w:r>
              <w:rPr>
                <w:rFonts w:hint="eastAsia" w:ascii="宋体" w:hAnsi="宋体" w:cs="宋体"/>
                <w:i w:val="0"/>
                <w:iCs w:val="0"/>
                <w:color w:val="000000"/>
                <w:kern w:val="0"/>
                <w:sz w:val="18"/>
                <w:szCs w:val="18"/>
                <w:highlight w:val="none"/>
                <w:u w:val="none"/>
                <w:lang w:val="en-US" w:eastAsia="zh-CN" w:bidi="ar"/>
              </w:rPr>
              <w:t>ml</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2.功效：强效抑菌，深层清洁，温和亲肤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cs="宋体"/>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.使用有效期≥20月</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316F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B5EA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0370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0A2D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4627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29</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8AE8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洗洁精</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71D9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1瓶</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36E0C">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参考品牌：奥妙、白猫、雕牌或同等档次以上其他品牌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1.主要成分:C10-16醇聚氧乙烯醚硫酸酯钠、C10-16烷基苯磺酸、氢氧化钠、氯化钠、苯甲酸钠、柠檬酸、a-淀粉酶、薄荷提取物、甲基氯异噻唑啉酮、甲基异噻唑啉酮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2.功效：柠檬香型，微米洁净力、高效去油污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3.质量标准：GB/T9985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4.净含量：≥1.1KG</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5.使用效期：≥24个月 </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63AAD">
            <w:pPr>
              <w:keepNext w:val="0"/>
              <w:keepLines w:val="0"/>
              <w:widowControl/>
              <w:suppressLineNumbers w:val="0"/>
              <w:jc w:val="both"/>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B641A">
            <w:pPr>
              <w:keepNext w:val="0"/>
              <w:keepLines w:val="0"/>
              <w:widowControl/>
              <w:suppressLineNumbers w:val="0"/>
              <w:jc w:val="both"/>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4A8F5">
            <w:pPr>
              <w:keepNext w:val="0"/>
              <w:keepLines w:val="0"/>
              <w:widowControl/>
              <w:suppressLineNumbers w:val="0"/>
              <w:jc w:val="both"/>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1DA67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8"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1B50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B335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电动牙刷</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FCC1E">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1支</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A304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参考品牌：usmile（笑容加）、松下、拜尔或同等档次以上其他品牌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1.噪音：45dB及以下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2.频率：33001-38000Hz</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3.类型：声波震动牙刷</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★4.防水等级：IPX8</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5.充电方式：USB充电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6.力度调节方式：机器调节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7.清洁类型：清洁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8.续航时间：91-180天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9.刷毛材质：杜邦刷毛</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10.强度档数：≥三档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11.特征特质：压力感应，过压提醒</w:t>
            </w:r>
          </w:p>
          <w:p w14:paraId="3A0AA9BA">
            <w:pPr>
              <w:pStyle w:val="2"/>
              <w:ind w:left="0" w:leftChars="0" w:firstLine="0" w:firstLineChars="0"/>
              <w:rPr>
                <w:rFonts w:hint="eastAsia"/>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12.保质期</w:t>
            </w:r>
            <w:r>
              <w:rPr>
                <w:rFonts w:hint="eastAsia" w:ascii="宋体" w:hAnsi="宋体" w:eastAsia="宋体" w:cs="宋体"/>
                <w:i w:val="0"/>
                <w:iCs w:val="0"/>
                <w:color w:val="000000"/>
                <w:kern w:val="0"/>
                <w:sz w:val="18"/>
                <w:szCs w:val="18"/>
                <w:highlight w:val="none"/>
                <w:u w:val="none"/>
                <w:lang w:val="en-US" w:eastAsia="zh-CN" w:bidi="ar"/>
              </w:rPr>
              <w:t>至少1年</w:t>
            </w:r>
          </w:p>
          <w:p w14:paraId="0E9E6B4E">
            <w:pPr>
              <w:pStyle w:val="2"/>
              <w:ind w:left="0" w:leftChars="0" w:firstLine="0" w:firstLineChars="0"/>
              <w:rPr>
                <w:rFonts w:hint="eastAsia"/>
                <w:highlight w:val="none"/>
              </w:rPr>
            </w:pPr>
            <w:r>
              <w:rPr>
                <w:rFonts w:hint="eastAsia" w:ascii="宋体" w:hAnsi="宋体" w:eastAsia="宋体" w:cs="宋体"/>
                <w:kern w:val="0"/>
                <w:sz w:val="18"/>
                <w:szCs w:val="18"/>
                <w:highlight w:val="none"/>
                <w:lang w:bidi="ar"/>
              </w:rPr>
              <w:t>★需要提供样品</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045A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A61B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9AC2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790E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152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8E0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太阳伞</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C62F8">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1把</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8A71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参考品牌：蕉下、天堂或同等档次以上其他品牌</w:t>
            </w:r>
          </w:p>
          <w:p w14:paraId="14FC6FC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1.材质:聚酯纤维   </w:t>
            </w:r>
          </w:p>
          <w:p w14:paraId="121D247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2.产品规格:55cm×8K </w:t>
            </w:r>
          </w:p>
          <w:p w14:paraId="3E5A52C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3.执行标准:GB/T23147-2018、GB/T 18830-2009  </w:t>
            </w:r>
          </w:p>
          <w:p w14:paraId="2410139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★4.紫外线防护系数:≥UPF 50+，T(UVA)AV0.05%，T(UVB)Av0.05%</w:t>
            </w:r>
          </w:p>
          <w:p w14:paraId="6416855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5.伞面半径≤48cm</w:t>
            </w:r>
          </w:p>
          <w:p w14:paraId="1132499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6.伞布面料：碰击布</w:t>
            </w:r>
          </w:p>
          <w:p w14:paraId="19BD016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7.层数：双层，黑胶涂层 </w:t>
            </w:r>
          </w:p>
          <w:p w14:paraId="19F1F05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8.克重：≤400g</w:t>
            </w:r>
          </w:p>
          <w:p w14:paraId="39BBB24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9.雨伞折数：三折</w:t>
            </w:r>
          </w:p>
          <w:p w14:paraId="3A5F2B1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10.类别：晴雨伞</w:t>
            </w:r>
          </w:p>
          <w:p w14:paraId="181B88A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11.防水性能(级)： 4-5</w:t>
            </w:r>
          </w:p>
          <w:p w14:paraId="3615CC8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12.其他：需要提供样品</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459B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780D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71D0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69C5F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D92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D98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牛奶</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05E7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1箱</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C76FE">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参考品牌：蒙牛、伊利或同等档次以上其他品牌                                                    1.符合国家标准GB 7718-2011/GB 5009.12-2023，中欧有机双认证，专属有机牧场                                                                                      2.规格或净含量：2</w:t>
            </w:r>
            <w:r>
              <w:rPr>
                <w:rFonts w:hint="eastAsia" w:ascii="宋体" w:hAnsi="宋体" w:cs="宋体"/>
                <w:i w:val="0"/>
                <w:iCs w:val="0"/>
                <w:color w:val="000000"/>
                <w:kern w:val="0"/>
                <w:sz w:val="18"/>
                <w:szCs w:val="18"/>
                <w:highlight w:val="none"/>
                <w:u w:val="none"/>
                <w:lang w:val="en-US" w:eastAsia="zh-CN" w:bidi="ar"/>
              </w:rPr>
              <w:t>5</w:t>
            </w:r>
            <w:r>
              <w:rPr>
                <w:rFonts w:hint="eastAsia" w:ascii="宋体" w:hAnsi="宋体" w:eastAsia="宋体" w:cs="宋体"/>
                <w:i w:val="0"/>
                <w:iCs w:val="0"/>
                <w:color w:val="000000"/>
                <w:kern w:val="0"/>
                <w:sz w:val="18"/>
                <w:szCs w:val="18"/>
                <w:highlight w:val="none"/>
                <w:u w:val="none"/>
                <w:lang w:val="en-US" w:eastAsia="zh-CN" w:bidi="ar"/>
              </w:rPr>
              <w:t>0ml*12盒                                                            3.配料：有机生牛乳                                                                   4.蛋白质含量每100ml≥3.6g                                                                              5.脂肪含量每100ml≤4.4g                                                                 6.保质期：自生产出厂之日6个月</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7A21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420B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E229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5690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C7F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BB6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酸奶</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9538E">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1箱</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5306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参考品牌：蒙牛、伊利或同等档次以上其他品牌                                               1.符合国家标准GB 7718-2011/GB 19302-2010（发酵乳国家标准）                            </w:t>
            </w:r>
          </w:p>
          <w:p w14:paraId="590BBF9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2.规格或净含量：230g*10瓶                                                                  3.配料：生牛乳，白砂糖，保加利亚乳酸菌等                                         4.蛋白质含量每100ml</w:t>
            </w:r>
            <w:r>
              <w:rPr>
                <w:rFonts w:hint="eastAsia"/>
                <w:highlight w:val="none"/>
                <w:lang w:val="en-US" w:eastAsia="zh-CN"/>
              </w:rPr>
              <w:t>≥</w:t>
            </w:r>
            <w:r>
              <w:rPr>
                <w:rFonts w:hint="eastAsia" w:ascii="宋体" w:hAnsi="宋体" w:eastAsia="宋体" w:cs="宋体"/>
                <w:i w:val="0"/>
                <w:iCs w:val="0"/>
                <w:color w:val="000000"/>
                <w:kern w:val="0"/>
                <w:sz w:val="18"/>
                <w:szCs w:val="18"/>
                <w:highlight w:val="none"/>
                <w:u w:val="none"/>
                <w:lang w:val="en-US" w:eastAsia="zh-CN" w:bidi="ar"/>
              </w:rPr>
              <w:t>3.1g                                                                 5.脂肪含量每100ml≤3.3g                                                                   6.保质期：自生产出厂之日6个月</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AA3B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7C61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E791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4834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7"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CECC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34</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E785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坚果礼盒</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4A79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r>
              <w:rPr>
                <w:rFonts w:hint="eastAsia" w:ascii="宋体" w:hAnsi="宋体" w:cs="宋体"/>
                <w:i w:val="0"/>
                <w:iCs w:val="0"/>
                <w:color w:val="000000"/>
                <w:kern w:val="0"/>
                <w:sz w:val="18"/>
                <w:szCs w:val="18"/>
                <w:highlight w:val="none"/>
                <w:u w:val="none"/>
                <w:lang w:val="en-US" w:eastAsia="zh-CN" w:bidi="ar"/>
              </w:rPr>
              <w:t>盒</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DF6C3">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参考品牌：三只松鼠、洽洽或同等档次以上其他品牌                                                1.规格≥1600g</w:t>
            </w:r>
            <w:r>
              <w:rPr>
                <w:rFonts w:hint="eastAsia" w:ascii="宋体" w:hAnsi="宋体" w:cs="宋体"/>
                <w:i w:val="0"/>
                <w:iCs w:val="0"/>
                <w:color w:val="000000"/>
                <w:kern w:val="0"/>
                <w:sz w:val="18"/>
                <w:szCs w:val="18"/>
                <w:highlight w:val="none"/>
                <w:u w:val="none"/>
                <w:lang w:val="en-US" w:eastAsia="zh-CN" w:bidi="ar"/>
              </w:rPr>
              <w:t>/礼盒</w:t>
            </w:r>
            <w:r>
              <w:rPr>
                <w:rFonts w:hint="eastAsia" w:ascii="宋体" w:hAnsi="宋体" w:eastAsia="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2.产地:中国；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3.产品要求为供货前3个月内生产；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4.保质期：6个月以上；</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5.内容物包含：开心果≥100g、香脆腰果≥100g、碧根果≥100g、夏威夷果≥100g、开口巴旦木≥100g、开口榛子≥100g、纸皮核桃≥100g、小白杏核≥100g等</w:t>
            </w:r>
            <w:r>
              <w:rPr>
                <w:rFonts w:hint="eastAsia" w:ascii="宋体" w:hAnsi="宋体" w:eastAsia="宋体" w:cs="宋体"/>
                <w:b/>
                <w:bCs/>
                <w:i w:val="0"/>
                <w:iCs w:val="0"/>
                <w:color w:val="000000"/>
                <w:kern w:val="0"/>
                <w:sz w:val="18"/>
                <w:szCs w:val="18"/>
                <w:highlight w:val="none"/>
                <w:u w:val="none"/>
                <w:lang w:val="en-US" w:eastAsia="zh-CN" w:bidi="ar"/>
              </w:rPr>
              <w:t>8个单品以上</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3D85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3AD9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4A9D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2255F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FBA3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4F68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盐</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EB5C5">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1包</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3EF49">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参考品牌：桂山、桔子树、雪天或同等档次以上其他品牌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1.净含量：≥500g/</w:t>
            </w:r>
            <w:r>
              <w:rPr>
                <w:rFonts w:hint="eastAsia" w:ascii="宋体" w:hAnsi="宋体" w:cs="宋体"/>
                <w:i w:val="0"/>
                <w:iCs w:val="0"/>
                <w:color w:val="000000"/>
                <w:kern w:val="0"/>
                <w:sz w:val="18"/>
                <w:szCs w:val="18"/>
                <w:highlight w:val="none"/>
                <w:u w:val="none"/>
                <w:lang w:val="en-US" w:eastAsia="zh-CN" w:bidi="ar"/>
              </w:rPr>
              <w:t>包</w:t>
            </w:r>
            <w:r>
              <w:rPr>
                <w:rFonts w:hint="eastAsia" w:ascii="宋体" w:hAnsi="宋体" w:eastAsia="宋体" w:cs="宋体"/>
                <w:i w:val="0"/>
                <w:iCs w:val="0"/>
                <w:color w:val="000000"/>
                <w:kern w:val="0"/>
                <w:sz w:val="18"/>
                <w:szCs w:val="18"/>
                <w:highlight w:val="none"/>
                <w:u w:val="none"/>
                <w:lang w:val="en-US" w:eastAsia="zh-CN" w:bidi="ar"/>
              </w:rPr>
              <w:t xml:space="preserve">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2.配料：零添加、含海藻碘，精制盐、海藻碘 氯化钠（以干基计)≥97.00g/100g 海藻碘（以I计）（18~33）mg/kg</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3.产品标准:《食品安全国家标准 食用盐》(GB 2721-2015)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4.使用效期≥3年</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AA5D8">
            <w:pPr>
              <w:keepNext w:val="0"/>
              <w:keepLines w:val="0"/>
              <w:widowControl/>
              <w:suppressLineNumbers w:val="0"/>
              <w:jc w:val="both"/>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AE418">
            <w:pPr>
              <w:keepNext w:val="0"/>
              <w:keepLines w:val="0"/>
              <w:widowControl/>
              <w:suppressLineNumbers w:val="0"/>
              <w:jc w:val="both"/>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14E70">
            <w:pPr>
              <w:keepNext w:val="0"/>
              <w:keepLines w:val="0"/>
              <w:widowControl/>
              <w:suppressLineNumbers w:val="0"/>
              <w:jc w:val="both"/>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743DB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3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4CDA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2BDB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螺蛳粉礼盒</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9C4D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r>
              <w:rPr>
                <w:rFonts w:hint="eastAsia" w:ascii="宋体" w:hAnsi="宋体" w:cs="宋体"/>
                <w:i w:val="0"/>
                <w:iCs w:val="0"/>
                <w:color w:val="000000"/>
                <w:kern w:val="0"/>
                <w:sz w:val="18"/>
                <w:szCs w:val="18"/>
                <w:highlight w:val="none"/>
                <w:u w:val="none"/>
                <w:lang w:val="en-US" w:eastAsia="zh-CN" w:bidi="ar"/>
              </w:rPr>
              <w:t>盒</w:t>
            </w:r>
          </w:p>
        </w:tc>
        <w:tc>
          <w:tcPr>
            <w:tcW w:w="3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B1C6F">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18"/>
                <w:szCs w:val="18"/>
                <w:highlight w:val="none"/>
                <w:u w:val="none"/>
                <w:lang w:val="en-US" w:eastAsia="zh-CN" w:bidi="ar"/>
              </w:rPr>
              <w:t>参考品牌：家柳、螺霸王或同等档次以上其他品牌                                        1.原料：调制干米粉、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2.配料：大米占比量≥55%、食用玉米淀粉、水、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3.规格或净含量：每盒≥3</w:t>
            </w:r>
            <w:r>
              <w:rPr>
                <w:rFonts w:hint="eastAsia" w:ascii="宋体" w:hAnsi="宋体" w:cs="宋体"/>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0g×10袋</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4.产品标准：DBS 45/034</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5.保质期：≥90天</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6.产地：广西柳州</w:t>
            </w:r>
          </w:p>
        </w:tc>
        <w:tc>
          <w:tcPr>
            <w:tcW w:w="2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07DC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AF014">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F979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r>
      <w:tr w14:paraId="4E95A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0071"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EDAC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i w:val="0"/>
                <w:color w:val="000000"/>
                <w:kern w:val="0"/>
                <w:sz w:val="24"/>
                <w:szCs w:val="24"/>
                <w:highlight w:val="none"/>
                <w:u w:val="none"/>
                <w:lang w:val="en-US" w:eastAsia="zh-CN" w:bidi="ar"/>
              </w:rPr>
              <w:t>单价合计（元）：</w:t>
            </w:r>
          </w:p>
        </w:tc>
      </w:tr>
      <w:tr w14:paraId="05B79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10071"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3A98D">
            <w:pPr>
              <w:keepNext w:val="0"/>
              <w:keepLines w:val="0"/>
              <w:widowControl/>
              <w:suppressLineNumbers w:val="0"/>
              <w:jc w:val="left"/>
              <w:textAlignment w:val="center"/>
              <w:rPr>
                <w:rFonts w:hint="eastAsia" w:ascii="宋体" w:hAnsi="宋体" w:eastAsia="宋体" w:cs="宋体"/>
                <w:b/>
                <w:bCs/>
                <w:i w:val="0"/>
                <w:color w:val="000000"/>
                <w:kern w:val="0"/>
                <w:sz w:val="24"/>
                <w:szCs w:val="24"/>
                <w:highlight w:val="none"/>
                <w:u w:val="none"/>
                <w:lang w:val="en-US" w:eastAsia="zh-CN" w:bidi="ar"/>
              </w:rPr>
            </w:pPr>
            <w:r>
              <w:rPr>
                <w:rFonts w:hint="eastAsia" w:ascii="宋体" w:hAnsi="宋体" w:eastAsia="宋体" w:cs="宋体"/>
                <w:b/>
                <w:bCs/>
                <w:i w:val="0"/>
                <w:color w:val="000000"/>
                <w:kern w:val="0"/>
                <w:sz w:val="18"/>
                <w:szCs w:val="18"/>
                <w:highlight w:val="none"/>
                <w:u w:val="none"/>
                <w:lang w:val="en-US" w:eastAsia="zh-CN" w:bidi="ar"/>
              </w:rPr>
              <w:t>投标报价必须包含货物及货物运抵指定交货地点的各种费用的总和（包括但不限于运输费、保险费、装卸费、存储费、场地费、发放人工费、软件开发、税金等）</w:t>
            </w:r>
          </w:p>
        </w:tc>
      </w:tr>
    </w:tbl>
    <w:p w14:paraId="7B9D325E">
      <w:pPr>
        <w:numPr>
          <w:ilvl w:val="0"/>
          <w:numId w:val="2"/>
        </w:num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商务要求</w:t>
      </w:r>
    </w:p>
    <w:p w14:paraId="59F46178">
      <w:pPr>
        <w:pStyle w:val="2"/>
        <w:keepNext w:val="0"/>
        <w:keepLines w:val="0"/>
        <w:pageBreakBefore w:val="0"/>
        <w:numPr>
          <w:ilvl w:val="0"/>
          <w:numId w:val="0"/>
        </w:numPr>
        <w:kinsoku/>
        <w:wordWrap/>
        <w:overflowPunct/>
        <w:topLinePunct w:val="0"/>
        <w:autoSpaceDE/>
        <w:autoSpaceDN/>
        <w:bidi w:val="0"/>
        <w:adjustRightInd/>
        <w:snapToGrid/>
        <w:spacing w:line="400" w:lineRule="exact"/>
        <w:ind w:left="-100" w:leftChars="0" w:firstLine="562" w:firstLineChars="200"/>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lang w:eastAsia="zh-CN" w:bidi="ar"/>
        </w:rPr>
        <w:t>（</w:t>
      </w:r>
      <w:r>
        <w:rPr>
          <w:rFonts w:hint="eastAsia" w:ascii="仿宋" w:hAnsi="仿宋" w:eastAsia="仿宋" w:cs="仿宋"/>
          <w:b/>
          <w:bCs/>
          <w:kern w:val="0"/>
          <w:sz w:val="28"/>
          <w:szCs w:val="28"/>
          <w:highlight w:val="none"/>
          <w:lang w:val="en-US" w:eastAsia="zh-CN" w:bidi="ar"/>
        </w:rPr>
        <w:t>一</w:t>
      </w:r>
      <w:r>
        <w:rPr>
          <w:rFonts w:hint="eastAsia" w:ascii="仿宋" w:hAnsi="仿宋" w:eastAsia="仿宋" w:cs="仿宋"/>
          <w:b/>
          <w:bCs/>
          <w:kern w:val="0"/>
          <w:sz w:val="28"/>
          <w:szCs w:val="28"/>
          <w:highlight w:val="none"/>
          <w:lang w:eastAsia="zh-CN" w:bidi="ar"/>
        </w:rPr>
        <w:t>）</w:t>
      </w:r>
      <w:r>
        <w:rPr>
          <w:rFonts w:hint="eastAsia" w:ascii="仿宋" w:hAnsi="仿宋" w:eastAsia="仿宋" w:cs="仿宋"/>
          <w:b/>
          <w:bCs/>
          <w:kern w:val="0"/>
          <w:sz w:val="28"/>
          <w:szCs w:val="28"/>
          <w:highlight w:val="none"/>
          <w:lang w:bidi="ar"/>
        </w:rPr>
        <w:t>产品质量要求</w:t>
      </w:r>
    </w:p>
    <w:p w14:paraId="1EF37952">
      <w:pPr>
        <w:keepNext w:val="0"/>
        <w:keepLines w:val="0"/>
        <w:pageBreakBefore w:val="0"/>
        <w:widowControl/>
        <w:numPr>
          <w:ilvl w:val="0"/>
          <w:numId w:val="3"/>
        </w:numPr>
        <w:kinsoku/>
        <w:wordWrap/>
        <w:overflowPunct/>
        <w:topLinePunct w:val="0"/>
        <w:autoSpaceDE/>
        <w:autoSpaceDN/>
        <w:bidi w:val="0"/>
        <w:adjustRightInd/>
        <w:snapToGrid/>
        <w:spacing w:line="400" w:lineRule="exact"/>
        <w:ind w:left="0" w:leftChars="0" w:firstLine="560" w:firstLineChars="200"/>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产品须是按厂家出厂标准配置提供的全新产品，是具备正规合法经销渠道，食品类产品符合《中华人民共和国食品安全法》、《中华人民共和国食品安全法实施条例》等有关规定的质量标准、环保标准或行业标准等国家相关质量标准的合格产品。</w:t>
      </w:r>
    </w:p>
    <w:p w14:paraId="50CE5744">
      <w:pPr>
        <w:keepNext w:val="0"/>
        <w:keepLines w:val="0"/>
        <w:pageBreakBefore w:val="0"/>
        <w:widowControl/>
        <w:numPr>
          <w:ilvl w:val="0"/>
          <w:numId w:val="3"/>
        </w:numPr>
        <w:kinsoku/>
        <w:wordWrap/>
        <w:overflowPunct/>
        <w:topLinePunct w:val="0"/>
        <w:autoSpaceDE/>
        <w:autoSpaceDN/>
        <w:bidi w:val="0"/>
        <w:adjustRightInd/>
        <w:snapToGrid/>
        <w:spacing w:line="400" w:lineRule="exact"/>
        <w:ind w:left="0" w:leftChars="0" w:firstLine="560" w:firstLineChars="200"/>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食品类产品质量必须符合国家卫生标准，不得有腐烂、变质、油脂酸败、霉变、生虫、污秽不洁、混有异物或者其他感官性异常，并不得含有可能对人体健康有害的物质。交货验收时如发现商品破损、发霉等问题由中标人无条件调换。</w:t>
      </w:r>
    </w:p>
    <w:p w14:paraId="02E280B7">
      <w:pPr>
        <w:keepNext w:val="0"/>
        <w:keepLines w:val="0"/>
        <w:pageBreakBefore w:val="0"/>
        <w:widowControl/>
        <w:numPr>
          <w:ilvl w:val="0"/>
          <w:numId w:val="3"/>
        </w:numPr>
        <w:kinsoku/>
        <w:wordWrap/>
        <w:overflowPunct/>
        <w:topLinePunct w:val="0"/>
        <w:autoSpaceDE/>
        <w:autoSpaceDN/>
        <w:bidi w:val="0"/>
        <w:adjustRightInd/>
        <w:snapToGrid/>
        <w:spacing w:line="400" w:lineRule="exact"/>
        <w:ind w:left="0" w:leftChars="0" w:firstLine="560" w:firstLineChars="200"/>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中标人需承诺所供的中标物品必须符合国家有关标准，货真价实，均能提供相应批次的合格检验证明，各项指标完全符合国家有关质量检测、产品出厂标准，如不符合质量标准，必须退货并承担违约责任。</w:t>
      </w:r>
    </w:p>
    <w:p w14:paraId="034EA625">
      <w:pPr>
        <w:keepNext w:val="0"/>
        <w:keepLines w:val="0"/>
        <w:pageBreakBefore w:val="0"/>
        <w:widowControl/>
        <w:numPr>
          <w:ilvl w:val="0"/>
          <w:numId w:val="3"/>
        </w:numPr>
        <w:kinsoku/>
        <w:wordWrap/>
        <w:overflowPunct/>
        <w:topLinePunct w:val="0"/>
        <w:autoSpaceDE/>
        <w:autoSpaceDN/>
        <w:bidi w:val="0"/>
        <w:adjustRightInd/>
        <w:snapToGrid/>
        <w:spacing w:line="400" w:lineRule="exact"/>
        <w:ind w:left="0" w:leftChars="0" w:firstLine="560" w:firstLineChars="200"/>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人若中标后，提供的所有货物产品及原料的生产日期均不得超过自备货之日起的二个月范围，均须在安全的保质期内且每样货品均有生产许可证。如发现有质量问题和过期食品的，招标人有权退货，并依据《消费者权益保护法》和《食品安全法》《产品质量法》相关条款要求中标人赔偿。在规定的保质期内，中标人应对由于运输装卸、保质期等引起的问题承担全部责任。</w:t>
      </w:r>
    </w:p>
    <w:p w14:paraId="46406C0F">
      <w:pPr>
        <w:keepNext w:val="0"/>
        <w:keepLines w:val="0"/>
        <w:pageBreakBefore w:val="0"/>
        <w:widowControl/>
        <w:numPr>
          <w:ilvl w:val="0"/>
          <w:numId w:val="3"/>
        </w:numPr>
        <w:kinsoku/>
        <w:wordWrap/>
        <w:overflowPunct/>
        <w:topLinePunct w:val="0"/>
        <w:autoSpaceDE/>
        <w:autoSpaceDN/>
        <w:bidi w:val="0"/>
        <w:adjustRightInd/>
        <w:snapToGrid/>
        <w:spacing w:line="400" w:lineRule="exact"/>
        <w:ind w:left="0" w:leftChars="0" w:firstLine="560" w:firstLineChars="200"/>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中标人需承诺所供的食品、产品均应享受相关的消费者权益，为生产厂家包装产品，不是散装、拆装产品。如在保质期内出现问题，其责任在生产厂家的，由投标人负责与生产厂家协调更换；如其他售后服务，由投标人负责与生产厂家协调处理。</w:t>
      </w:r>
    </w:p>
    <w:p w14:paraId="1EE88A2D">
      <w:pPr>
        <w:pStyle w:val="2"/>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保质期要求：招标物资质保期不应低于国家相关规定。提货时，至少满足剩余3/4以上时间的保质期，保质期内，货物出现质量问题时，中标人需无条件退换货。</w:t>
      </w:r>
    </w:p>
    <w:p w14:paraId="64524C5C">
      <w:pPr>
        <w:pStyle w:val="2"/>
        <w:keepNext w:val="0"/>
        <w:keepLines w:val="0"/>
        <w:pageBreakBefore w:val="0"/>
        <w:numPr>
          <w:ilvl w:val="0"/>
          <w:numId w:val="0"/>
        </w:numPr>
        <w:kinsoku/>
        <w:wordWrap/>
        <w:overflowPunct/>
        <w:topLinePunct w:val="0"/>
        <w:autoSpaceDE/>
        <w:autoSpaceDN/>
        <w:bidi w:val="0"/>
        <w:adjustRightInd/>
        <w:snapToGrid/>
        <w:spacing w:line="400" w:lineRule="exact"/>
        <w:ind w:left="-100" w:leftChars="0" w:firstLine="562" w:firstLineChars="200"/>
        <w:rPr>
          <w:rFonts w:hint="eastAsia" w:ascii="仿宋" w:hAnsi="仿宋" w:eastAsia="仿宋" w:cs="仿宋"/>
          <w:b/>
          <w:bCs/>
          <w:kern w:val="0"/>
          <w:sz w:val="28"/>
          <w:szCs w:val="28"/>
          <w:highlight w:val="none"/>
          <w:lang w:eastAsia="zh-CN" w:bidi="ar"/>
        </w:rPr>
      </w:pPr>
      <w:r>
        <w:rPr>
          <w:rFonts w:hint="eastAsia" w:ascii="仿宋" w:hAnsi="仿宋" w:eastAsia="仿宋" w:cs="仿宋"/>
          <w:b/>
          <w:bCs/>
          <w:kern w:val="0"/>
          <w:sz w:val="28"/>
          <w:szCs w:val="28"/>
          <w:highlight w:val="none"/>
          <w:lang w:eastAsia="zh-CN" w:bidi="ar"/>
        </w:rPr>
        <w:t>（</w:t>
      </w:r>
      <w:r>
        <w:rPr>
          <w:rFonts w:hint="eastAsia" w:ascii="仿宋" w:hAnsi="仿宋" w:eastAsia="仿宋" w:cs="仿宋"/>
          <w:b/>
          <w:bCs/>
          <w:kern w:val="0"/>
          <w:sz w:val="28"/>
          <w:szCs w:val="28"/>
          <w:highlight w:val="none"/>
          <w:lang w:val="en-US" w:eastAsia="zh-CN" w:bidi="ar"/>
        </w:rPr>
        <w:t>二</w:t>
      </w:r>
      <w:r>
        <w:rPr>
          <w:rFonts w:hint="eastAsia" w:ascii="仿宋" w:hAnsi="仿宋" w:eastAsia="仿宋" w:cs="仿宋"/>
          <w:b/>
          <w:bCs/>
          <w:kern w:val="0"/>
          <w:sz w:val="28"/>
          <w:szCs w:val="28"/>
          <w:highlight w:val="none"/>
          <w:lang w:eastAsia="zh-CN" w:bidi="ar"/>
        </w:rPr>
        <w:t>）服务要求</w:t>
      </w:r>
    </w:p>
    <w:p w14:paraId="3EF1D637">
      <w:pPr>
        <w:keepNext w:val="0"/>
        <w:keepLines w:val="0"/>
        <w:pageBreakBefore w:val="0"/>
        <w:widowControl/>
        <w:numPr>
          <w:ilvl w:val="0"/>
          <w:numId w:val="4"/>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发放方式：</w:t>
      </w:r>
    </w:p>
    <w:p w14:paraId="229412D2">
      <w:pPr>
        <w:keepNext w:val="0"/>
        <w:keepLines w:val="0"/>
        <w:pageBreakBefore w:val="0"/>
        <w:widowControl/>
        <w:numPr>
          <w:ilvl w:val="0"/>
          <w:numId w:val="4"/>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招标人现有在职员工约</w:t>
      </w:r>
      <w:r>
        <w:rPr>
          <w:rFonts w:hint="eastAsia" w:ascii="仿宋_GB2312" w:hAnsi="仿宋_GB2312" w:eastAsia="仿宋_GB2312" w:cs="仿宋_GB2312"/>
          <w:sz w:val="30"/>
          <w:szCs w:val="30"/>
          <w:highlight w:val="none"/>
          <w:lang w:val="en-US" w:eastAsia="zh-CN"/>
        </w:rPr>
        <w:t>3917</w:t>
      </w:r>
      <w:r>
        <w:rPr>
          <w:rFonts w:hint="eastAsia" w:ascii="仿宋" w:hAnsi="仿宋" w:eastAsia="仿宋" w:cs="仿宋"/>
          <w:sz w:val="28"/>
          <w:szCs w:val="28"/>
          <w:highlight w:val="none"/>
        </w:rPr>
        <w:t>人，最终以实际发放人数为准，每人发放一份慰问品：每份慰问品总价值定在</w:t>
      </w:r>
      <w:r>
        <w:rPr>
          <w:rFonts w:hint="eastAsia" w:ascii="仿宋" w:hAnsi="仿宋" w:eastAsia="仿宋" w:cs="仿宋"/>
          <w:sz w:val="28"/>
          <w:szCs w:val="28"/>
          <w:highlight w:val="none"/>
          <w:lang w:val="en-US" w:eastAsia="zh-CN"/>
        </w:rPr>
        <w:t>700</w:t>
      </w:r>
      <w:r>
        <w:rPr>
          <w:rFonts w:hint="eastAsia" w:ascii="仿宋" w:hAnsi="仿宋" w:eastAsia="仿宋" w:cs="仿宋"/>
          <w:sz w:val="28"/>
          <w:szCs w:val="28"/>
          <w:highlight w:val="none"/>
        </w:rPr>
        <w:t>元金额内，自由组合中标品种，凭提货码或手机号到中标商家签字领取节日慰问品。</w:t>
      </w:r>
    </w:p>
    <w:p w14:paraId="357500F6">
      <w:pPr>
        <w:keepNext w:val="0"/>
        <w:keepLines w:val="0"/>
        <w:pageBreakBefore w:val="0"/>
        <w:widowControl/>
        <w:numPr>
          <w:ilvl w:val="0"/>
          <w:numId w:val="4"/>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投标人应在广西柳州市区内有固定经营场所，能满足慰问品发放要求。</w:t>
      </w:r>
    </w:p>
    <w:p w14:paraId="281A6C34">
      <w:pPr>
        <w:keepNext w:val="0"/>
        <w:keepLines w:val="0"/>
        <w:pageBreakBefore w:val="0"/>
        <w:widowControl/>
        <w:numPr>
          <w:ilvl w:val="0"/>
          <w:numId w:val="4"/>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发放时间、地点和领物时间：</w:t>
      </w:r>
    </w:p>
    <w:p w14:paraId="4D4B01DA">
      <w:pPr>
        <w:keepNext w:val="0"/>
        <w:keepLines w:val="0"/>
        <w:pageBreakBefore w:val="0"/>
        <w:widowControl/>
        <w:numPr>
          <w:ilvl w:val="0"/>
          <w:numId w:val="4"/>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（1）发货时间：202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年9月xx日—10月</w:t>
      </w:r>
      <w:r>
        <w:rPr>
          <w:rFonts w:hint="eastAsia" w:ascii="仿宋" w:hAnsi="仿宋" w:eastAsia="仿宋" w:cs="仿宋"/>
          <w:sz w:val="28"/>
          <w:szCs w:val="28"/>
          <w:highlight w:val="none"/>
          <w:lang w:val="en-US" w:eastAsia="zh-CN"/>
        </w:rPr>
        <w:t>31</w:t>
      </w:r>
      <w:r>
        <w:rPr>
          <w:rFonts w:hint="eastAsia" w:ascii="仿宋" w:hAnsi="仿宋" w:eastAsia="仿宋" w:cs="仿宋"/>
          <w:sz w:val="28"/>
          <w:szCs w:val="28"/>
          <w:highlight w:val="none"/>
        </w:rPr>
        <w:t>日。</w:t>
      </w:r>
    </w:p>
    <w:p w14:paraId="3B5A5DAE">
      <w:pPr>
        <w:keepNext w:val="0"/>
        <w:keepLines w:val="0"/>
        <w:pageBreakBefore w:val="0"/>
        <w:widowControl/>
        <w:numPr>
          <w:ilvl w:val="0"/>
          <w:numId w:val="4"/>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（2）交货地点：中标人指定经营场所或招标人指定地点。</w:t>
      </w:r>
    </w:p>
    <w:p w14:paraId="4F0640FD">
      <w:pPr>
        <w:keepNext w:val="0"/>
        <w:keepLines w:val="0"/>
        <w:pageBreakBefore w:val="0"/>
        <w:widowControl/>
        <w:numPr>
          <w:ilvl w:val="0"/>
          <w:numId w:val="4"/>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（3）领取时间：中标人营业时间均可领取。</w:t>
      </w:r>
    </w:p>
    <w:p w14:paraId="014FAEFB">
      <w:pPr>
        <w:keepNext w:val="0"/>
        <w:keepLines w:val="0"/>
        <w:pageBreakBefore w:val="0"/>
        <w:widowControl/>
        <w:numPr>
          <w:ilvl w:val="0"/>
          <w:numId w:val="4"/>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领物小程序的制作</w:t>
      </w:r>
    </w:p>
    <w:p w14:paraId="4E52CF8D">
      <w:pPr>
        <w:keepNext w:val="0"/>
        <w:keepLines w:val="0"/>
        <w:pageBreakBefore w:val="0"/>
        <w:widowControl/>
        <w:numPr>
          <w:ilvl w:val="0"/>
          <w:numId w:val="4"/>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职工领物小程序的制作：中标人负责提供选品小程序、二维码、软件等，在</w:t>
      </w:r>
      <w:r>
        <w:rPr>
          <w:rFonts w:hint="eastAsia" w:ascii="仿宋" w:hAnsi="仿宋" w:eastAsia="仿宋" w:cs="仿宋"/>
          <w:sz w:val="28"/>
          <w:szCs w:val="28"/>
          <w:highlight w:val="none"/>
          <w:lang w:val="en-US" w:eastAsia="zh-CN"/>
        </w:rPr>
        <w:t>公示挂网</w:t>
      </w:r>
      <w:r>
        <w:rPr>
          <w:rFonts w:hint="eastAsia" w:ascii="仿宋" w:hAnsi="仿宋" w:eastAsia="仿宋" w:cs="仿宋"/>
          <w:sz w:val="28"/>
          <w:szCs w:val="28"/>
          <w:highlight w:val="none"/>
        </w:rPr>
        <w:t>发出5日内提供给招标人，供招标人职工从本次采购确定的3</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种商品中进行选品，以小于或等于</w:t>
      </w:r>
      <w:r>
        <w:rPr>
          <w:rFonts w:hint="eastAsia" w:ascii="仿宋" w:hAnsi="仿宋" w:eastAsia="仿宋" w:cs="仿宋"/>
          <w:sz w:val="28"/>
          <w:szCs w:val="28"/>
          <w:highlight w:val="none"/>
          <w:lang w:val="en-US" w:eastAsia="zh-CN"/>
        </w:rPr>
        <w:t>700</w:t>
      </w:r>
      <w:r>
        <w:rPr>
          <w:rFonts w:hint="eastAsia" w:ascii="仿宋" w:hAnsi="仿宋" w:eastAsia="仿宋" w:cs="仿宋"/>
          <w:sz w:val="28"/>
          <w:szCs w:val="28"/>
          <w:highlight w:val="none"/>
        </w:rPr>
        <w:t>元/人的金额作为控制金额由职工自由搭配组合,任何一类选品超出额定部分费用由中标人自行向职工收取。每份产品单价以实际组合品种合价为准。</w:t>
      </w:r>
    </w:p>
    <w:p w14:paraId="59B6FE97">
      <w:pPr>
        <w:pStyle w:val="2"/>
        <w:keepNext w:val="0"/>
        <w:keepLines w:val="0"/>
        <w:pageBreakBefore w:val="0"/>
        <w:numPr>
          <w:ilvl w:val="0"/>
          <w:numId w:val="0"/>
        </w:numPr>
        <w:kinsoku/>
        <w:wordWrap/>
        <w:overflowPunct/>
        <w:topLinePunct w:val="0"/>
        <w:autoSpaceDE/>
        <w:autoSpaceDN/>
        <w:bidi w:val="0"/>
        <w:adjustRightInd/>
        <w:snapToGrid/>
        <w:spacing w:line="400" w:lineRule="exact"/>
        <w:ind w:left="-100" w:leftChars="0" w:firstLine="562" w:firstLineChars="200"/>
        <w:rPr>
          <w:rFonts w:hint="eastAsia" w:ascii="仿宋" w:hAnsi="仿宋" w:eastAsia="仿宋" w:cs="仿宋"/>
          <w:b/>
          <w:bCs/>
          <w:kern w:val="0"/>
          <w:sz w:val="28"/>
          <w:szCs w:val="28"/>
          <w:highlight w:val="none"/>
          <w:lang w:eastAsia="zh-CN" w:bidi="ar"/>
        </w:rPr>
      </w:pPr>
      <w:r>
        <w:rPr>
          <w:rFonts w:hint="eastAsia" w:ascii="仿宋" w:hAnsi="仿宋" w:eastAsia="仿宋" w:cs="仿宋"/>
          <w:b/>
          <w:bCs/>
          <w:kern w:val="0"/>
          <w:sz w:val="28"/>
          <w:szCs w:val="28"/>
          <w:highlight w:val="none"/>
          <w:lang w:eastAsia="zh-CN" w:bidi="ar"/>
        </w:rPr>
        <w:t>（</w:t>
      </w:r>
      <w:r>
        <w:rPr>
          <w:rFonts w:hint="eastAsia" w:ascii="仿宋" w:hAnsi="仿宋" w:eastAsia="仿宋" w:cs="仿宋"/>
          <w:b/>
          <w:bCs/>
          <w:kern w:val="0"/>
          <w:sz w:val="28"/>
          <w:szCs w:val="28"/>
          <w:highlight w:val="none"/>
          <w:lang w:val="en-US" w:eastAsia="zh-CN" w:bidi="ar"/>
        </w:rPr>
        <w:t>三</w:t>
      </w:r>
      <w:r>
        <w:rPr>
          <w:rFonts w:hint="eastAsia" w:ascii="仿宋" w:hAnsi="仿宋" w:eastAsia="仿宋" w:cs="仿宋"/>
          <w:b/>
          <w:bCs/>
          <w:kern w:val="0"/>
          <w:sz w:val="28"/>
          <w:szCs w:val="28"/>
          <w:highlight w:val="none"/>
          <w:lang w:eastAsia="zh-CN" w:bidi="ar"/>
        </w:rPr>
        <w:t>）其他要求</w:t>
      </w:r>
    </w:p>
    <w:p w14:paraId="72245908">
      <w:pPr>
        <w:keepNext w:val="0"/>
        <w:keepLines w:val="0"/>
        <w:pageBreakBefore w:val="0"/>
        <w:widowControl/>
        <w:numPr>
          <w:ilvl w:val="0"/>
          <w:numId w:val="5"/>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发货截止前1日，中标人需统一清点已发货物份数，对未领取的货物，中标人须提醒招标人进行确认。</w:t>
      </w:r>
    </w:p>
    <w:p w14:paraId="648A5F79">
      <w:pPr>
        <w:keepNext w:val="0"/>
        <w:keepLines w:val="0"/>
        <w:pageBreakBefore w:val="0"/>
        <w:widowControl/>
        <w:numPr>
          <w:ilvl w:val="0"/>
          <w:numId w:val="5"/>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招标人有权邀请第三方质量技术监督部门对货物进行抽检，送检费用由中标人承担。</w:t>
      </w:r>
    </w:p>
    <w:p w14:paraId="121AF332">
      <w:pPr>
        <w:pStyle w:val="2"/>
        <w:keepNext w:val="0"/>
        <w:keepLines w:val="0"/>
        <w:pageBreakBefore w:val="0"/>
        <w:numPr>
          <w:ilvl w:val="0"/>
          <w:numId w:val="5"/>
        </w:numPr>
        <w:kinsoku/>
        <w:wordWrap/>
        <w:overflowPunct/>
        <w:topLinePunct w:val="0"/>
        <w:autoSpaceDE/>
        <w:autoSpaceDN/>
        <w:bidi w:val="0"/>
        <w:adjustRightInd/>
        <w:snapToGrid/>
        <w:spacing w:line="400" w:lineRule="exact"/>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招标人如对发放方式有进一步要求，中标人需立即响应。</w:t>
      </w:r>
    </w:p>
    <w:p w14:paraId="023499C8">
      <w:pPr>
        <w:pStyle w:val="2"/>
        <w:keepNext w:val="0"/>
        <w:keepLines w:val="0"/>
        <w:pageBreakBefore w:val="0"/>
        <w:numPr>
          <w:ilvl w:val="0"/>
          <w:numId w:val="0"/>
        </w:numPr>
        <w:kinsoku/>
        <w:wordWrap/>
        <w:overflowPunct/>
        <w:topLinePunct w:val="0"/>
        <w:autoSpaceDE/>
        <w:autoSpaceDN/>
        <w:bidi w:val="0"/>
        <w:adjustRightInd/>
        <w:snapToGrid/>
        <w:spacing w:line="400" w:lineRule="exact"/>
        <w:ind w:left="-100" w:leftChars="0" w:firstLine="562" w:firstLineChars="200"/>
        <w:rPr>
          <w:rFonts w:hint="eastAsia" w:ascii="仿宋" w:hAnsi="仿宋" w:eastAsia="仿宋" w:cs="仿宋"/>
          <w:b/>
          <w:bCs/>
          <w:kern w:val="0"/>
          <w:sz w:val="28"/>
          <w:szCs w:val="28"/>
          <w:highlight w:val="none"/>
          <w:lang w:bidi="ar"/>
        </w:rPr>
      </w:pPr>
      <w:r>
        <w:rPr>
          <w:rFonts w:hint="eastAsia" w:ascii="仿宋" w:hAnsi="仿宋" w:eastAsia="仿宋" w:cs="仿宋"/>
          <w:b/>
          <w:bCs/>
          <w:kern w:val="0"/>
          <w:sz w:val="28"/>
          <w:szCs w:val="28"/>
          <w:highlight w:val="none"/>
          <w:lang w:eastAsia="zh-CN" w:bidi="ar"/>
        </w:rPr>
        <w:t>（</w:t>
      </w:r>
      <w:r>
        <w:rPr>
          <w:rFonts w:hint="eastAsia" w:ascii="仿宋" w:hAnsi="仿宋" w:eastAsia="仿宋" w:cs="仿宋"/>
          <w:b/>
          <w:bCs/>
          <w:kern w:val="0"/>
          <w:sz w:val="28"/>
          <w:szCs w:val="28"/>
          <w:highlight w:val="none"/>
          <w:lang w:val="en-US" w:eastAsia="zh-CN" w:bidi="ar"/>
        </w:rPr>
        <w:t>四</w:t>
      </w:r>
      <w:r>
        <w:rPr>
          <w:rFonts w:hint="eastAsia" w:ascii="仿宋" w:hAnsi="仿宋" w:eastAsia="仿宋" w:cs="仿宋"/>
          <w:b/>
          <w:bCs/>
          <w:kern w:val="0"/>
          <w:sz w:val="28"/>
          <w:szCs w:val="28"/>
          <w:highlight w:val="none"/>
          <w:lang w:eastAsia="zh-CN" w:bidi="ar"/>
        </w:rPr>
        <w:t>）</w:t>
      </w:r>
      <w:r>
        <w:rPr>
          <w:rFonts w:hint="eastAsia" w:ascii="仿宋" w:hAnsi="仿宋" w:eastAsia="仿宋" w:cs="仿宋"/>
          <w:b/>
          <w:bCs/>
          <w:kern w:val="0"/>
          <w:sz w:val="28"/>
          <w:szCs w:val="28"/>
          <w:highlight w:val="none"/>
          <w:lang w:bidi="ar"/>
        </w:rPr>
        <w:t>报价要求</w:t>
      </w:r>
    </w:p>
    <w:p w14:paraId="0267FF6D">
      <w:pPr>
        <w:keepNext w:val="0"/>
        <w:keepLines w:val="0"/>
        <w:pageBreakBefore w:val="0"/>
        <w:widowControl/>
        <w:numPr>
          <w:ilvl w:val="0"/>
          <w:numId w:val="6"/>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投标报价必须包含货物及货物运抵指定交货地点的各种费用的总和（包括但不限于运输费、保险费、装卸费、存储费、场地费、发放人工费、软件开发、税金等）。</w:t>
      </w:r>
    </w:p>
    <w:p w14:paraId="4E5E703F">
      <w:pPr>
        <w:keepNext w:val="0"/>
        <w:keepLines w:val="0"/>
        <w:pageBreakBefore w:val="0"/>
        <w:widowControl/>
        <w:numPr>
          <w:ilvl w:val="0"/>
          <w:numId w:val="6"/>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本采购项目为单价</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，投标人须对货物进行逐项报价，按数量1（瓶、袋、箱、提、台、个、盒、条）进行报价，以单价合计金额进行价格分计算。如漏项报价、有选择性报价或有条件的报价，</w:t>
      </w:r>
      <w:r>
        <w:rPr>
          <w:rFonts w:hint="eastAsia" w:ascii="仿宋" w:hAnsi="仿宋" w:eastAsia="仿宋" w:cs="仿宋"/>
          <w:b/>
          <w:sz w:val="28"/>
          <w:szCs w:val="28"/>
          <w:highlight w:val="none"/>
        </w:rPr>
        <w:t>将视为无效报价，投标文件按无效投标处理</w:t>
      </w:r>
      <w:r>
        <w:rPr>
          <w:rFonts w:hint="eastAsia" w:ascii="仿宋" w:hAnsi="仿宋" w:eastAsia="仿宋" w:cs="仿宋"/>
          <w:sz w:val="28"/>
          <w:szCs w:val="28"/>
          <w:highlight w:val="none"/>
        </w:rPr>
        <w:t>。</w:t>
      </w:r>
    </w:p>
    <w:p w14:paraId="226C51BE">
      <w:pPr>
        <w:pStyle w:val="2"/>
        <w:keepNext w:val="0"/>
        <w:keepLines w:val="0"/>
        <w:pageBreakBefore w:val="0"/>
        <w:numPr>
          <w:ilvl w:val="0"/>
          <w:numId w:val="6"/>
        </w:numPr>
        <w:kinsoku/>
        <w:wordWrap/>
        <w:overflowPunct/>
        <w:topLinePunct w:val="0"/>
        <w:autoSpaceDE/>
        <w:autoSpaceDN/>
        <w:bidi w:val="0"/>
        <w:adjustRightInd/>
        <w:snapToGrid/>
        <w:spacing w:line="400" w:lineRule="exact"/>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期间，价格严格按照中标价执行（包括货款、运费、安装费、税费等交付招标人使用的一切费用），在合同期内供货价不得因任何因素上调。如果中标人在中标或合同履行过程中，出现任何遗漏内容需产生额外费用，均自行承担不得要求招标人额外支付任何费用。</w:t>
      </w:r>
    </w:p>
    <w:p w14:paraId="21DBEB91">
      <w:pPr>
        <w:pStyle w:val="2"/>
        <w:keepNext w:val="0"/>
        <w:keepLines w:val="0"/>
        <w:pageBreakBefore w:val="0"/>
        <w:numPr>
          <w:ilvl w:val="0"/>
          <w:numId w:val="0"/>
        </w:numPr>
        <w:kinsoku/>
        <w:wordWrap/>
        <w:overflowPunct/>
        <w:topLinePunct w:val="0"/>
        <w:autoSpaceDE/>
        <w:autoSpaceDN/>
        <w:bidi w:val="0"/>
        <w:adjustRightInd/>
        <w:snapToGrid/>
        <w:spacing w:line="400" w:lineRule="exact"/>
        <w:ind w:left="-100" w:leftChars="0" w:firstLine="562" w:firstLineChars="200"/>
        <w:rPr>
          <w:rFonts w:hint="eastAsia" w:ascii="仿宋" w:hAnsi="仿宋" w:eastAsia="仿宋" w:cs="仿宋"/>
          <w:b/>
          <w:bCs/>
          <w:kern w:val="0"/>
          <w:sz w:val="28"/>
          <w:szCs w:val="28"/>
          <w:highlight w:val="none"/>
          <w:lang w:bidi="ar"/>
        </w:rPr>
      </w:pPr>
      <w:r>
        <w:rPr>
          <w:rFonts w:hint="eastAsia" w:ascii="仿宋" w:hAnsi="仿宋" w:eastAsia="仿宋" w:cs="仿宋"/>
          <w:b/>
          <w:bCs/>
          <w:kern w:val="0"/>
          <w:sz w:val="28"/>
          <w:szCs w:val="28"/>
          <w:highlight w:val="none"/>
          <w:lang w:eastAsia="zh-CN" w:bidi="ar"/>
        </w:rPr>
        <w:t>（</w:t>
      </w:r>
      <w:r>
        <w:rPr>
          <w:rFonts w:hint="eastAsia" w:ascii="仿宋" w:hAnsi="仿宋" w:eastAsia="仿宋" w:cs="仿宋"/>
          <w:b/>
          <w:bCs/>
          <w:kern w:val="0"/>
          <w:sz w:val="28"/>
          <w:szCs w:val="28"/>
          <w:highlight w:val="none"/>
          <w:lang w:val="en-US" w:eastAsia="zh-CN" w:bidi="ar"/>
        </w:rPr>
        <w:t>五</w:t>
      </w:r>
      <w:r>
        <w:rPr>
          <w:rFonts w:hint="eastAsia" w:ascii="仿宋" w:hAnsi="仿宋" w:eastAsia="仿宋" w:cs="仿宋"/>
          <w:b/>
          <w:bCs/>
          <w:kern w:val="0"/>
          <w:sz w:val="28"/>
          <w:szCs w:val="28"/>
          <w:highlight w:val="none"/>
          <w:lang w:eastAsia="zh-CN" w:bidi="ar"/>
        </w:rPr>
        <w:t>）</w:t>
      </w:r>
      <w:r>
        <w:rPr>
          <w:rFonts w:hint="eastAsia" w:ascii="仿宋" w:hAnsi="仿宋" w:eastAsia="仿宋" w:cs="仿宋"/>
          <w:b/>
          <w:bCs/>
          <w:kern w:val="0"/>
          <w:sz w:val="28"/>
          <w:szCs w:val="28"/>
          <w:highlight w:val="none"/>
          <w:lang w:bidi="ar"/>
        </w:rPr>
        <w:t>付款方式</w:t>
      </w:r>
    </w:p>
    <w:p w14:paraId="11ECB0F7">
      <w:pPr>
        <w:pStyle w:val="2"/>
        <w:keepNext w:val="0"/>
        <w:keepLines w:val="0"/>
        <w:pageBreakBefore w:val="0"/>
        <w:numPr>
          <w:ilvl w:val="0"/>
          <w:numId w:val="0"/>
        </w:numPr>
        <w:kinsoku/>
        <w:wordWrap/>
        <w:overflowPunct/>
        <w:topLinePunct w:val="0"/>
        <w:autoSpaceDE/>
        <w:autoSpaceDN/>
        <w:bidi w:val="0"/>
        <w:adjustRightInd/>
        <w:snapToGrid/>
        <w:spacing w:line="400" w:lineRule="exact"/>
        <w:ind w:left="-10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本项目无预付款，双方核算确认的最终实际发生量计算，中标人按最终结算金额开具有效的全额发票，招标人自收到发票之日起30个工作日内一次性与中标人结清合同货款。</w:t>
      </w:r>
    </w:p>
    <w:p w14:paraId="61E4208F">
      <w:pPr>
        <w:pStyle w:val="2"/>
        <w:keepNext w:val="0"/>
        <w:keepLines w:val="0"/>
        <w:pageBreakBefore w:val="0"/>
        <w:numPr>
          <w:ilvl w:val="0"/>
          <w:numId w:val="0"/>
        </w:numPr>
        <w:kinsoku/>
        <w:wordWrap/>
        <w:overflowPunct/>
        <w:topLinePunct w:val="0"/>
        <w:autoSpaceDE/>
        <w:autoSpaceDN/>
        <w:bidi w:val="0"/>
        <w:adjustRightInd/>
        <w:snapToGrid/>
        <w:spacing w:line="400" w:lineRule="exact"/>
        <w:ind w:left="-100" w:leftChars="0" w:firstLine="562" w:firstLineChars="200"/>
        <w:rPr>
          <w:rFonts w:hint="eastAsia" w:ascii="仿宋" w:hAnsi="仿宋" w:eastAsia="仿宋" w:cs="仿宋"/>
          <w:b/>
          <w:bCs/>
          <w:kern w:val="0"/>
          <w:sz w:val="28"/>
          <w:szCs w:val="28"/>
          <w:highlight w:val="none"/>
          <w:lang w:bidi="ar"/>
        </w:rPr>
      </w:pPr>
      <w:r>
        <w:rPr>
          <w:rFonts w:hint="eastAsia" w:ascii="仿宋" w:hAnsi="仿宋" w:eastAsia="仿宋" w:cs="仿宋"/>
          <w:b/>
          <w:bCs/>
          <w:kern w:val="0"/>
          <w:sz w:val="28"/>
          <w:szCs w:val="28"/>
          <w:highlight w:val="none"/>
          <w:lang w:eastAsia="zh-CN" w:bidi="ar"/>
        </w:rPr>
        <w:t>（</w:t>
      </w:r>
      <w:r>
        <w:rPr>
          <w:rFonts w:hint="eastAsia" w:ascii="仿宋" w:hAnsi="仿宋" w:eastAsia="仿宋" w:cs="仿宋"/>
          <w:b/>
          <w:bCs/>
          <w:kern w:val="0"/>
          <w:sz w:val="28"/>
          <w:szCs w:val="28"/>
          <w:highlight w:val="none"/>
          <w:lang w:val="en-US" w:eastAsia="zh-CN" w:bidi="ar"/>
        </w:rPr>
        <w:t>六</w:t>
      </w:r>
      <w:r>
        <w:rPr>
          <w:rFonts w:hint="eastAsia" w:ascii="仿宋" w:hAnsi="仿宋" w:eastAsia="仿宋" w:cs="仿宋"/>
          <w:b/>
          <w:bCs/>
          <w:kern w:val="0"/>
          <w:sz w:val="28"/>
          <w:szCs w:val="28"/>
          <w:highlight w:val="none"/>
          <w:lang w:eastAsia="zh-CN" w:bidi="ar"/>
        </w:rPr>
        <w:t>）</w:t>
      </w:r>
      <w:r>
        <w:rPr>
          <w:rFonts w:hint="eastAsia" w:ascii="仿宋" w:hAnsi="仿宋" w:eastAsia="仿宋" w:cs="仿宋"/>
          <w:b/>
          <w:bCs/>
          <w:kern w:val="0"/>
          <w:sz w:val="28"/>
          <w:szCs w:val="28"/>
          <w:highlight w:val="none"/>
          <w:lang w:bidi="ar"/>
        </w:rPr>
        <w:t>违约责任（该项所述的“合同金额”与“采购预算”金额一致）</w:t>
      </w:r>
    </w:p>
    <w:p w14:paraId="1C003228">
      <w:pPr>
        <w:keepNext w:val="0"/>
        <w:keepLines w:val="0"/>
        <w:pageBreakBefore w:val="0"/>
        <w:widowControl/>
        <w:numPr>
          <w:ilvl w:val="0"/>
          <w:numId w:val="7"/>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因未按时提供物品或交货的数量、品种、规格或者卫生质量标准等不符合合同规定标准或订货要求的，招标人可以拒收或退货，并按合同金额5%收取违约金，同时要求中标人赔偿因此造成的一切经济损失。招标人可依据《消费者权益保护法》和《食品安全法》相关条款要求中标人进行赔偿。若出现2次类似情况的，招标人有权单方面终止合同。</w:t>
      </w:r>
    </w:p>
    <w:p w14:paraId="0F7C613F">
      <w:pPr>
        <w:keepNext w:val="0"/>
        <w:keepLines w:val="0"/>
        <w:pageBreakBefore w:val="0"/>
        <w:widowControl/>
        <w:numPr>
          <w:ilvl w:val="0"/>
          <w:numId w:val="7"/>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中标人必须严格按照合同约定的交货期限等向招标人提供货物，因中标人原因逾期交货的，每逾期交货一天，支付逾期交货部分价款千分之三的违约金，且累计不得超过逾期交货部分价款的5%，不满一天按一天计算；逾期违约金的支付不影响交货义务的履行。</w:t>
      </w:r>
    </w:p>
    <w:p w14:paraId="2AEFC9CD">
      <w:pPr>
        <w:keepNext w:val="0"/>
        <w:keepLines w:val="0"/>
        <w:pageBreakBefore w:val="0"/>
        <w:widowControl/>
        <w:numPr>
          <w:ilvl w:val="0"/>
          <w:numId w:val="7"/>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中标人出现供货能力不足的</w:t>
      </w:r>
      <w:r>
        <w:rPr>
          <w:rFonts w:hint="eastAsia" w:ascii="仿宋" w:hAnsi="仿宋" w:eastAsia="仿宋" w:cs="仿宋"/>
          <w:sz w:val="28"/>
          <w:szCs w:val="28"/>
          <w:highlight w:val="none"/>
        </w:rPr>
        <w:t>现象以至招标人有证据证明中标人无继续履约能力，中标人须按采购合同金额的20%支付违约金给招标人。同时，招标人有权单方面终止合同。</w:t>
      </w:r>
    </w:p>
    <w:p w14:paraId="6EDF86C1">
      <w:pPr>
        <w:keepNext w:val="0"/>
        <w:keepLines w:val="0"/>
        <w:pageBreakBefore w:val="0"/>
        <w:widowControl/>
        <w:numPr>
          <w:ilvl w:val="0"/>
          <w:numId w:val="7"/>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因食用中标人货品而导致招标人慰问对象身体出现不适的，经卫生防疫部门确定或其他有效材料证明为中标人责任的，中标人需承担由此产生的全部费用及相应法律责任，招标人有权按合同金额5%收取违约金并要求中标人赔偿因此造成的一切经济损失。</w:t>
      </w:r>
    </w:p>
    <w:p w14:paraId="04C9B424">
      <w:pPr>
        <w:keepNext w:val="0"/>
        <w:keepLines w:val="0"/>
        <w:pageBreakBefore w:val="0"/>
        <w:widowControl/>
        <w:numPr>
          <w:ilvl w:val="0"/>
          <w:numId w:val="7"/>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中标人供应的货品若为国家公布的伪劣产品，中标人应无条件更换并承担由此产生的全部费用及相应法律责任。</w:t>
      </w:r>
    </w:p>
    <w:p w14:paraId="0F4745CE">
      <w:pPr>
        <w:keepNext w:val="0"/>
        <w:keepLines w:val="0"/>
        <w:pageBreakBefore w:val="0"/>
        <w:widowControl/>
        <w:numPr>
          <w:ilvl w:val="0"/>
          <w:numId w:val="7"/>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招标人认为中标人供货质量与合同不符的，双方协商不成时，经鉴定中标人所供货品确为伪劣商品的，招标人有权单方面终止合同，中标人应承担货品的检测费用及违约责任。</w:t>
      </w:r>
    </w:p>
    <w:p w14:paraId="50252821">
      <w:pPr>
        <w:keepNext w:val="0"/>
        <w:keepLines w:val="0"/>
        <w:pageBreakBefore w:val="0"/>
        <w:widowControl/>
        <w:numPr>
          <w:ilvl w:val="0"/>
          <w:numId w:val="7"/>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招标人延期付货款的，每天向中标人偿付延期货款额万分之五违约金，但违约金每月不得超过延期货款额1.5%。</w:t>
      </w:r>
    </w:p>
    <w:p w14:paraId="4E6D3593">
      <w:pPr>
        <w:pStyle w:val="2"/>
        <w:keepNext w:val="0"/>
        <w:keepLines w:val="0"/>
        <w:pageBreakBefore w:val="0"/>
        <w:numPr>
          <w:ilvl w:val="0"/>
          <w:numId w:val="7"/>
        </w:numPr>
        <w:kinsoku/>
        <w:wordWrap/>
        <w:overflowPunct/>
        <w:topLinePunct w:val="0"/>
        <w:autoSpaceDE/>
        <w:autoSpaceDN/>
        <w:bidi w:val="0"/>
        <w:adjustRightInd/>
        <w:snapToGrid/>
        <w:spacing w:line="400" w:lineRule="exact"/>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期间，招标人有权邀请第三方质量技术监督部门（柳州市质量技术监督局）对货物进行抽检，由检测产生的一切费用均由中标人承担。如抽检样本达不到本次招标要求的，招标人有权解除合同，责令中标人召回已发放的货物并做退货处理，同时，中标人须依照《中华人民共和国消费者权益保护法》第55条之规定三倍赔偿招标人，且民事赔偿并不免除违法投标人的行政与刑事责任。</w:t>
      </w:r>
    </w:p>
    <w:p w14:paraId="189BF9E2">
      <w:pPr>
        <w:pStyle w:val="2"/>
        <w:keepNext w:val="0"/>
        <w:keepLines w:val="0"/>
        <w:pageBreakBefore w:val="0"/>
        <w:numPr>
          <w:ilvl w:val="0"/>
          <w:numId w:val="0"/>
        </w:numPr>
        <w:kinsoku/>
        <w:wordWrap/>
        <w:overflowPunct/>
        <w:topLinePunct w:val="0"/>
        <w:autoSpaceDE/>
        <w:autoSpaceDN/>
        <w:bidi w:val="0"/>
        <w:adjustRightInd/>
        <w:snapToGrid/>
        <w:spacing w:line="400" w:lineRule="exact"/>
        <w:ind w:left="-100" w:leftChars="0" w:firstLine="562" w:firstLineChars="200"/>
        <w:rPr>
          <w:rFonts w:hint="eastAsia" w:ascii="仿宋" w:hAnsi="仿宋" w:eastAsia="仿宋" w:cs="仿宋"/>
          <w:b/>
          <w:bCs/>
          <w:kern w:val="0"/>
          <w:sz w:val="28"/>
          <w:szCs w:val="28"/>
          <w:highlight w:val="none"/>
          <w:lang w:bidi="ar"/>
        </w:rPr>
      </w:pPr>
      <w:r>
        <w:rPr>
          <w:rFonts w:hint="eastAsia" w:ascii="仿宋" w:hAnsi="仿宋" w:eastAsia="仿宋" w:cs="仿宋"/>
          <w:b/>
          <w:bCs/>
          <w:kern w:val="0"/>
          <w:sz w:val="28"/>
          <w:szCs w:val="28"/>
          <w:highlight w:val="none"/>
          <w:lang w:eastAsia="zh-CN" w:bidi="ar"/>
        </w:rPr>
        <w:t>（</w:t>
      </w:r>
      <w:r>
        <w:rPr>
          <w:rFonts w:hint="eastAsia" w:ascii="仿宋" w:hAnsi="仿宋" w:eastAsia="仿宋" w:cs="仿宋"/>
          <w:b/>
          <w:bCs/>
          <w:kern w:val="0"/>
          <w:sz w:val="28"/>
          <w:szCs w:val="28"/>
          <w:highlight w:val="none"/>
          <w:lang w:val="en-US" w:eastAsia="zh-CN" w:bidi="ar"/>
        </w:rPr>
        <w:t>七</w:t>
      </w:r>
      <w:r>
        <w:rPr>
          <w:rFonts w:hint="eastAsia" w:ascii="仿宋" w:hAnsi="仿宋" w:eastAsia="仿宋" w:cs="仿宋"/>
          <w:b/>
          <w:bCs/>
          <w:kern w:val="0"/>
          <w:sz w:val="28"/>
          <w:szCs w:val="28"/>
          <w:highlight w:val="none"/>
          <w:lang w:eastAsia="zh-CN" w:bidi="ar"/>
        </w:rPr>
        <w:t>）</w:t>
      </w:r>
      <w:r>
        <w:rPr>
          <w:rFonts w:hint="eastAsia" w:ascii="仿宋" w:hAnsi="仿宋" w:eastAsia="仿宋" w:cs="仿宋"/>
          <w:b/>
          <w:bCs/>
          <w:kern w:val="0"/>
          <w:sz w:val="28"/>
          <w:szCs w:val="28"/>
          <w:highlight w:val="none"/>
          <w:lang w:bidi="ar"/>
        </w:rPr>
        <w:t>样品递交</w:t>
      </w:r>
    </w:p>
    <w:p w14:paraId="411940B8">
      <w:pPr>
        <w:keepNext w:val="0"/>
        <w:keepLines w:val="0"/>
        <w:pageBreakBefore w:val="0"/>
        <w:widowControl/>
        <w:numPr>
          <w:ilvl w:val="0"/>
          <w:numId w:val="8"/>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样品按“采购清单及需求参数”要求的规格、款式提供</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其中要求提供样品的必须带样品，不带或者漏带扣除相应样品分，未要求提供样品的在标书提供产品详细图片和参数详情（未提供视样品分不得分）。</w:t>
      </w:r>
      <w:r>
        <w:rPr>
          <w:rFonts w:hint="eastAsia" w:ascii="仿宋" w:hAnsi="仿宋" w:eastAsia="仿宋" w:cs="仿宋"/>
          <w:sz w:val="28"/>
          <w:szCs w:val="28"/>
          <w:highlight w:val="none"/>
        </w:rPr>
        <w:t>投标人须在每个样品贴上产品名称及产品序号。</w:t>
      </w:r>
    </w:p>
    <w:p w14:paraId="392A0082">
      <w:pPr>
        <w:keepNext w:val="0"/>
        <w:keepLines w:val="0"/>
        <w:pageBreakBefore w:val="0"/>
        <w:widowControl/>
        <w:numPr>
          <w:ilvl w:val="0"/>
          <w:numId w:val="8"/>
        </w:numPr>
        <w:kinsoku/>
        <w:wordWrap/>
        <w:overflowPunct/>
        <w:topLinePunct w:val="0"/>
        <w:autoSpaceDE/>
        <w:autoSpaceDN/>
        <w:bidi w:val="0"/>
        <w:adjustRightInd/>
        <w:snapToGrid/>
        <w:spacing w:line="400" w:lineRule="exact"/>
        <w:ind w:left="0" w:leftChars="0" w:firstLine="560" w:firstLineChars="200"/>
        <w:jc w:val="left"/>
        <w:textAlignment w:val="center"/>
        <w:rPr>
          <w:rFonts w:hint="eastAsia" w:ascii="仿宋" w:hAnsi="仿宋" w:eastAsia="仿宋" w:cs="仿宋"/>
          <w:sz w:val="28"/>
          <w:szCs w:val="28"/>
          <w:highlight w:val="none"/>
        </w:rPr>
      </w:pPr>
      <w:r>
        <w:rPr>
          <w:rFonts w:hint="eastAsia" w:ascii="仿宋" w:hAnsi="仿宋" w:eastAsia="仿宋" w:cs="仿宋"/>
          <w:sz w:val="28"/>
          <w:szCs w:val="28"/>
          <w:highlight w:val="none"/>
        </w:rPr>
        <w:t>样品提供时间及地点：与投标文件提交的时间及地点一致。</w:t>
      </w:r>
    </w:p>
    <w:p w14:paraId="7E62A48B">
      <w:pPr>
        <w:pStyle w:val="2"/>
        <w:keepNext w:val="0"/>
        <w:keepLines w:val="0"/>
        <w:pageBreakBefore w:val="0"/>
        <w:numPr>
          <w:ilvl w:val="0"/>
          <w:numId w:val="0"/>
        </w:numPr>
        <w:kinsoku/>
        <w:wordWrap/>
        <w:overflowPunct/>
        <w:topLinePunct w:val="0"/>
        <w:autoSpaceDE/>
        <w:autoSpaceDN/>
        <w:bidi w:val="0"/>
        <w:adjustRightInd/>
        <w:snapToGrid/>
        <w:spacing w:line="400" w:lineRule="exact"/>
        <w:ind w:left="-100" w:leftChars="0" w:firstLine="562" w:firstLineChars="200"/>
        <w:rPr>
          <w:rFonts w:hint="eastAsia" w:ascii="仿宋" w:hAnsi="仿宋" w:eastAsia="仿宋" w:cs="仿宋"/>
          <w:bCs/>
          <w:color w:val="auto"/>
          <w:sz w:val="28"/>
          <w:szCs w:val="28"/>
          <w:highlight w:val="none"/>
        </w:rPr>
      </w:pPr>
      <w:r>
        <w:rPr>
          <w:rFonts w:hint="eastAsia" w:ascii="仿宋" w:hAnsi="仿宋" w:eastAsia="仿宋" w:cs="仿宋"/>
          <w:b/>
          <w:bCs/>
          <w:kern w:val="0"/>
          <w:sz w:val="28"/>
          <w:szCs w:val="28"/>
          <w:highlight w:val="none"/>
          <w:lang w:val="en-US" w:eastAsia="zh-CN" w:bidi="ar"/>
        </w:rPr>
        <w:t>（八）供应商遴选方式</w:t>
      </w:r>
    </w:p>
    <w:p w14:paraId="1D4B071E">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对供应商商品质量、服务及时性及价格</w:t>
      </w:r>
      <w:r>
        <w:rPr>
          <w:rFonts w:hint="eastAsia" w:ascii="仿宋" w:hAnsi="仿宋" w:eastAsia="仿宋" w:cs="仿宋"/>
          <w:bCs/>
          <w:color w:val="auto"/>
          <w:sz w:val="28"/>
          <w:szCs w:val="28"/>
          <w:highlight w:val="none"/>
        </w:rPr>
        <w:t>进行综合评价</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遴选</w:t>
      </w:r>
      <w:r>
        <w:rPr>
          <w:rFonts w:hint="eastAsia" w:ascii="仿宋" w:hAnsi="仿宋" w:eastAsia="仿宋" w:cs="仿宋"/>
          <w:sz w:val="28"/>
          <w:szCs w:val="28"/>
          <w:highlight w:val="none"/>
          <w:lang w:val="en-US" w:eastAsia="zh-CN"/>
        </w:rPr>
        <w:t>1家中标人为柳州市工人医院工会提供2025年度中秋、国庆慰问品</w:t>
      </w:r>
      <w:r>
        <w:rPr>
          <w:rFonts w:hint="eastAsia" w:ascii="仿宋" w:hAnsi="仿宋" w:eastAsia="仿宋" w:cs="仿宋"/>
          <w:bCs/>
          <w:color w:val="auto"/>
          <w:sz w:val="28"/>
          <w:szCs w:val="28"/>
          <w:highlight w:val="none"/>
        </w:rPr>
        <w:t>。</w:t>
      </w:r>
    </w:p>
    <w:p w14:paraId="66D98488">
      <w:pPr>
        <w:pStyle w:val="2"/>
        <w:rPr>
          <w:rFonts w:hint="eastAsia"/>
          <w:highlight w:val="none"/>
        </w:rPr>
      </w:pPr>
    </w:p>
    <w:p w14:paraId="3ABE30AF">
      <w:pPr>
        <w:rPr>
          <w:highlight w:val="none"/>
        </w:rPr>
      </w:pP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F3925"/>
    <w:multiLevelType w:val="singleLevel"/>
    <w:tmpl w:val="83FF3925"/>
    <w:lvl w:ilvl="0" w:tentative="0">
      <w:start w:val="1"/>
      <w:numFmt w:val="decimal"/>
      <w:suff w:val="nothing"/>
      <w:lvlText w:val="%1．"/>
      <w:lvlJc w:val="left"/>
      <w:pPr>
        <w:ind w:left="0" w:firstLine="400"/>
      </w:pPr>
      <w:rPr>
        <w:rFonts w:hint="default"/>
      </w:rPr>
    </w:lvl>
  </w:abstractNum>
  <w:abstractNum w:abstractNumId="1">
    <w:nsid w:val="AE097844"/>
    <w:multiLevelType w:val="singleLevel"/>
    <w:tmpl w:val="AE097844"/>
    <w:lvl w:ilvl="0" w:tentative="0">
      <w:start w:val="1"/>
      <w:numFmt w:val="decimal"/>
      <w:suff w:val="nothing"/>
      <w:lvlText w:val="%1．"/>
      <w:lvlJc w:val="left"/>
      <w:pPr>
        <w:ind w:left="0" w:firstLine="400"/>
      </w:pPr>
      <w:rPr>
        <w:rFonts w:hint="default"/>
      </w:rPr>
    </w:lvl>
  </w:abstractNum>
  <w:abstractNum w:abstractNumId="2">
    <w:nsid w:val="CD4E95AB"/>
    <w:multiLevelType w:val="singleLevel"/>
    <w:tmpl w:val="CD4E95AB"/>
    <w:lvl w:ilvl="0" w:tentative="0">
      <w:start w:val="1"/>
      <w:numFmt w:val="decimal"/>
      <w:suff w:val="nothing"/>
      <w:lvlText w:val="%1．"/>
      <w:lvlJc w:val="left"/>
      <w:pPr>
        <w:ind w:left="0" w:firstLine="400"/>
      </w:pPr>
      <w:rPr>
        <w:rFonts w:hint="default"/>
      </w:rPr>
    </w:lvl>
  </w:abstractNum>
  <w:abstractNum w:abstractNumId="3">
    <w:nsid w:val="316EBC97"/>
    <w:multiLevelType w:val="singleLevel"/>
    <w:tmpl w:val="316EBC97"/>
    <w:lvl w:ilvl="0" w:tentative="0">
      <w:start w:val="1"/>
      <w:numFmt w:val="decimal"/>
      <w:suff w:val="nothing"/>
      <w:lvlText w:val="%1．"/>
      <w:lvlJc w:val="left"/>
      <w:pPr>
        <w:ind w:left="0" w:firstLine="400"/>
      </w:pPr>
      <w:rPr>
        <w:rFonts w:hint="default"/>
      </w:rPr>
    </w:lvl>
  </w:abstractNum>
  <w:abstractNum w:abstractNumId="4">
    <w:nsid w:val="3B0FB361"/>
    <w:multiLevelType w:val="singleLevel"/>
    <w:tmpl w:val="3B0FB361"/>
    <w:lvl w:ilvl="0" w:tentative="0">
      <w:start w:val="1"/>
      <w:numFmt w:val="decimal"/>
      <w:suff w:val="nothing"/>
      <w:lvlText w:val="%1．"/>
      <w:lvlJc w:val="left"/>
      <w:pPr>
        <w:ind w:left="0" w:firstLine="400"/>
      </w:pPr>
      <w:rPr>
        <w:rFonts w:hint="default"/>
      </w:rPr>
    </w:lvl>
  </w:abstractNum>
  <w:abstractNum w:abstractNumId="5">
    <w:nsid w:val="47EA0B2D"/>
    <w:multiLevelType w:val="singleLevel"/>
    <w:tmpl w:val="47EA0B2D"/>
    <w:lvl w:ilvl="0" w:tentative="0">
      <w:start w:val="4"/>
      <w:numFmt w:val="decimal"/>
      <w:suff w:val="nothing"/>
      <w:lvlText w:val="%1、"/>
      <w:lvlJc w:val="left"/>
    </w:lvl>
  </w:abstractNum>
  <w:abstractNum w:abstractNumId="6">
    <w:nsid w:val="658D0F6C"/>
    <w:multiLevelType w:val="singleLevel"/>
    <w:tmpl w:val="658D0F6C"/>
    <w:lvl w:ilvl="0" w:tentative="0">
      <w:start w:val="4"/>
      <w:numFmt w:val="chineseCounting"/>
      <w:suff w:val="nothing"/>
      <w:lvlText w:val="%1、"/>
      <w:lvlJc w:val="left"/>
      <w:rPr>
        <w:rFonts w:hint="eastAsia"/>
      </w:rPr>
    </w:lvl>
  </w:abstractNum>
  <w:abstractNum w:abstractNumId="7">
    <w:nsid w:val="7BD62D51"/>
    <w:multiLevelType w:val="singleLevel"/>
    <w:tmpl w:val="7BD62D51"/>
    <w:lvl w:ilvl="0" w:tentative="0">
      <w:start w:val="1"/>
      <w:numFmt w:val="decimal"/>
      <w:suff w:val="nothing"/>
      <w:lvlText w:val="%1．"/>
      <w:lvlJc w:val="left"/>
      <w:pPr>
        <w:ind w:left="0" w:firstLine="400"/>
      </w:pPr>
      <w:rPr>
        <w:rFonts w:hint="default"/>
      </w:rPr>
    </w:lvl>
  </w:abstractNum>
  <w:num w:numId="1">
    <w:abstractNumId w:val="5"/>
  </w:num>
  <w:num w:numId="2">
    <w:abstractNumId w:val="6"/>
  </w:num>
  <w:num w:numId="3">
    <w:abstractNumId w:val="1"/>
  </w:num>
  <w:num w:numId="4">
    <w:abstractNumId w:val="7"/>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855DB"/>
    <w:rsid w:val="03CC2B93"/>
    <w:rsid w:val="08107695"/>
    <w:rsid w:val="084B72F7"/>
    <w:rsid w:val="09051DE1"/>
    <w:rsid w:val="18777260"/>
    <w:rsid w:val="201D7300"/>
    <w:rsid w:val="280B2AF2"/>
    <w:rsid w:val="2F242E94"/>
    <w:rsid w:val="3BDB005C"/>
    <w:rsid w:val="4E583816"/>
    <w:rsid w:val="57340905"/>
    <w:rsid w:val="73D43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表 21"/>
    <w:qFormat/>
    <w:uiPriority w:val="0"/>
    <w:pPr>
      <w:widowControl w:val="0"/>
      <w:ind w:left="100" w:leftChars="200" w:hanging="200" w:hangingChars="200"/>
      <w:jc w:val="both"/>
    </w:pPr>
    <w:rPr>
      <w:rFonts w:ascii="宋体" w:hAnsi="Courier New" w:eastAsia="宋体" w:cs="Times New Roman"/>
      <w:kern w:val="2"/>
      <w:sz w:val="21"/>
      <w:lang w:val="en-US" w:eastAsia="zh-CN" w:bidi="ar-SA"/>
    </w:r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8372</Words>
  <Characters>9537</Characters>
  <Lines>0</Lines>
  <Paragraphs>0</Paragraphs>
  <TotalTime>4</TotalTime>
  <ScaleCrop>false</ScaleCrop>
  <LinksUpToDate>false</LinksUpToDate>
  <CharactersWithSpaces>13691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2025-08-08T02:26:00Z</dcterms:created>
  <dc:creator>Administrator</dc:creator>
  <cp:lastModifiedBy>加深</cp:lastModifiedBy>
  <dcterms:modified xsi:type="dcterms:W3CDTF">2025-08-14T08:11:16Z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64EE313DDCF74392A905A880BAB2C808_12</vt:lpwstr>
  </property>
  <property fmtid="{D5CDD505-2E9C-101B-9397-08002B2CF9AE}" pid="4" name="KSOTemplateDocerSaveRecord">
    <vt:lpwstr>eyJoZGlkIjoiNmFkNzM0MjEyYTJlMGViYTU0N2EyNjMzYjM3OTNmZjIiLCJ1c2VySWQiOiIzNTY0MzY5ODAifQ==</vt:lpwstr>
  </property>
</Properties>
</file>