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45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  <w:lang w:val="en-US" w:eastAsia="zh-CN"/>
        </w:rPr>
        <w:t>2025年医院防雷检测服务采购</w:t>
      </w: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需求</w:t>
      </w:r>
    </w:p>
    <w:p w14:paraId="051D8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</w:pPr>
    </w:p>
    <w:p w14:paraId="19C5586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项目名称</w:t>
      </w:r>
    </w:p>
    <w:p w14:paraId="3BA71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kern w:val="0"/>
          <w:sz w:val="24"/>
          <w:szCs w:val="24"/>
          <w:shd w:val="clear" w:fill="FFFFFF"/>
          <w:lang w:val="en-US" w:eastAsia="zh-CN" w:bidi="ar"/>
        </w:rPr>
        <w:t>2025年医院防雷检测服务采购</w:t>
      </w:r>
    </w:p>
    <w:p w14:paraId="4883FCE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资质要求</w:t>
      </w:r>
    </w:p>
    <w:p w14:paraId="37A122CB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参与单位需为国内注册（指按国家有关规定要求注册的）具有从事本次招标采服务的准入资格及相关资质证件，具备法人资格的服务商；</w:t>
      </w:r>
    </w:p>
    <w:p w14:paraId="547248AF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参与单位有效的“营业执照”副本复印件（三证合一）；</w:t>
      </w:r>
    </w:p>
    <w:p w14:paraId="30878DBC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投标人需具有乙级以上的防雷检测</w:t>
      </w: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</w:rPr>
        <w:t>资质</w:t>
      </w: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eastAsia="zh-CN"/>
        </w:rPr>
        <w:t>；</w:t>
      </w:r>
    </w:p>
    <w:p w14:paraId="7473FA8E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未被列入失信被执行人、重大税收违法案件当事人名单；</w:t>
      </w:r>
    </w:p>
    <w:p w14:paraId="2A5E6979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有检测经验和成功案例；</w:t>
      </w:r>
    </w:p>
    <w:p w14:paraId="77ECED1D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  <w:t>本项目不接受联合体投标、分包及转包。</w:t>
      </w:r>
    </w:p>
    <w:p w14:paraId="0838E0C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i w:val="0"/>
          <w:caps w:val="0"/>
          <w:color w:val="5151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检测点位内容</w:t>
      </w:r>
    </w:p>
    <w:tbl>
      <w:tblPr>
        <w:tblStyle w:val="4"/>
        <w:tblpPr w:leftFromText="180" w:rightFromText="180" w:vertAnchor="text" w:horzAnchor="page" w:tblpX="2055" w:tblpY="237"/>
        <w:tblOverlap w:val="never"/>
        <w:tblW w:w="8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985"/>
        <w:gridCol w:w="1215"/>
        <w:gridCol w:w="1170"/>
      </w:tblGrid>
      <w:tr w14:paraId="104D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32" w:type="dxa"/>
            <w:vAlign w:val="top"/>
          </w:tcPr>
          <w:p w14:paraId="3F30E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建筑物名称</w:t>
            </w:r>
          </w:p>
        </w:tc>
        <w:tc>
          <w:tcPr>
            <w:tcW w:w="2985" w:type="dxa"/>
            <w:vAlign w:val="top"/>
          </w:tcPr>
          <w:p w14:paraId="575C4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收费项目</w:t>
            </w:r>
          </w:p>
        </w:tc>
        <w:tc>
          <w:tcPr>
            <w:tcW w:w="1215" w:type="dxa"/>
            <w:vAlign w:val="top"/>
          </w:tcPr>
          <w:p w14:paraId="0AE12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170" w:type="dxa"/>
            <w:vAlign w:val="top"/>
          </w:tcPr>
          <w:p w14:paraId="1C64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3A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restart"/>
            <w:vAlign w:val="top"/>
          </w:tcPr>
          <w:p w14:paraId="5C4B1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鱼峰山院区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门诊楼</w:t>
            </w:r>
          </w:p>
        </w:tc>
        <w:tc>
          <w:tcPr>
            <w:tcW w:w="2985" w:type="dxa"/>
            <w:vAlign w:val="top"/>
          </w:tcPr>
          <w:p w14:paraId="1F320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15" w:type="dxa"/>
            <w:vAlign w:val="center"/>
          </w:tcPr>
          <w:p w14:paraId="2FAAB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75EBB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08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6EED6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1EB20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15" w:type="dxa"/>
            <w:vAlign w:val="top"/>
          </w:tcPr>
          <w:p w14:paraId="489FE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70" w:type="dxa"/>
            <w:vAlign w:val="top"/>
          </w:tcPr>
          <w:p w14:paraId="7E678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0D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restart"/>
            <w:vAlign w:val="top"/>
          </w:tcPr>
          <w:p w14:paraId="3742B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鱼峰山院区1#楼</w:t>
            </w:r>
          </w:p>
        </w:tc>
        <w:tc>
          <w:tcPr>
            <w:tcW w:w="2985" w:type="dxa"/>
            <w:vAlign w:val="top"/>
          </w:tcPr>
          <w:p w14:paraId="70B20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15" w:type="dxa"/>
            <w:vAlign w:val="center"/>
          </w:tcPr>
          <w:p w14:paraId="49332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11734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EF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24D13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29BFD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15" w:type="dxa"/>
            <w:vAlign w:val="top"/>
          </w:tcPr>
          <w:p w14:paraId="7C308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0" w:type="dxa"/>
            <w:vAlign w:val="top"/>
          </w:tcPr>
          <w:p w14:paraId="02A19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F8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restart"/>
            <w:vAlign w:val="top"/>
          </w:tcPr>
          <w:p w14:paraId="134A8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鱼峰山院区2#楼</w:t>
            </w:r>
          </w:p>
        </w:tc>
        <w:tc>
          <w:tcPr>
            <w:tcW w:w="2985" w:type="dxa"/>
            <w:vAlign w:val="top"/>
          </w:tcPr>
          <w:p w14:paraId="2B284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15" w:type="dxa"/>
            <w:vAlign w:val="center"/>
          </w:tcPr>
          <w:p w14:paraId="6D2FF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1BF10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CE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75B59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73234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15" w:type="dxa"/>
            <w:vAlign w:val="top"/>
          </w:tcPr>
          <w:p w14:paraId="64414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0" w:type="dxa"/>
            <w:vAlign w:val="top"/>
          </w:tcPr>
          <w:p w14:paraId="203B5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F0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2345B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4E760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独立避雷针检测</w:t>
            </w:r>
          </w:p>
        </w:tc>
        <w:tc>
          <w:tcPr>
            <w:tcW w:w="1215" w:type="dxa"/>
            <w:vAlign w:val="top"/>
          </w:tcPr>
          <w:p w14:paraId="5C2B1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vAlign w:val="top"/>
          </w:tcPr>
          <w:p w14:paraId="72BD1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804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restart"/>
            <w:vAlign w:val="top"/>
          </w:tcPr>
          <w:p w14:paraId="55A58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鱼峰山院区3#楼</w:t>
            </w:r>
          </w:p>
        </w:tc>
        <w:tc>
          <w:tcPr>
            <w:tcW w:w="2985" w:type="dxa"/>
            <w:vAlign w:val="top"/>
          </w:tcPr>
          <w:p w14:paraId="2B4C4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15" w:type="dxa"/>
            <w:vAlign w:val="center"/>
          </w:tcPr>
          <w:p w14:paraId="25934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6AE06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D6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05D59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53869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15" w:type="dxa"/>
            <w:vAlign w:val="top"/>
          </w:tcPr>
          <w:p w14:paraId="3014B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70" w:type="dxa"/>
            <w:vAlign w:val="top"/>
          </w:tcPr>
          <w:p w14:paraId="15ED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06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restart"/>
            <w:vAlign w:val="top"/>
          </w:tcPr>
          <w:p w14:paraId="1C0B7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鱼峰山院区5#楼</w:t>
            </w:r>
          </w:p>
        </w:tc>
        <w:tc>
          <w:tcPr>
            <w:tcW w:w="2985" w:type="dxa"/>
            <w:vAlign w:val="top"/>
          </w:tcPr>
          <w:p w14:paraId="63917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15" w:type="dxa"/>
            <w:vAlign w:val="center"/>
          </w:tcPr>
          <w:p w14:paraId="57A7A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6502C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F8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2CDD9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0DADF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15" w:type="dxa"/>
            <w:vAlign w:val="top"/>
          </w:tcPr>
          <w:p w14:paraId="3B51A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70" w:type="dxa"/>
            <w:vAlign w:val="top"/>
          </w:tcPr>
          <w:p w14:paraId="65D00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D6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restart"/>
            <w:vAlign w:val="top"/>
          </w:tcPr>
          <w:p w14:paraId="2B3E8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鱼峰山院区6#楼</w:t>
            </w:r>
          </w:p>
        </w:tc>
        <w:tc>
          <w:tcPr>
            <w:tcW w:w="2985" w:type="dxa"/>
            <w:vAlign w:val="top"/>
          </w:tcPr>
          <w:p w14:paraId="44B98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15" w:type="dxa"/>
            <w:vAlign w:val="center"/>
          </w:tcPr>
          <w:p w14:paraId="3AA94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0712D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FE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1C5C1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18F5D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15" w:type="dxa"/>
            <w:vAlign w:val="top"/>
          </w:tcPr>
          <w:p w14:paraId="47313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70" w:type="dxa"/>
            <w:vAlign w:val="top"/>
          </w:tcPr>
          <w:p w14:paraId="2C637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83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restart"/>
            <w:vAlign w:val="top"/>
          </w:tcPr>
          <w:p w14:paraId="52814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鱼峰山院区8#楼</w:t>
            </w:r>
          </w:p>
        </w:tc>
        <w:tc>
          <w:tcPr>
            <w:tcW w:w="2985" w:type="dxa"/>
            <w:vAlign w:val="top"/>
          </w:tcPr>
          <w:p w14:paraId="1A9BD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15" w:type="dxa"/>
            <w:vAlign w:val="center"/>
          </w:tcPr>
          <w:p w14:paraId="45C11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6522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D5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29AB2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31F92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15" w:type="dxa"/>
            <w:vAlign w:val="top"/>
          </w:tcPr>
          <w:p w14:paraId="30B2F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70" w:type="dxa"/>
            <w:vAlign w:val="top"/>
          </w:tcPr>
          <w:p w14:paraId="56576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80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restart"/>
            <w:vAlign w:val="top"/>
          </w:tcPr>
          <w:p w14:paraId="4A093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鱼峰山院区9#楼</w:t>
            </w:r>
          </w:p>
        </w:tc>
        <w:tc>
          <w:tcPr>
            <w:tcW w:w="2985" w:type="dxa"/>
            <w:vAlign w:val="top"/>
          </w:tcPr>
          <w:p w14:paraId="79950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15" w:type="dxa"/>
            <w:vAlign w:val="center"/>
          </w:tcPr>
          <w:p w14:paraId="23F72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6E8BB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8F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632" w:type="dxa"/>
            <w:vMerge w:val="continue"/>
            <w:vAlign w:val="top"/>
          </w:tcPr>
          <w:p w14:paraId="5C3DF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5" w:type="dxa"/>
            <w:vAlign w:val="top"/>
          </w:tcPr>
          <w:p w14:paraId="0808B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15" w:type="dxa"/>
            <w:vAlign w:val="top"/>
          </w:tcPr>
          <w:p w14:paraId="248CA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70" w:type="dxa"/>
            <w:vAlign w:val="top"/>
          </w:tcPr>
          <w:p w14:paraId="199FE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E3E1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2AD1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A1C0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0F34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136A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9702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B6EA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6275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9A63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4B00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F7F7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DF01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25D5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28DA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C955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A42A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073D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DA62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888A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A041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2040" w:tblpY="339"/>
        <w:tblOverlap w:val="never"/>
        <w:tblW w:w="8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3015"/>
        <w:gridCol w:w="1185"/>
        <w:gridCol w:w="1170"/>
      </w:tblGrid>
      <w:tr w14:paraId="55F8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35" w:type="dxa"/>
            <w:vAlign w:val="top"/>
          </w:tcPr>
          <w:p w14:paraId="391F2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建筑物名称</w:t>
            </w:r>
          </w:p>
        </w:tc>
        <w:tc>
          <w:tcPr>
            <w:tcW w:w="3015" w:type="dxa"/>
            <w:vAlign w:val="top"/>
          </w:tcPr>
          <w:p w14:paraId="5609F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收费项目</w:t>
            </w:r>
          </w:p>
        </w:tc>
        <w:tc>
          <w:tcPr>
            <w:tcW w:w="1185" w:type="dxa"/>
            <w:vAlign w:val="top"/>
          </w:tcPr>
          <w:p w14:paraId="7405A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170" w:type="dxa"/>
            <w:vAlign w:val="top"/>
          </w:tcPr>
          <w:p w14:paraId="41E0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69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35" w:type="dxa"/>
            <w:vMerge w:val="restart"/>
            <w:vAlign w:val="center"/>
          </w:tcPr>
          <w:p w14:paraId="7612F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西院住院大楼</w:t>
            </w:r>
          </w:p>
        </w:tc>
        <w:tc>
          <w:tcPr>
            <w:tcW w:w="3015" w:type="dxa"/>
            <w:vAlign w:val="center"/>
          </w:tcPr>
          <w:p w14:paraId="7809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185" w:type="dxa"/>
            <w:vAlign w:val="center"/>
          </w:tcPr>
          <w:p w14:paraId="7562F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70" w:type="dxa"/>
            <w:vAlign w:val="center"/>
          </w:tcPr>
          <w:p w14:paraId="63C06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E1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35" w:type="dxa"/>
            <w:vMerge w:val="continue"/>
            <w:vAlign w:val="center"/>
          </w:tcPr>
          <w:p w14:paraId="38B3E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1254E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高层建筑物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防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直击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雷检测</w:t>
            </w:r>
          </w:p>
        </w:tc>
        <w:tc>
          <w:tcPr>
            <w:tcW w:w="1185" w:type="dxa"/>
            <w:vAlign w:val="center"/>
          </w:tcPr>
          <w:p w14:paraId="410C9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70" w:type="dxa"/>
            <w:vAlign w:val="center"/>
          </w:tcPr>
          <w:p w14:paraId="7BFA1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99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35" w:type="dxa"/>
            <w:vMerge w:val="continue"/>
            <w:vAlign w:val="center"/>
          </w:tcPr>
          <w:p w14:paraId="6BD11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6476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高层建筑物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防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侧击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雷检测</w:t>
            </w:r>
          </w:p>
        </w:tc>
        <w:tc>
          <w:tcPr>
            <w:tcW w:w="1185" w:type="dxa"/>
            <w:vAlign w:val="center"/>
          </w:tcPr>
          <w:p w14:paraId="2C669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70" w:type="dxa"/>
            <w:vAlign w:val="center"/>
          </w:tcPr>
          <w:p w14:paraId="1FE1E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B1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35" w:type="dxa"/>
            <w:vMerge w:val="restart"/>
            <w:vAlign w:val="center"/>
          </w:tcPr>
          <w:p w14:paraId="6542F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西院门诊大楼（包含连廊）</w:t>
            </w:r>
          </w:p>
        </w:tc>
        <w:tc>
          <w:tcPr>
            <w:tcW w:w="3015" w:type="dxa"/>
            <w:vAlign w:val="center"/>
          </w:tcPr>
          <w:p w14:paraId="083D9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185" w:type="dxa"/>
            <w:vAlign w:val="center"/>
          </w:tcPr>
          <w:p w14:paraId="0AFFB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0" w:type="dxa"/>
            <w:vAlign w:val="center"/>
          </w:tcPr>
          <w:p w14:paraId="55D72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5C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35" w:type="dxa"/>
            <w:vMerge w:val="continue"/>
            <w:vAlign w:val="center"/>
          </w:tcPr>
          <w:p w14:paraId="4BA1D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602F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185" w:type="dxa"/>
            <w:vAlign w:val="center"/>
          </w:tcPr>
          <w:p w14:paraId="393D2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70" w:type="dxa"/>
            <w:vAlign w:val="center"/>
          </w:tcPr>
          <w:p w14:paraId="6B761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22AFE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797B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2040" w:tblpY="96"/>
        <w:tblOverlap w:val="never"/>
        <w:tblW w:w="7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3045"/>
        <w:gridCol w:w="1185"/>
        <w:gridCol w:w="1140"/>
      </w:tblGrid>
      <w:tr w14:paraId="2D2D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20" w:type="dxa"/>
            <w:vAlign w:val="top"/>
          </w:tcPr>
          <w:p w14:paraId="10E87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建筑物名称</w:t>
            </w:r>
          </w:p>
        </w:tc>
        <w:tc>
          <w:tcPr>
            <w:tcW w:w="3045" w:type="dxa"/>
            <w:vAlign w:val="top"/>
          </w:tcPr>
          <w:p w14:paraId="6D96C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收费项目</w:t>
            </w:r>
          </w:p>
        </w:tc>
        <w:tc>
          <w:tcPr>
            <w:tcW w:w="1185" w:type="dxa"/>
            <w:vAlign w:val="top"/>
          </w:tcPr>
          <w:p w14:paraId="6F1E3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140" w:type="dxa"/>
            <w:vAlign w:val="top"/>
          </w:tcPr>
          <w:p w14:paraId="3D90B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53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20" w:type="dxa"/>
            <w:vMerge w:val="restart"/>
            <w:vAlign w:val="center"/>
          </w:tcPr>
          <w:p w14:paraId="12627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总院住院楼</w:t>
            </w:r>
          </w:p>
        </w:tc>
        <w:tc>
          <w:tcPr>
            <w:tcW w:w="3045" w:type="dxa"/>
            <w:vAlign w:val="center"/>
          </w:tcPr>
          <w:p w14:paraId="757E7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185" w:type="dxa"/>
            <w:vAlign w:val="center"/>
          </w:tcPr>
          <w:p w14:paraId="4949C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40" w:type="dxa"/>
            <w:vAlign w:val="center"/>
          </w:tcPr>
          <w:p w14:paraId="0A7C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6B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20" w:type="dxa"/>
            <w:vMerge w:val="continue"/>
            <w:vAlign w:val="center"/>
          </w:tcPr>
          <w:p w14:paraId="61D4C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49DB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高层建筑物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防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直击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雷检测</w:t>
            </w:r>
          </w:p>
        </w:tc>
        <w:tc>
          <w:tcPr>
            <w:tcW w:w="1185" w:type="dxa"/>
            <w:vAlign w:val="center"/>
          </w:tcPr>
          <w:p w14:paraId="2C929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40" w:type="dxa"/>
            <w:vAlign w:val="center"/>
          </w:tcPr>
          <w:p w14:paraId="5FDE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C1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20" w:type="dxa"/>
            <w:vMerge w:val="continue"/>
            <w:vAlign w:val="center"/>
          </w:tcPr>
          <w:p w14:paraId="5A0C7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0586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高层建筑物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防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侧击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雷检测</w:t>
            </w:r>
          </w:p>
        </w:tc>
        <w:tc>
          <w:tcPr>
            <w:tcW w:w="1185" w:type="dxa"/>
            <w:vAlign w:val="center"/>
          </w:tcPr>
          <w:p w14:paraId="6344E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 w14:paraId="31BE9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CC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20" w:type="dxa"/>
            <w:vMerge w:val="restart"/>
            <w:vAlign w:val="center"/>
          </w:tcPr>
          <w:p w14:paraId="23407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总院门诊大楼（包含连廊）</w:t>
            </w:r>
          </w:p>
        </w:tc>
        <w:tc>
          <w:tcPr>
            <w:tcW w:w="3045" w:type="dxa"/>
            <w:vAlign w:val="center"/>
          </w:tcPr>
          <w:p w14:paraId="72DFA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185" w:type="dxa"/>
            <w:vAlign w:val="center"/>
          </w:tcPr>
          <w:p w14:paraId="4D2F6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140" w:type="dxa"/>
            <w:vAlign w:val="center"/>
          </w:tcPr>
          <w:p w14:paraId="60E90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A8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20" w:type="dxa"/>
            <w:vMerge w:val="continue"/>
            <w:vAlign w:val="center"/>
          </w:tcPr>
          <w:p w14:paraId="7FB3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BC79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185" w:type="dxa"/>
            <w:vAlign w:val="center"/>
          </w:tcPr>
          <w:p w14:paraId="1D4D1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40" w:type="dxa"/>
            <w:vAlign w:val="center"/>
          </w:tcPr>
          <w:p w14:paraId="72A68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5C2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20" w:type="dxa"/>
            <w:vMerge w:val="restart"/>
            <w:vAlign w:val="center"/>
          </w:tcPr>
          <w:p w14:paraId="3D74B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总院高压氧楼</w:t>
            </w:r>
          </w:p>
        </w:tc>
        <w:tc>
          <w:tcPr>
            <w:tcW w:w="3045" w:type="dxa"/>
            <w:vAlign w:val="center"/>
          </w:tcPr>
          <w:p w14:paraId="51A39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185" w:type="dxa"/>
            <w:vAlign w:val="center"/>
          </w:tcPr>
          <w:p w14:paraId="5D92F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 w14:paraId="7B50C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E5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20" w:type="dxa"/>
            <w:vMerge w:val="continue"/>
            <w:vAlign w:val="center"/>
          </w:tcPr>
          <w:p w14:paraId="756EA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8DED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185" w:type="dxa"/>
            <w:vAlign w:val="center"/>
          </w:tcPr>
          <w:p w14:paraId="2CE1F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 w14:paraId="72B21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C2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20" w:type="dxa"/>
            <w:vMerge w:val="restart"/>
            <w:vAlign w:val="center"/>
          </w:tcPr>
          <w:p w14:paraId="4D073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总院医技楼</w:t>
            </w:r>
          </w:p>
        </w:tc>
        <w:tc>
          <w:tcPr>
            <w:tcW w:w="3045" w:type="dxa"/>
            <w:vAlign w:val="center"/>
          </w:tcPr>
          <w:p w14:paraId="40A60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185" w:type="dxa"/>
            <w:vAlign w:val="center"/>
          </w:tcPr>
          <w:p w14:paraId="572F5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0" w:type="dxa"/>
            <w:vAlign w:val="center"/>
          </w:tcPr>
          <w:p w14:paraId="46980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D8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20" w:type="dxa"/>
            <w:vMerge w:val="continue"/>
            <w:vAlign w:val="top"/>
          </w:tcPr>
          <w:p w14:paraId="63F24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F1E9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185" w:type="dxa"/>
            <w:vAlign w:val="center"/>
          </w:tcPr>
          <w:p w14:paraId="1E280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40" w:type="dxa"/>
            <w:vAlign w:val="center"/>
          </w:tcPr>
          <w:p w14:paraId="3CA4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379B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8615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64E3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5B46B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04F6B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4DA70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2025" w:tblpY="2149"/>
        <w:tblOverlap w:val="never"/>
        <w:tblW w:w="8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970"/>
        <w:gridCol w:w="1230"/>
        <w:gridCol w:w="1125"/>
      </w:tblGrid>
      <w:tr w14:paraId="1798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680" w:type="dxa"/>
            <w:vAlign w:val="top"/>
          </w:tcPr>
          <w:p w14:paraId="2168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建筑物名称</w:t>
            </w:r>
          </w:p>
        </w:tc>
        <w:tc>
          <w:tcPr>
            <w:tcW w:w="2970" w:type="dxa"/>
            <w:vAlign w:val="top"/>
          </w:tcPr>
          <w:p w14:paraId="4345F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收费项目</w:t>
            </w:r>
          </w:p>
        </w:tc>
        <w:tc>
          <w:tcPr>
            <w:tcW w:w="1230" w:type="dxa"/>
            <w:vAlign w:val="top"/>
          </w:tcPr>
          <w:p w14:paraId="4BD8B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125" w:type="dxa"/>
            <w:vAlign w:val="top"/>
          </w:tcPr>
          <w:p w14:paraId="0147E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BE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80" w:type="dxa"/>
            <w:vMerge w:val="restart"/>
            <w:vAlign w:val="top"/>
          </w:tcPr>
          <w:p w14:paraId="66CDB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楼</w:t>
            </w:r>
          </w:p>
        </w:tc>
        <w:tc>
          <w:tcPr>
            <w:tcW w:w="2970" w:type="dxa"/>
            <w:vAlign w:val="top"/>
          </w:tcPr>
          <w:p w14:paraId="1BB89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30" w:type="dxa"/>
            <w:vAlign w:val="center"/>
          </w:tcPr>
          <w:p w14:paraId="488CC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7BA75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9F5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80" w:type="dxa"/>
            <w:vMerge w:val="continue"/>
            <w:vAlign w:val="top"/>
          </w:tcPr>
          <w:p w14:paraId="20F34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0" w:type="dxa"/>
            <w:vAlign w:val="top"/>
          </w:tcPr>
          <w:p w14:paraId="7AEDE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30" w:type="dxa"/>
            <w:vAlign w:val="top"/>
          </w:tcPr>
          <w:p w14:paraId="3BF9F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25" w:type="dxa"/>
            <w:vAlign w:val="top"/>
          </w:tcPr>
          <w:p w14:paraId="0F499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B67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80" w:type="dxa"/>
            <w:vMerge w:val="restart"/>
            <w:vAlign w:val="top"/>
          </w:tcPr>
          <w:p w14:paraId="1E8B6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楼</w:t>
            </w:r>
          </w:p>
        </w:tc>
        <w:tc>
          <w:tcPr>
            <w:tcW w:w="2970" w:type="dxa"/>
            <w:vAlign w:val="top"/>
          </w:tcPr>
          <w:p w14:paraId="53A73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防静电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检测</w:t>
            </w:r>
          </w:p>
        </w:tc>
        <w:tc>
          <w:tcPr>
            <w:tcW w:w="1230" w:type="dxa"/>
            <w:vAlign w:val="center"/>
          </w:tcPr>
          <w:p w14:paraId="7667F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72E0C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B03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680" w:type="dxa"/>
            <w:vMerge w:val="continue"/>
            <w:vAlign w:val="top"/>
          </w:tcPr>
          <w:p w14:paraId="524E2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0" w:type="dxa"/>
            <w:vAlign w:val="top"/>
          </w:tcPr>
          <w:p w14:paraId="50957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二类防雷检测</w:t>
            </w:r>
          </w:p>
        </w:tc>
        <w:tc>
          <w:tcPr>
            <w:tcW w:w="1230" w:type="dxa"/>
            <w:vAlign w:val="top"/>
          </w:tcPr>
          <w:p w14:paraId="7499B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25" w:type="dxa"/>
            <w:vAlign w:val="top"/>
          </w:tcPr>
          <w:p w14:paraId="0D163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13120D5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检测依据及要求</w:t>
      </w:r>
    </w:p>
    <w:p w14:paraId="2E8D3E5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GB50057-2010《建筑物防雷设计规范》 </w:t>
      </w:r>
    </w:p>
    <w:p w14:paraId="1D0558D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GB50343-2015《建筑物电子信息系统防雷技术规范》 </w:t>
      </w:r>
    </w:p>
    <w:p w14:paraId="25F5123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GB50343-2012《建筑物电子信息系统防雷技术规范》</w:t>
      </w:r>
    </w:p>
    <w:p w14:paraId="0DDEAB2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乙方检测期间，应遵守甲方厂、院区的安全管理要求，甲方应指派专人协助乙方进行检测。</w:t>
      </w:r>
    </w:p>
    <w:p w14:paraId="4B98FF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甲方提出的有关检测结果的疑问，乙方应及时进行解释、复核。</w:t>
      </w:r>
    </w:p>
    <w:p w14:paraId="326710B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乙方向甲方出具检测报告，对测试不合格项目，乙方提出要求，甲方应在规定期限内整改，乙方进行复检，复检费用由乙方承担。</w:t>
      </w:r>
    </w:p>
    <w:p w14:paraId="54C8991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合同工期及报价方式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：</w:t>
      </w:r>
    </w:p>
    <w:p w14:paraId="6216D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1.签订合同后，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天内完成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检测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；</w:t>
      </w:r>
    </w:p>
    <w:p w14:paraId="40881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733" w:rightChars="-349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2.报价为总价包干报价形式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</w:p>
    <w:p w14:paraId="2BF2F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3.本项目无预付款，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项目双方签订合同，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完成项目检测并出具检测报告，双方核对无误验收后，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乙方开具全额发票，甲方收到发票后按甲方财务流程向乙方支付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合同总价百分之百（100%）的款项。</w:t>
      </w:r>
    </w:p>
    <w:p w14:paraId="29BF3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2B38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733" w:rightChars="-349" w:firstLine="7920" w:firstLineChars="3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</w:p>
    <w:p w14:paraId="3C49A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62F9E"/>
    <w:multiLevelType w:val="singleLevel"/>
    <w:tmpl w:val="CAA62F9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090A04F"/>
    <w:multiLevelType w:val="singleLevel"/>
    <w:tmpl w:val="1090A04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358D"/>
    <w:rsid w:val="285F2D5E"/>
    <w:rsid w:val="460E5478"/>
    <w:rsid w:val="5DC50A69"/>
    <w:rsid w:val="67006A07"/>
    <w:rsid w:val="773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 w:val="36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991</Characters>
  <Lines>0</Lines>
  <Paragraphs>0</Paragraphs>
  <TotalTime>17</TotalTime>
  <ScaleCrop>false</ScaleCrop>
  <LinksUpToDate>false</LinksUpToDate>
  <CharactersWithSpaces>1003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2023-09-28T03:49:00Z</dcterms:created>
  <dc:creator>Administrator</dc:creator>
  <cp:lastModifiedBy>加深</cp:lastModifiedBy>
  <cp:lastPrinted>2025-07-11T01:21:00Z</cp:lastPrinted>
  <dcterms:modified xsi:type="dcterms:W3CDTF">2025-07-11T10:15:48Z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eyJoZGlkIjoiNmFkNzM0MjEyYTJlMGViYTU0N2EyNjMzYjM3OTNmZjIiLCJ1c2VySWQiOiIzNTY0MzY5ODAifQ==</vt:lpwstr>
  </property>
  <property fmtid="{D5CDD505-2E9C-101B-9397-08002B2CF9AE}" pid="4" name="ICV">
    <vt:lpwstr>BFFFA2A57B0D4DA793091DBA7978344F_12</vt:lpwstr>
  </property>
</Properties>
</file>