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5E08F">
      <w:pPr>
        <w:tabs>
          <w:tab w:val="left" w:pos="7275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柳州市工人医院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2025-2028年度后勤物资（标签类）项目</w:t>
      </w:r>
    </w:p>
    <w:p w14:paraId="049258F9">
      <w:pPr>
        <w:tabs>
          <w:tab w:val="left" w:pos="7275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需求</w:t>
      </w:r>
    </w:p>
    <w:p w14:paraId="1A3F8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5CAF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一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项目名称</w:t>
      </w:r>
    </w:p>
    <w:p w14:paraId="687F8B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柳州市工人医院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2025-2028年度后勤物资（标签类）项目</w:t>
      </w:r>
    </w:p>
    <w:p w14:paraId="41A4D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二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项目概况</w:t>
      </w:r>
    </w:p>
    <w:p w14:paraId="7CB2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应我院各科室需求，拟对2025-2028年度后勤物资（标签类）项目进行</w:t>
      </w:r>
      <w:r>
        <w:rPr>
          <w:rFonts w:hint="eastAsia" w:ascii="仿宋" w:hAnsi="仿宋" w:eastAsia="仿宋" w:cs="仿宋"/>
          <w:sz w:val="28"/>
          <w:szCs w:val="28"/>
        </w:rPr>
        <w:t>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遴选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5E5A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三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供应商资质条件</w:t>
      </w:r>
    </w:p>
    <w:p w14:paraId="28A2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投标人需为国内注册（指按国家有关规定要求注册的）生产或经营本次招标采购货物及服务，具备法人资格的供应商。</w:t>
      </w:r>
    </w:p>
    <w:p w14:paraId="65FC9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投标人三年内在经营活动中没有重大违法记录和不良信用记录。</w:t>
      </w:r>
    </w:p>
    <w:p w14:paraId="1126B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投标人有效的“营业执照”副本复印件。</w:t>
      </w:r>
    </w:p>
    <w:p w14:paraId="7931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投标人有效的“税务登记证”副本复印件。</w:t>
      </w:r>
    </w:p>
    <w:p w14:paraId="2492D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四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物资具体参数</w:t>
      </w:r>
    </w:p>
    <w:p w14:paraId="08C648E1">
      <w:pPr>
        <w:ind w:firstLine="2520" w:firstLineChars="900"/>
        <w:rPr>
          <w:rFonts w:hint="eastAsia" w:ascii="仿宋" w:hAnsi="仿宋" w:eastAsia="仿宋" w:cs="仿宋"/>
          <w:b/>
          <w:bCs/>
          <w:color w:val="000000"/>
          <w:sz w:val="24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后勤物资（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药品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标签类）采购清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单</w:t>
      </w:r>
    </w:p>
    <w:tbl>
      <w:tblPr>
        <w:tblStyle w:val="3"/>
        <w:tblW w:w="10334" w:type="dxa"/>
        <w:tblInd w:w="-2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17"/>
        <w:gridCol w:w="2217"/>
        <w:gridCol w:w="831"/>
        <w:gridCol w:w="696"/>
        <w:gridCol w:w="1063"/>
        <w:gridCol w:w="3727"/>
      </w:tblGrid>
      <w:tr w14:paraId="4AC9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B0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75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5D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规格及要求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F5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81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B7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单价（元）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3A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148B1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1E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5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不干胶药贴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52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不干胶/A4模切（特光纸黄底）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6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B3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52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235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3083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09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ED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肝素钠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9B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不干胶/30*18mm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76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87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F5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C243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0BEC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44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FE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药物过敏标识（红）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4D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不干胶/72*48mm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2D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A2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61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4B3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2B0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3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46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医疗垃圾废品标签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D5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不干胶/彩色印刷/A4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0D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54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FE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25A4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00D0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06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7D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不干胶（牛皮纸）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E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A4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73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18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25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3D64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AB3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0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73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药品和管道标签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6E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60*18mm，370张/卷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书写纸）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33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76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0B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9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胃管标识（黄）/生理盐水（蓝）空白标签（红/绿/蓝）气管切开（红）肾上腺素（红）异丙肾上腺素（红）去甲肾上腺素（红）利多卡因（绿）尼莫地平（蓝）力月西（绿）胰岛素速尿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舒芬太尼/瑞芬太尼/硝酸甘油/肾上腺素/长托宁/布托啡诺/右美托咪定/咪达唑仑/阿托品/依托咪酯/依托咪酯/顺式阿曲库铵/麻黄碱/罗库溴铵/等</w:t>
            </w:r>
          </w:p>
        </w:tc>
      </w:tr>
      <w:tr w14:paraId="79720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B8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9D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药品和管道标签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5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77*18mm，300张/卷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书写纸）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8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97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9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1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多巴胺/气管插管/留置管/尿管/引流管/丙泊酚/芬太尼/胃造痿管/颈内静脉留置管（红）/锁骨下静脉留置管（红）/胺碘酮/膀胱造痿管等</w:t>
            </w:r>
          </w:p>
        </w:tc>
      </w:tr>
      <w:tr w14:paraId="1B5A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AE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4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药品标签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B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mm*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mm，400张/卷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书写纸）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00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7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7E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3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舒芬太尼/瑞芬太尼/硝酸甘油/肾上腺素/长托宁/布托啡诺/右美托咪定/咪达唑仑/阿托品/依托咪酯/依托咪酯/顺式阿曲库铵/麻黄碱/罗库溴铵/去甲肾上腺素/去氧肾上腺素/异丙肾上腺素/听似/看似/胰岛素标识(绿)等</w:t>
            </w:r>
          </w:p>
        </w:tc>
      </w:tr>
      <w:tr w14:paraId="4237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66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49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药品标签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4 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52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40*13mm*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470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贴/卷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合成纸）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2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F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8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59EF"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咪达唑仑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黄色）/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罗库溴铵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红色）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麻黄碱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紫色）/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阿托品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瑞芬太尼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浅蓝）/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地塞米松</w:t>
            </w:r>
          </w:p>
          <w:p w14:paraId="03C9D9CC">
            <w:pPr>
              <w:keepNext w:val="0"/>
              <w:keepLines w:val="0"/>
              <w:widowControl/>
              <w:suppressLineNumbers w:val="0"/>
              <w:shd w:val="clear" w:fill="FFFFFF"/>
              <w:spacing w:after="60" w:afterAutospacing="0" w:line="240" w:lineRule="atLeast"/>
              <w:ind w:left="0" w:firstLine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利多卡因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多巴胺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(红色)/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丙泊酚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(淡黄色)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环泊酚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舒芬太尼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(浅蓝）/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右美托米啶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黄色）/引流管（紫色）/布托啡诺（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玫红色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肾上腺素（红色）/中心静脉导管(红色)/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非静脉用药-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红底白字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多巴酚丁胺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紫红色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)/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艾司氯胺酮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深蓝色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硝酸甘油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(深蓝色)/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戊乙奎醚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艾司氯胺酮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(深蓝色)</w:t>
            </w:r>
          </w:p>
        </w:tc>
      </w:tr>
      <w:tr w14:paraId="15C6B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69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C3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药品标签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01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50*17mm *470 贴/卷带L0G0(合成纸)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3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2A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B7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A230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 xml:space="preserve"> 高警示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药品（红底黑字）</w:t>
            </w:r>
          </w:p>
        </w:tc>
      </w:tr>
      <w:tr w14:paraId="566B7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98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06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药品标签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07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定制规格、40*l3mm*470贴/卷 (合成纸)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A4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B5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C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3A03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</w:t>
            </w:r>
          </w:p>
          <w:p w14:paraId="2C5CEA01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B9C5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56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36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食品留样标签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1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40mm*30mm，500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/卷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AE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B4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3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7DB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FFEB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D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89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白处方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DC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210mm*148mm/100g纸/2000张/包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C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02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E6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18C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57AD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7A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F4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白处方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60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210mm*148mm/80g纸/2000张/包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DD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43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9A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C75A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D758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B2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F7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白处方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B7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210mm*148mm/70g纸/2000张/包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58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B8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F5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EDD9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5EBB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B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C7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白纸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9D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173mm*116mm/70g纸/1000张/扎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0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2A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3F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5F7F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2611E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C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8A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白纸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A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270mm*110mm/70g纸/1000张/包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C7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B1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6D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497F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58CA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8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A5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白纸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F3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32K/70g/2000张/包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1D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BD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4D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EAE7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447E3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以上清单量大产品为第4、6、7、15项。</w:t>
      </w:r>
    </w:p>
    <w:p w14:paraId="4E9C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备注：报名参加该项目的供应商如需了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解现有产品样板，请联系人林女士：0772-3806175。</w:t>
      </w:r>
    </w:p>
    <w:p w14:paraId="2E8CD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五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物资属性及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要求</w:t>
      </w:r>
    </w:p>
    <w:p w14:paraId="5E288DC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要求。</w:t>
      </w:r>
    </w:p>
    <w:p w14:paraId="24C4FA1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7C4803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个工作日要求送货（量不认大小）。</w:t>
      </w:r>
    </w:p>
    <w:p w14:paraId="3CB0A4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突发特殊情况下（如采购人有紧急检查），中标人需在12小时内完成采购人的采购任务。</w:t>
      </w:r>
    </w:p>
    <w:p w14:paraId="06E64C4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报价人需按报价清单模板要求填写应标品牌、规格、偏离情况、报价、质保期等内容。</w:t>
      </w:r>
    </w:p>
    <w:p w14:paraId="3E0FEF5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报价清单模板</w:t>
      </w:r>
    </w:p>
    <w:tbl>
      <w:tblPr>
        <w:tblStyle w:val="4"/>
        <w:tblW w:w="0" w:type="auto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04"/>
        <w:gridCol w:w="1500"/>
        <w:gridCol w:w="2650"/>
        <w:gridCol w:w="989"/>
        <w:gridCol w:w="990"/>
        <w:gridCol w:w="1436"/>
      </w:tblGrid>
      <w:tr w14:paraId="185A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8" w:type="dxa"/>
          </w:tcPr>
          <w:p w14:paraId="6E98384A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</w:tcPr>
          <w:p w14:paraId="78F48975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68" w:type="dxa"/>
          </w:tcPr>
          <w:p w14:paraId="3ECEA39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796" w:type="dxa"/>
          </w:tcPr>
          <w:p w14:paraId="74307CCF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型号/规格参数</w:t>
            </w:r>
          </w:p>
        </w:tc>
        <w:tc>
          <w:tcPr>
            <w:tcW w:w="1022" w:type="dxa"/>
          </w:tcPr>
          <w:p w14:paraId="4722E68A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23" w:type="dxa"/>
          </w:tcPr>
          <w:p w14:paraId="59A51AD2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1500" w:type="dxa"/>
          </w:tcPr>
          <w:p w14:paraId="13166ABB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偏离情况</w:t>
            </w:r>
          </w:p>
        </w:tc>
      </w:tr>
      <w:tr w14:paraId="7E79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 w14:paraId="4B9C1AC5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5" w:type="dxa"/>
          </w:tcPr>
          <w:p w14:paraId="2CAB5D73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 w14:paraId="13F64E85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 w14:paraId="6E8B60A7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2" w:type="dxa"/>
          </w:tcPr>
          <w:p w14:paraId="3058034A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</w:tcPr>
          <w:p w14:paraId="6D106381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3D953161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BB898B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6.报价包含：人工费、材料费、装卸车费、运输费、管理费、保险、维护、利润、税金等为完成本项目所需的所有费用。</w:t>
      </w:r>
    </w:p>
    <w:p w14:paraId="7AA3F96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7.具体报价清单详见第四项。</w:t>
      </w:r>
    </w:p>
    <w:p w14:paraId="21047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六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合同期及结算方式</w:t>
      </w:r>
    </w:p>
    <w:p w14:paraId="129BFD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宋体"/>
          <w:sz w:val="28"/>
          <w:szCs w:val="28"/>
        </w:rPr>
        <w:t>期限为：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年</w:t>
      </w:r>
    </w:p>
    <w:p w14:paraId="3C578B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结算方式：按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28"/>
          <w:szCs w:val="28"/>
        </w:rPr>
        <w:t>结算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2DDE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七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供应商遴选方式</w:t>
      </w:r>
    </w:p>
    <w:p w14:paraId="2FA6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遴选1家服务供应商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53E4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（备注：市场调查后将由采购人封样，退还时间另行通知。）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997"/>
        <w:gridCol w:w="1073"/>
        <w:gridCol w:w="4782"/>
      </w:tblGrid>
      <w:tr w14:paraId="07E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0" w:type="dxa"/>
            <w:gridSpan w:val="4"/>
            <w:noWrap w:val="0"/>
            <w:vAlign w:val="center"/>
          </w:tcPr>
          <w:p w14:paraId="2824A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样品清单</w:t>
            </w:r>
          </w:p>
        </w:tc>
      </w:tr>
      <w:tr w14:paraId="0E90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68" w:type="dxa"/>
            <w:noWrap w:val="0"/>
            <w:vAlign w:val="center"/>
          </w:tcPr>
          <w:p w14:paraId="42F23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项号</w:t>
            </w:r>
          </w:p>
        </w:tc>
        <w:tc>
          <w:tcPr>
            <w:tcW w:w="2997" w:type="dxa"/>
            <w:noWrap w:val="0"/>
            <w:vAlign w:val="center"/>
          </w:tcPr>
          <w:p w14:paraId="510A0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1073" w:type="dxa"/>
            <w:noWrap w:val="0"/>
            <w:vAlign w:val="center"/>
          </w:tcPr>
          <w:p w14:paraId="77E03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4782" w:type="dxa"/>
            <w:noWrap w:val="0"/>
            <w:vAlign w:val="center"/>
          </w:tcPr>
          <w:p w14:paraId="0513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样品规格要求</w:t>
            </w:r>
          </w:p>
        </w:tc>
      </w:tr>
      <w:tr w14:paraId="4FBD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4C9E2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97" w:type="dxa"/>
            <w:noWrap w:val="0"/>
            <w:vAlign w:val="center"/>
          </w:tcPr>
          <w:p w14:paraId="57F005C8">
            <w:pPr>
              <w:keepNext w:val="0"/>
              <w:keepLines w:val="0"/>
              <w:pageBreakBefore w:val="0"/>
              <w:tabs>
                <w:tab w:val="left" w:pos="44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药品和管道标签1</w:t>
            </w:r>
          </w:p>
        </w:tc>
        <w:tc>
          <w:tcPr>
            <w:tcW w:w="1073" w:type="dxa"/>
            <w:noWrap w:val="0"/>
            <w:vAlign w:val="center"/>
          </w:tcPr>
          <w:p w14:paraId="00E73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1卷</w:t>
            </w:r>
          </w:p>
        </w:tc>
        <w:tc>
          <w:tcPr>
            <w:tcW w:w="4782" w:type="dxa"/>
            <w:noWrap w:val="0"/>
            <w:vAlign w:val="center"/>
          </w:tcPr>
          <w:p w14:paraId="306C6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60*18mm，370张/卷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书写纸）</w:t>
            </w:r>
          </w:p>
        </w:tc>
      </w:tr>
    </w:tbl>
    <w:p w14:paraId="7FC58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sz w:val="30"/>
          <w:szCs w:val="30"/>
        </w:rPr>
      </w:pPr>
    </w:p>
    <w:p w14:paraId="0AE03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67D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总务科经办人：</w:t>
      </w:r>
    </w:p>
    <w:p w14:paraId="2987A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</w:t>
      </w:r>
    </w:p>
    <w:p w14:paraId="2365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 w14:paraId="5A65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B62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FA76125-C993-4370-9AD9-6A4299746B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4D891FA-4385-4696-ACEB-DDF9521FF6D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2DF6B"/>
    <w:multiLevelType w:val="singleLevel"/>
    <w:tmpl w:val="E252DF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4115E30"/>
    <w:rsid w:val="05063013"/>
    <w:rsid w:val="0A43207B"/>
    <w:rsid w:val="0F650C64"/>
    <w:rsid w:val="13460665"/>
    <w:rsid w:val="14CB0474"/>
    <w:rsid w:val="1D380068"/>
    <w:rsid w:val="1DB51E0F"/>
    <w:rsid w:val="1DFA723A"/>
    <w:rsid w:val="26DA35E6"/>
    <w:rsid w:val="2CEC6DCF"/>
    <w:rsid w:val="307D4130"/>
    <w:rsid w:val="3242046E"/>
    <w:rsid w:val="36261590"/>
    <w:rsid w:val="38A4518C"/>
    <w:rsid w:val="3C8C2154"/>
    <w:rsid w:val="40132B70"/>
    <w:rsid w:val="427E43D7"/>
    <w:rsid w:val="458E073A"/>
    <w:rsid w:val="47F8423C"/>
    <w:rsid w:val="48377EB0"/>
    <w:rsid w:val="4C3074CE"/>
    <w:rsid w:val="5D6A5F96"/>
    <w:rsid w:val="5F396FA7"/>
    <w:rsid w:val="5F4E4C77"/>
    <w:rsid w:val="646E4A32"/>
    <w:rsid w:val="6C277D93"/>
    <w:rsid w:val="6DC42313"/>
    <w:rsid w:val="722C6DDA"/>
    <w:rsid w:val="756E3385"/>
    <w:rsid w:val="776C6ACB"/>
    <w:rsid w:val="7A152410"/>
    <w:rsid w:val="7BDF6668"/>
    <w:rsid w:val="7E0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autoRedefine/>
    <w:qFormat/>
    <w:uiPriority w:val="0"/>
    <w:pPr>
      <w:widowControl w:val="0"/>
      <w:autoSpaceDE w:val="0"/>
      <w:autoSpaceDN w:val="0"/>
      <w:adjustRightInd w:val="0"/>
      <w:spacing w:line="200" w:lineRule="exact"/>
      <w:ind w:firstLine="420" w:firstLineChars="200"/>
    </w:pPr>
    <w:rPr>
      <w:rFonts w:hint="eastAsia" w:ascii="宋体" w:hAnsi="Courier New" w:eastAsia="宋体" w:cs="Times New Roman"/>
      <w:color w:val="000000"/>
      <w:spacing w:val="-4"/>
      <w:sz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font0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1567</Words>
  <Characters>1828</Characters>
  <Lines>0</Lines>
  <Paragraphs>0</Paragraphs>
  <TotalTime>38</TotalTime>
  <ScaleCrop>false</ScaleCrop>
  <LinksUpToDate>false</LinksUpToDate>
  <CharactersWithSpaces>2021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2023-04-14T09:05:00Z</dcterms:created>
  <dc:creator>Administrator</dc:creator>
  <cp:lastModifiedBy>melody</cp:lastModifiedBy>
  <cp:lastPrinted>2023-04-17T08:37:00Z</cp:lastPrinted>
  <dcterms:modified xsi:type="dcterms:W3CDTF">2025-06-30T07:45:32Z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52C7AD688D0E416AAD867FB193CEEEED_12</vt:lpwstr>
  </property>
  <property fmtid="{D5CDD505-2E9C-101B-9397-08002B2CF9AE}" pid="4" name="KSOTemplateDocerSaveRecord">
    <vt:lpwstr>eyJoZGlkIjoiN2RiZGY4YTJjNTMyY2VmNjgwMmU5MmJkM2U0ZDJjNmUiLCJ1c2VySWQiOiIxMTMwMTc5NzUwIn0=</vt:lpwstr>
  </property>
</Properties>
</file>