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48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rPr>
        <w:t>柳州市工人医院</w:t>
      </w:r>
      <w:r>
        <w:rPr>
          <w:rFonts w:hint="eastAsia" w:ascii="黑体" w:hAnsi="黑体" w:eastAsia="黑体" w:cs="黑体"/>
          <w:b/>
          <w:sz w:val="32"/>
          <w:szCs w:val="32"/>
          <w:lang w:val="en-US" w:eastAsia="zh-CN"/>
        </w:rPr>
        <w:t>南院监控系统改造</w:t>
      </w:r>
      <w:r>
        <w:rPr>
          <w:rFonts w:hint="eastAsia" w:ascii="黑体" w:hAnsi="黑体" w:eastAsia="黑体" w:cs="黑体"/>
          <w:b/>
          <w:sz w:val="32"/>
          <w:szCs w:val="32"/>
        </w:rPr>
        <w:t>需求</w:t>
      </w:r>
      <w:r>
        <w:rPr>
          <w:rFonts w:hint="eastAsia" w:ascii="黑体" w:hAnsi="黑体" w:eastAsia="黑体" w:cs="黑体"/>
          <w:b/>
          <w:sz w:val="32"/>
          <w:szCs w:val="32"/>
          <w:lang w:val="en-US" w:eastAsia="zh-CN"/>
        </w:rPr>
        <w:t>书</w:t>
      </w:r>
    </w:p>
    <w:p w14:paraId="38F2467D"/>
    <w:p w14:paraId="23001FA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4D295269">
      <w:pPr>
        <w:tabs>
          <w:tab w:val="left" w:pos="7275"/>
        </w:tabs>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柳州市工人医院</w:t>
      </w:r>
      <w:r>
        <w:rPr>
          <w:rFonts w:hint="eastAsia" w:ascii="仿宋" w:hAnsi="仿宋" w:eastAsia="仿宋" w:cs="仿宋"/>
          <w:sz w:val="24"/>
          <w:szCs w:val="24"/>
          <w:lang w:val="en-US" w:eastAsia="zh-CN"/>
        </w:rPr>
        <w:t>南院监控系统改造</w:t>
      </w:r>
      <w:r>
        <w:rPr>
          <w:rFonts w:hint="eastAsia" w:ascii="仿宋" w:hAnsi="仿宋" w:eastAsia="仿宋" w:cs="仿宋"/>
          <w:sz w:val="24"/>
          <w:szCs w:val="24"/>
        </w:rPr>
        <w:t>。</w:t>
      </w:r>
    </w:p>
    <w:p w14:paraId="6780AE9E">
      <w:pPr>
        <w:tabs>
          <w:tab w:val="left" w:pos="7275"/>
        </w:tabs>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6F8D4353">
      <w:pPr>
        <w:spacing w:line="500" w:lineRule="exact"/>
        <w:ind w:firstLine="561"/>
        <w:rPr>
          <w:rFonts w:hint="eastAsia" w:ascii="仿宋" w:hAnsi="仿宋" w:eastAsia="仿宋" w:cs="仿宋"/>
          <w:color w:val="0000FF"/>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val="en-US" w:eastAsia="zh-CN"/>
        </w:rPr>
        <w:t>南院监控设备采购,包括36个摄像头，监控设备箱，交换机，硬盘，显示器，网线，电源线等</w:t>
      </w:r>
      <w:r>
        <w:rPr>
          <w:rFonts w:hint="eastAsia" w:ascii="仿宋" w:hAnsi="仿宋" w:eastAsia="仿宋" w:cs="仿宋"/>
          <w:sz w:val="24"/>
          <w:szCs w:val="24"/>
          <w:lang w:eastAsia="zh-CN"/>
        </w:rPr>
        <w:t>。</w:t>
      </w:r>
    </w:p>
    <w:p w14:paraId="5B144205">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6DC9050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390BD9D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14D543F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r>
        <w:rPr>
          <w:rFonts w:hint="eastAsia" w:ascii="仿宋" w:hAnsi="仿宋" w:eastAsia="仿宋" w:cs="仿宋"/>
          <w:sz w:val="24"/>
          <w:szCs w:val="24"/>
          <w:lang w:eastAsia="zh-CN"/>
        </w:rPr>
        <w:t>（三证合一）</w:t>
      </w:r>
      <w:r>
        <w:rPr>
          <w:rFonts w:hint="eastAsia" w:ascii="仿宋" w:hAnsi="仿宋" w:eastAsia="仿宋" w:cs="仿宋"/>
          <w:sz w:val="24"/>
          <w:szCs w:val="24"/>
        </w:rPr>
        <w:t>；</w:t>
      </w:r>
    </w:p>
    <w:p w14:paraId="47F1E848">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tbl>
      <w:tblPr>
        <w:tblStyle w:val="9"/>
        <w:tblpPr w:leftFromText="180" w:rightFromText="180" w:vertAnchor="text" w:horzAnchor="page" w:tblpXSpec="center" w:tblpY="104"/>
        <w:tblOverlap w:val="never"/>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840"/>
        <w:gridCol w:w="4533"/>
        <w:gridCol w:w="507"/>
        <w:gridCol w:w="630"/>
        <w:gridCol w:w="840"/>
        <w:gridCol w:w="724"/>
      </w:tblGrid>
      <w:tr w14:paraId="1BB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78" w:type="dxa"/>
            <w:noWrap w:val="0"/>
            <w:vAlign w:val="center"/>
          </w:tcPr>
          <w:p w14:paraId="4B4BB160">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物品名称</w:t>
            </w:r>
          </w:p>
        </w:tc>
        <w:tc>
          <w:tcPr>
            <w:tcW w:w="1840" w:type="dxa"/>
            <w:noWrap w:val="0"/>
            <w:vAlign w:val="center"/>
          </w:tcPr>
          <w:p w14:paraId="277FC4D1">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参考品牌/型号</w:t>
            </w:r>
          </w:p>
        </w:tc>
        <w:tc>
          <w:tcPr>
            <w:tcW w:w="4533" w:type="dxa"/>
            <w:noWrap w:val="0"/>
            <w:vAlign w:val="center"/>
          </w:tcPr>
          <w:p w14:paraId="6E68EE46">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配置</w:t>
            </w:r>
          </w:p>
        </w:tc>
        <w:tc>
          <w:tcPr>
            <w:tcW w:w="507" w:type="dxa"/>
            <w:noWrap w:val="0"/>
            <w:vAlign w:val="center"/>
          </w:tcPr>
          <w:p w14:paraId="5634A487">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630" w:type="dxa"/>
            <w:noWrap w:val="0"/>
            <w:vAlign w:val="center"/>
          </w:tcPr>
          <w:p w14:paraId="611E2F8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840" w:type="dxa"/>
            <w:shd w:val="clear" w:color="auto" w:fill="auto"/>
            <w:noWrap w:val="0"/>
            <w:vAlign w:val="center"/>
          </w:tcPr>
          <w:p w14:paraId="01CD9DB0">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单价（元）</w:t>
            </w:r>
          </w:p>
        </w:tc>
        <w:tc>
          <w:tcPr>
            <w:tcW w:w="724" w:type="dxa"/>
            <w:shd w:val="clear" w:color="auto" w:fill="auto"/>
            <w:noWrap w:val="0"/>
            <w:vAlign w:val="center"/>
          </w:tcPr>
          <w:p w14:paraId="211D0FCE">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合价(元）</w:t>
            </w:r>
          </w:p>
        </w:tc>
      </w:tr>
      <w:tr w14:paraId="7E56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1E455A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监控设备箱</w:t>
            </w:r>
          </w:p>
        </w:tc>
        <w:tc>
          <w:tcPr>
            <w:tcW w:w="1840" w:type="dxa"/>
            <w:shd w:val="clear" w:color="auto" w:fill="auto"/>
            <w:noWrap w:val="0"/>
            <w:vAlign w:val="center"/>
          </w:tcPr>
          <w:p w14:paraId="4D59FF3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通用品牌</w:t>
            </w:r>
          </w:p>
        </w:tc>
        <w:tc>
          <w:tcPr>
            <w:tcW w:w="4533" w:type="dxa"/>
            <w:shd w:val="clear" w:color="auto" w:fill="auto"/>
            <w:noWrap w:val="0"/>
            <w:vAlign w:val="center"/>
          </w:tcPr>
          <w:p w14:paraId="577E1F3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监控设备箱 防火烤漆钢板箱280*180*150</w:t>
            </w:r>
          </w:p>
        </w:tc>
        <w:tc>
          <w:tcPr>
            <w:tcW w:w="507" w:type="dxa"/>
            <w:noWrap w:val="0"/>
            <w:vAlign w:val="center"/>
          </w:tcPr>
          <w:p w14:paraId="78C44D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30" w:type="dxa"/>
            <w:noWrap w:val="0"/>
            <w:vAlign w:val="center"/>
          </w:tcPr>
          <w:p w14:paraId="5F9E2EE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4D39E563">
            <w:pPr>
              <w:jc w:val="center"/>
              <w:rPr>
                <w:rFonts w:hint="eastAsia" w:ascii="仿宋" w:hAnsi="仿宋" w:eastAsia="仿宋" w:cs="仿宋"/>
                <w:sz w:val="24"/>
                <w:szCs w:val="24"/>
                <w:lang w:val="en-US" w:eastAsia="zh-CN"/>
              </w:rPr>
            </w:pPr>
          </w:p>
        </w:tc>
        <w:tc>
          <w:tcPr>
            <w:tcW w:w="724" w:type="dxa"/>
            <w:noWrap w:val="0"/>
            <w:vAlign w:val="center"/>
          </w:tcPr>
          <w:p w14:paraId="1005B913">
            <w:pPr>
              <w:jc w:val="center"/>
              <w:rPr>
                <w:rFonts w:hint="eastAsia" w:ascii="仿宋" w:hAnsi="仿宋" w:eastAsia="仿宋" w:cs="仿宋"/>
                <w:sz w:val="24"/>
                <w:szCs w:val="24"/>
                <w:lang w:val="en-US" w:eastAsia="zh-CN"/>
              </w:rPr>
            </w:pPr>
          </w:p>
        </w:tc>
      </w:tr>
      <w:tr w14:paraId="3915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22E3EA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监控设备箱</w:t>
            </w:r>
          </w:p>
        </w:tc>
        <w:tc>
          <w:tcPr>
            <w:tcW w:w="1840" w:type="dxa"/>
            <w:shd w:val="clear" w:color="auto" w:fill="auto"/>
            <w:noWrap w:val="0"/>
            <w:vAlign w:val="center"/>
          </w:tcPr>
          <w:p w14:paraId="039FD3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通用品牌</w:t>
            </w:r>
          </w:p>
        </w:tc>
        <w:tc>
          <w:tcPr>
            <w:tcW w:w="4533" w:type="dxa"/>
            <w:shd w:val="clear" w:color="auto" w:fill="auto"/>
            <w:noWrap w:val="0"/>
            <w:vAlign w:val="center"/>
          </w:tcPr>
          <w:p w14:paraId="7C578D6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监控设备箱 防火烤漆钢板箱180*150*130</w:t>
            </w:r>
          </w:p>
        </w:tc>
        <w:tc>
          <w:tcPr>
            <w:tcW w:w="507" w:type="dxa"/>
            <w:noWrap w:val="0"/>
            <w:vAlign w:val="center"/>
          </w:tcPr>
          <w:p w14:paraId="3E7F25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630" w:type="dxa"/>
            <w:noWrap w:val="0"/>
            <w:vAlign w:val="center"/>
          </w:tcPr>
          <w:p w14:paraId="547D13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1747FB35">
            <w:pPr>
              <w:jc w:val="center"/>
              <w:rPr>
                <w:rFonts w:hint="eastAsia" w:ascii="仿宋" w:hAnsi="仿宋" w:eastAsia="仿宋" w:cs="仿宋"/>
                <w:sz w:val="24"/>
                <w:szCs w:val="24"/>
                <w:lang w:val="en-US" w:eastAsia="zh-CN"/>
              </w:rPr>
            </w:pPr>
          </w:p>
        </w:tc>
        <w:tc>
          <w:tcPr>
            <w:tcW w:w="724" w:type="dxa"/>
            <w:noWrap w:val="0"/>
            <w:vAlign w:val="center"/>
          </w:tcPr>
          <w:p w14:paraId="40935D0A">
            <w:pPr>
              <w:jc w:val="center"/>
              <w:rPr>
                <w:rFonts w:hint="eastAsia" w:ascii="仿宋" w:hAnsi="仿宋" w:eastAsia="仿宋" w:cs="仿宋"/>
                <w:sz w:val="24"/>
                <w:szCs w:val="24"/>
                <w:lang w:val="en-US" w:eastAsia="zh-CN"/>
              </w:rPr>
            </w:pPr>
          </w:p>
        </w:tc>
      </w:tr>
      <w:tr w14:paraId="1D97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6449D6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监控主机</w:t>
            </w:r>
          </w:p>
        </w:tc>
        <w:tc>
          <w:tcPr>
            <w:tcW w:w="1840" w:type="dxa"/>
            <w:shd w:val="clear" w:color="auto" w:fill="auto"/>
            <w:noWrap w:val="0"/>
            <w:vAlign w:val="center"/>
          </w:tcPr>
          <w:p w14:paraId="3DFC48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海康/大华/科达</w:t>
            </w:r>
          </w:p>
        </w:tc>
        <w:tc>
          <w:tcPr>
            <w:tcW w:w="4533" w:type="dxa"/>
            <w:shd w:val="clear" w:color="auto" w:fill="auto"/>
            <w:noWrap w:val="0"/>
            <w:vAlign w:val="center"/>
          </w:tcPr>
          <w:p w14:paraId="1787D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64路NVR,16盘位高清录像机双网口质保2年；</w:t>
            </w:r>
          </w:p>
          <w:p w14:paraId="333B8531">
            <w:pPr>
              <w:keepNext w:val="0"/>
              <w:keepLines w:val="0"/>
              <w:widowControl/>
              <w:suppressLineNumbers w:val="0"/>
              <w:jc w:val="left"/>
              <w:textAlignment w:val="center"/>
              <w:rPr>
                <w:rFonts w:hint="eastAsia"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支持创建最多300个人脸库，可编辑、删除、导入、导出人脸库，并同步到前端（配合天地人脸识别机使用），最多10万张人脸底图</w:t>
            </w:r>
            <w:r>
              <w:rPr>
                <w:rFonts w:hint="eastAsia" w:hAnsi="宋体" w:eastAsia="宋体" w:cs="宋体"/>
                <w:i w:val="0"/>
                <w:iCs w:val="0"/>
                <w:color w:val="000000"/>
                <w:kern w:val="0"/>
                <w:sz w:val="18"/>
                <w:szCs w:val="18"/>
                <w:u w:val="none"/>
                <w:lang w:val="en-US" w:eastAsia="zh-CN" w:bidi="ar"/>
              </w:rPr>
              <w:t>；</w:t>
            </w:r>
          </w:p>
          <w:p w14:paraId="647097CC">
            <w:pPr>
              <w:keepNext w:val="0"/>
              <w:keepLines w:val="0"/>
              <w:widowControl/>
              <w:suppressLineNumbers w:val="0"/>
              <w:jc w:val="left"/>
              <w:textAlignment w:val="center"/>
              <w:rPr>
                <w:rFonts w:hint="eastAsia"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支持姓名、性别、年龄、眼镜、口罩人脸特征检索</w:t>
            </w:r>
            <w:r>
              <w:rPr>
                <w:rFonts w:hint="eastAsia"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支持按事件检索人脸：人脸检测、比对报警、陌生人报警</w:t>
            </w:r>
            <w:r>
              <w:rPr>
                <w:rFonts w:hint="eastAsia"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支持64路网络摄像机接入</w:t>
            </w:r>
            <w:r>
              <w:rPr>
                <w:rFonts w:hint="eastAsia" w:hAnsi="宋体" w:eastAsia="宋体" w:cs="宋体"/>
                <w:i w:val="0"/>
                <w:iCs w:val="0"/>
                <w:color w:val="000000"/>
                <w:kern w:val="0"/>
                <w:sz w:val="18"/>
                <w:szCs w:val="18"/>
                <w:u w:val="none"/>
                <w:lang w:val="en-US" w:eastAsia="zh-CN" w:bidi="ar"/>
              </w:rPr>
              <w:t>；</w:t>
            </w:r>
          </w:p>
          <w:p w14:paraId="422682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支持IPC分辨率6MP/12MP/8MP/6MP/5MP/4MP/3MP/1080P/UXGA/720P/VGA/4CIF/DCIF/2CIF/CIF/QCIF</w:t>
            </w:r>
            <w:r>
              <w:rPr>
                <w:rFonts w:hint="eastAsia" w:hAnsi="宋体" w:eastAsia="宋体" w:cs="宋体"/>
                <w:i w:val="0"/>
                <w:iCs w:val="0"/>
                <w:color w:val="000000"/>
                <w:kern w:val="0"/>
                <w:sz w:val="18"/>
                <w:szCs w:val="18"/>
                <w:u w:val="none"/>
                <w:lang w:val="en-US" w:eastAsia="zh-CN" w:bidi="ar"/>
              </w:rPr>
              <w:t>；</w:t>
            </w:r>
          </w:p>
          <w:p w14:paraId="0A0665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支持2路HDMI，2路VGA（其中VGA2为预留）；HDMI1和VGA1同源输出；</w:t>
            </w:r>
          </w:p>
          <w:p w14:paraId="07E293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支持HDMI输出4K画面</w:t>
            </w:r>
            <w:r>
              <w:rPr>
                <w:rFonts w:hint="eastAsia" w:hAnsi="宋体" w:eastAsia="宋体" w:cs="宋体"/>
                <w:i w:val="0"/>
                <w:iCs w:val="0"/>
                <w:color w:val="000000"/>
                <w:kern w:val="0"/>
                <w:sz w:val="18"/>
                <w:szCs w:val="18"/>
                <w:u w:val="none"/>
                <w:lang w:val="en-US" w:eastAsia="zh-CN" w:bidi="ar"/>
              </w:rPr>
              <w:t>；</w:t>
            </w:r>
          </w:p>
          <w:p w14:paraId="400115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支持1-80画面分割；支持同时预览；支持同步回放；支持S+265、H.265、S+264、H.264视频编码</w:t>
            </w:r>
          </w:p>
          <w:p w14:paraId="5FC799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支持16个盘位，兼容最高24TB硬盘</w:t>
            </w:r>
          </w:p>
          <w:p w14:paraId="1EF488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支持通过ONVIF(Profile S/T)、RTSP协议接入第三方摄像机</w:t>
            </w:r>
          </w:p>
          <w:p w14:paraId="513D5B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支持GB/T28181（2016和2022版本）、GA/T1400、ONVIF(Profile S/T/G)、RTSP、CGI、SDK协议对接平台</w:t>
            </w:r>
          </w:p>
          <w:p w14:paraId="2E4D73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支持手机P2P</w:t>
            </w:r>
          </w:p>
          <w:p w14:paraId="191D3B9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绊线、双绊线、周界、物品遗留、物品丢失、徘徊、奔跑、停车、热度图、视频诊断、音频诊断、车牌识别、值岗检测、人群聚集、违章停车、车位看守、安全帽检测、电动车检测、客流量统计、联动跟踪、高空抛物、烟火检测、环境测温、人脸检测、智能报警、智能场景、人脸识别的前端智能算法管理</w:t>
            </w:r>
          </w:p>
        </w:tc>
        <w:tc>
          <w:tcPr>
            <w:tcW w:w="507" w:type="dxa"/>
            <w:noWrap w:val="0"/>
            <w:vAlign w:val="center"/>
          </w:tcPr>
          <w:p w14:paraId="50B40D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30" w:type="dxa"/>
            <w:noWrap w:val="0"/>
            <w:vAlign w:val="center"/>
          </w:tcPr>
          <w:p w14:paraId="43131B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044E10CB">
            <w:pPr>
              <w:jc w:val="center"/>
              <w:rPr>
                <w:rFonts w:hint="eastAsia" w:ascii="仿宋" w:hAnsi="仿宋" w:eastAsia="仿宋" w:cs="仿宋"/>
                <w:sz w:val="24"/>
                <w:szCs w:val="24"/>
                <w:lang w:val="en-US" w:eastAsia="zh-CN"/>
              </w:rPr>
            </w:pPr>
          </w:p>
        </w:tc>
        <w:tc>
          <w:tcPr>
            <w:tcW w:w="724" w:type="dxa"/>
            <w:noWrap w:val="0"/>
            <w:vAlign w:val="center"/>
          </w:tcPr>
          <w:p w14:paraId="24BCDD00">
            <w:pPr>
              <w:jc w:val="center"/>
              <w:rPr>
                <w:rFonts w:hint="eastAsia" w:ascii="仿宋" w:hAnsi="仿宋" w:eastAsia="仿宋" w:cs="仿宋"/>
                <w:sz w:val="24"/>
                <w:szCs w:val="24"/>
                <w:lang w:val="en-US" w:eastAsia="zh-CN"/>
              </w:rPr>
            </w:pPr>
          </w:p>
        </w:tc>
      </w:tr>
      <w:tr w14:paraId="301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79C19D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硬盘</w:t>
            </w:r>
          </w:p>
        </w:tc>
        <w:tc>
          <w:tcPr>
            <w:tcW w:w="1840" w:type="dxa"/>
            <w:shd w:val="clear" w:color="auto" w:fill="auto"/>
            <w:noWrap w:val="0"/>
            <w:vAlign w:val="center"/>
          </w:tcPr>
          <w:p w14:paraId="5F2EC8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西部数据/希捷/海康</w:t>
            </w:r>
          </w:p>
        </w:tc>
        <w:tc>
          <w:tcPr>
            <w:tcW w:w="4533" w:type="dxa"/>
            <w:shd w:val="clear" w:color="auto" w:fill="auto"/>
            <w:noWrap w:val="0"/>
            <w:vAlign w:val="center"/>
          </w:tcPr>
          <w:p w14:paraId="49E4B4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企业硬盘7200转 3.5英寸 4TB 质保</w:t>
            </w:r>
            <w:r>
              <w:rPr>
                <w:rFonts w:hint="eastAsia" w:hAnsi="宋体" w:eastAsia="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年</w:t>
            </w:r>
          </w:p>
          <w:p w14:paraId="0BCE550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支持官网查询序列号</w:t>
            </w:r>
          </w:p>
        </w:tc>
        <w:tc>
          <w:tcPr>
            <w:tcW w:w="507" w:type="dxa"/>
            <w:noWrap w:val="0"/>
            <w:vAlign w:val="center"/>
          </w:tcPr>
          <w:p w14:paraId="78A676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630" w:type="dxa"/>
            <w:noWrap w:val="0"/>
            <w:vAlign w:val="center"/>
          </w:tcPr>
          <w:p w14:paraId="582CAE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40" w:type="dxa"/>
            <w:noWrap w:val="0"/>
            <w:vAlign w:val="center"/>
          </w:tcPr>
          <w:p w14:paraId="50210E9A">
            <w:pPr>
              <w:jc w:val="center"/>
              <w:rPr>
                <w:rFonts w:hint="eastAsia" w:ascii="仿宋" w:hAnsi="仿宋" w:eastAsia="仿宋" w:cs="仿宋"/>
                <w:sz w:val="24"/>
                <w:szCs w:val="24"/>
                <w:lang w:val="en-US" w:eastAsia="zh-CN"/>
              </w:rPr>
            </w:pPr>
          </w:p>
        </w:tc>
        <w:tc>
          <w:tcPr>
            <w:tcW w:w="724" w:type="dxa"/>
            <w:noWrap w:val="0"/>
            <w:vAlign w:val="center"/>
          </w:tcPr>
          <w:p w14:paraId="00C612F1">
            <w:pPr>
              <w:jc w:val="center"/>
              <w:rPr>
                <w:rFonts w:hint="eastAsia" w:ascii="仿宋" w:hAnsi="仿宋" w:eastAsia="仿宋" w:cs="仿宋"/>
                <w:sz w:val="24"/>
                <w:szCs w:val="24"/>
                <w:lang w:val="en-US" w:eastAsia="zh-CN"/>
              </w:rPr>
            </w:pPr>
          </w:p>
        </w:tc>
      </w:tr>
      <w:tr w14:paraId="6B54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005710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显示器</w:t>
            </w:r>
          </w:p>
        </w:tc>
        <w:tc>
          <w:tcPr>
            <w:tcW w:w="1840" w:type="dxa"/>
            <w:shd w:val="clear" w:color="auto" w:fill="auto"/>
            <w:noWrap w:val="0"/>
            <w:vAlign w:val="center"/>
          </w:tcPr>
          <w:p w14:paraId="392980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AOC/LG/三星</w:t>
            </w:r>
          </w:p>
        </w:tc>
        <w:tc>
          <w:tcPr>
            <w:tcW w:w="4533" w:type="dxa"/>
            <w:shd w:val="clear" w:color="auto" w:fill="auto"/>
            <w:noWrap w:val="0"/>
            <w:vAlign w:val="center"/>
          </w:tcPr>
          <w:p w14:paraId="3021373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显示器43寸 质保2年</w:t>
            </w:r>
          </w:p>
        </w:tc>
        <w:tc>
          <w:tcPr>
            <w:tcW w:w="507" w:type="dxa"/>
            <w:noWrap w:val="0"/>
            <w:vAlign w:val="center"/>
          </w:tcPr>
          <w:p w14:paraId="6726733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30" w:type="dxa"/>
            <w:noWrap w:val="0"/>
            <w:vAlign w:val="center"/>
          </w:tcPr>
          <w:p w14:paraId="2C8502D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58840FF9">
            <w:pPr>
              <w:jc w:val="center"/>
              <w:rPr>
                <w:rFonts w:hint="eastAsia" w:ascii="仿宋" w:hAnsi="仿宋" w:eastAsia="仿宋" w:cs="仿宋"/>
                <w:sz w:val="24"/>
                <w:szCs w:val="24"/>
                <w:lang w:val="en-US" w:eastAsia="zh-CN"/>
              </w:rPr>
            </w:pPr>
          </w:p>
        </w:tc>
        <w:tc>
          <w:tcPr>
            <w:tcW w:w="724" w:type="dxa"/>
            <w:noWrap w:val="0"/>
            <w:vAlign w:val="center"/>
          </w:tcPr>
          <w:p w14:paraId="6A1F191A">
            <w:pPr>
              <w:jc w:val="center"/>
              <w:rPr>
                <w:rFonts w:hint="eastAsia" w:ascii="仿宋" w:hAnsi="仿宋" w:eastAsia="仿宋" w:cs="仿宋"/>
                <w:sz w:val="24"/>
                <w:szCs w:val="24"/>
                <w:lang w:val="en-US" w:eastAsia="zh-CN"/>
              </w:rPr>
            </w:pPr>
          </w:p>
        </w:tc>
      </w:tr>
      <w:tr w14:paraId="2260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484434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显示器支架</w:t>
            </w:r>
          </w:p>
        </w:tc>
        <w:tc>
          <w:tcPr>
            <w:tcW w:w="1840" w:type="dxa"/>
            <w:shd w:val="clear" w:color="auto" w:fill="auto"/>
            <w:noWrap w:val="0"/>
            <w:vAlign w:val="center"/>
          </w:tcPr>
          <w:p w14:paraId="549DFD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AOC/LG/三星</w:t>
            </w:r>
          </w:p>
        </w:tc>
        <w:tc>
          <w:tcPr>
            <w:tcW w:w="4533" w:type="dxa"/>
            <w:shd w:val="clear" w:color="auto" w:fill="auto"/>
            <w:noWrap w:val="0"/>
            <w:vAlign w:val="center"/>
          </w:tcPr>
          <w:p w14:paraId="002E5B2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显示器挂壁支架</w:t>
            </w:r>
          </w:p>
        </w:tc>
        <w:tc>
          <w:tcPr>
            <w:tcW w:w="507" w:type="dxa"/>
            <w:noWrap w:val="0"/>
            <w:vAlign w:val="center"/>
          </w:tcPr>
          <w:p w14:paraId="20428AF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30" w:type="dxa"/>
            <w:noWrap w:val="0"/>
            <w:vAlign w:val="center"/>
          </w:tcPr>
          <w:p w14:paraId="4D77D31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11D2BDBC">
            <w:pPr>
              <w:jc w:val="center"/>
              <w:rPr>
                <w:rFonts w:hint="eastAsia" w:ascii="仿宋" w:hAnsi="仿宋" w:eastAsia="仿宋" w:cs="仿宋"/>
                <w:sz w:val="24"/>
                <w:szCs w:val="24"/>
                <w:lang w:val="en-US" w:eastAsia="zh-CN"/>
              </w:rPr>
            </w:pPr>
          </w:p>
        </w:tc>
        <w:tc>
          <w:tcPr>
            <w:tcW w:w="724" w:type="dxa"/>
            <w:noWrap w:val="0"/>
            <w:vAlign w:val="center"/>
          </w:tcPr>
          <w:p w14:paraId="1295DD7E">
            <w:pPr>
              <w:jc w:val="center"/>
              <w:rPr>
                <w:rFonts w:hint="eastAsia" w:ascii="仿宋" w:hAnsi="仿宋" w:eastAsia="仿宋" w:cs="仿宋"/>
                <w:sz w:val="24"/>
                <w:szCs w:val="24"/>
                <w:lang w:val="en-US" w:eastAsia="zh-CN"/>
              </w:rPr>
            </w:pPr>
          </w:p>
        </w:tc>
      </w:tr>
      <w:tr w14:paraId="79D1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53602E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交换机</w:t>
            </w:r>
          </w:p>
        </w:tc>
        <w:tc>
          <w:tcPr>
            <w:tcW w:w="1840" w:type="dxa"/>
            <w:shd w:val="clear" w:color="auto" w:fill="auto"/>
            <w:noWrap w:val="0"/>
            <w:vAlign w:val="center"/>
          </w:tcPr>
          <w:p w14:paraId="4B4502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FAST/大华/海康</w:t>
            </w:r>
          </w:p>
        </w:tc>
        <w:tc>
          <w:tcPr>
            <w:tcW w:w="4533" w:type="dxa"/>
            <w:shd w:val="clear" w:color="auto" w:fill="auto"/>
            <w:noWrap w:val="0"/>
            <w:vAlign w:val="center"/>
          </w:tcPr>
          <w:p w14:paraId="41208EC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eastAsia="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口千兆交换机 质保1年</w:t>
            </w:r>
          </w:p>
        </w:tc>
        <w:tc>
          <w:tcPr>
            <w:tcW w:w="507" w:type="dxa"/>
            <w:noWrap w:val="0"/>
            <w:vAlign w:val="center"/>
          </w:tcPr>
          <w:p w14:paraId="4C9395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30" w:type="dxa"/>
            <w:noWrap w:val="0"/>
            <w:vAlign w:val="center"/>
          </w:tcPr>
          <w:p w14:paraId="142F45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40" w:type="dxa"/>
            <w:noWrap w:val="0"/>
            <w:vAlign w:val="center"/>
          </w:tcPr>
          <w:p w14:paraId="1C344228">
            <w:pPr>
              <w:jc w:val="center"/>
              <w:rPr>
                <w:rFonts w:hint="eastAsia" w:ascii="仿宋" w:hAnsi="仿宋" w:eastAsia="仿宋" w:cs="仿宋"/>
                <w:sz w:val="24"/>
                <w:szCs w:val="24"/>
                <w:lang w:val="en-US" w:eastAsia="zh-CN"/>
              </w:rPr>
            </w:pPr>
          </w:p>
        </w:tc>
        <w:tc>
          <w:tcPr>
            <w:tcW w:w="724" w:type="dxa"/>
            <w:noWrap w:val="0"/>
            <w:vAlign w:val="center"/>
          </w:tcPr>
          <w:p w14:paraId="396D4AB4">
            <w:pPr>
              <w:jc w:val="center"/>
              <w:rPr>
                <w:rFonts w:hint="eastAsia" w:ascii="仿宋" w:hAnsi="仿宋" w:eastAsia="仿宋" w:cs="仿宋"/>
                <w:sz w:val="24"/>
                <w:szCs w:val="24"/>
                <w:lang w:val="en-US" w:eastAsia="zh-CN"/>
              </w:rPr>
            </w:pPr>
          </w:p>
        </w:tc>
      </w:tr>
      <w:tr w14:paraId="3B1F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noWrap w:val="0"/>
            <w:vAlign w:val="center"/>
          </w:tcPr>
          <w:p w14:paraId="4A784DFB">
            <w:pPr>
              <w:jc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18"/>
                <w:szCs w:val="18"/>
                <w:u w:val="none"/>
                <w:lang w:val="en-US" w:eastAsia="zh-CN" w:bidi="ar"/>
              </w:rPr>
              <w:t>交换机</w:t>
            </w:r>
          </w:p>
        </w:tc>
        <w:tc>
          <w:tcPr>
            <w:tcW w:w="1840" w:type="dxa"/>
            <w:shd w:val="clear" w:color="auto" w:fill="auto"/>
            <w:noWrap w:val="0"/>
            <w:vAlign w:val="center"/>
          </w:tcPr>
          <w:p w14:paraId="3C2048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FAST/大华/海康</w:t>
            </w:r>
          </w:p>
        </w:tc>
        <w:tc>
          <w:tcPr>
            <w:tcW w:w="4533" w:type="dxa"/>
            <w:shd w:val="clear" w:color="auto" w:fill="auto"/>
            <w:noWrap w:val="0"/>
            <w:vAlign w:val="center"/>
          </w:tcPr>
          <w:p w14:paraId="7C2E0A7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二层网管交换机，交换容量336Gbps，包转发率42Mpps，24口10/100/1000Mbps自适应店电口交换机，固化4个SFP千兆兆口，支持VLAN、ACL、端口镜像、端口聚合等功能，支持睿易APP和MACC云平台统一管理。</w:t>
            </w:r>
          </w:p>
        </w:tc>
        <w:tc>
          <w:tcPr>
            <w:tcW w:w="507" w:type="dxa"/>
            <w:noWrap w:val="0"/>
            <w:vAlign w:val="center"/>
          </w:tcPr>
          <w:p w14:paraId="5593B6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30" w:type="dxa"/>
            <w:noWrap w:val="0"/>
            <w:vAlign w:val="center"/>
          </w:tcPr>
          <w:p w14:paraId="0F845D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40" w:type="dxa"/>
            <w:noWrap w:val="0"/>
            <w:vAlign w:val="center"/>
          </w:tcPr>
          <w:p w14:paraId="21C1E82A">
            <w:pPr>
              <w:jc w:val="center"/>
              <w:rPr>
                <w:rFonts w:hint="eastAsia" w:ascii="仿宋" w:hAnsi="仿宋" w:eastAsia="仿宋" w:cs="仿宋"/>
                <w:sz w:val="24"/>
                <w:szCs w:val="24"/>
                <w:lang w:val="en-US" w:eastAsia="zh-CN"/>
              </w:rPr>
            </w:pPr>
          </w:p>
        </w:tc>
        <w:tc>
          <w:tcPr>
            <w:tcW w:w="724" w:type="dxa"/>
            <w:noWrap w:val="0"/>
            <w:vAlign w:val="center"/>
          </w:tcPr>
          <w:p w14:paraId="7DAE4E51">
            <w:pPr>
              <w:jc w:val="center"/>
              <w:rPr>
                <w:rFonts w:hint="eastAsia" w:ascii="仿宋" w:hAnsi="仿宋" w:eastAsia="仿宋" w:cs="仿宋"/>
                <w:sz w:val="24"/>
                <w:szCs w:val="24"/>
                <w:lang w:val="en-US" w:eastAsia="zh-CN"/>
              </w:rPr>
            </w:pPr>
          </w:p>
        </w:tc>
      </w:tr>
      <w:tr w14:paraId="621F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4CE22A8E">
            <w:pPr>
              <w:keepNext w:val="0"/>
              <w:keepLines w:val="0"/>
              <w:widowControl/>
              <w:suppressLineNumbers w:val="0"/>
              <w:jc w:val="center"/>
              <w:textAlignment w:val="center"/>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彩色枪式</w:t>
            </w:r>
          </w:p>
          <w:p w14:paraId="2797AF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摄像机</w:t>
            </w:r>
          </w:p>
        </w:tc>
        <w:tc>
          <w:tcPr>
            <w:tcW w:w="1840" w:type="dxa"/>
            <w:shd w:val="clear" w:color="auto" w:fill="auto"/>
            <w:noWrap w:val="0"/>
            <w:vAlign w:val="center"/>
          </w:tcPr>
          <w:p w14:paraId="377AEE6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海康/大华/科达</w:t>
            </w:r>
          </w:p>
        </w:tc>
        <w:tc>
          <w:tcPr>
            <w:tcW w:w="4533" w:type="dxa"/>
            <w:shd w:val="clear" w:color="auto" w:fill="auto"/>
            <w:noWrap w:val="0"/>
            <w:vAlign w:val="center"/>
          </w:tcPr>
          <w:p w14:paraId="7F22DFB1">
            <w:pPr>
              <w:keepNext w:val="0"/>
              <w:keepLines w:val="0"/>
              <w:widowControl/>
              <w:suppressLineNumbers w:val="0"/>
              <w:jc w:val="both"/>
              <w:textAlignment w:val="center"/>
              <w:rPr>
                <w:rFonts w:hint="default"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高清400W全彩网络摄像机，质保2年，</w:t>
            </w:r>
          </w:p>
          <w:p w14:paraId="1A7B789A">
            <w:pPr>
              <w:keepNext w:val="0"/>
              <w:keepLines w:val="0"/>
              <w:widowControl/>
              <w:suppressLineNumbers w:val="0"/>
              <w:jc w:val="both"/>
              <w:textAlignment w:val="center"/>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1、1/2.7英寸CMOS传感器，最高分辨率支持4MP @20fps，4mm/6mm高清定焦镜头可选，ICR双滤切换，6颗阵列双光灯，红外50m有效补光距离，白光30m有效补光，内置MIC，环向拾音高保真抗干扰；</w:t>
            </w:r>
          </w:p>
          <w:p w14:paraId="0475F345">
            <w:pPr>
              <w:keepNext w:val="0"/>
              <w:keepLines w:val="0"/>
              <w:widowControl/>
              <w:suppressLineNumbers w:val="0"/>
              <w:jc w:val="both"/>
              <w:textAlignment w:val="center"/>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支持电子放大、水平翻转、垂直翻转、视频翻转、强光抑制、背光补偿、透雾、日夜模式切换、彩转黑、白平衡、AGC、宽动态、3D数字降噪、Smart IR、电子快门、视频遮挡；</w:t>
            </w:r>
          </w:p>
          <w:p w14:paraId="1D8196D9">
            <w:pPr>
              <w:keepNext w:val="0"/>
              <w:keepLines w:val="0"/>
              <w:widowControl/>
              <w:suppressLineNumbers w:val="0"/>
              <w:jc w:val="both"/>
              <w:textAlignment w:val="center"/>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支持HTTP，TCP/IP，ICMP，DHCP，DNS，RTSP，NTP，UDP</w:t>
            </w:r>
          </w:p>
          <w:p w14:paraId="7EBF376B">
            <w:pPr>
              <w:keepNext w:val="0"/>
              <w:keepLines w:val="0"/>
              <w:widowControl/>
              <w:suppressLineNumbers w:val="0"/>
              <w:jc w:val="both"/>
              <w:textAlignment w:val="center"/>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支持Onvif Profile S/T（主码流）、RTSP；</w:t>
            </w:r>
          </w:p>
          <w:p w14:paraId="6F8045C3">
            <w:pPr>
              <w:keepNext w:val="0"/>
              <w:keepLines w:val="0"/>
              <w:widowControl/>
              <w:suppressLineNumbers w:val="0"/>
              <w:jc w:val="both"/>
              <w:textAlignment w:val="center"/>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支持云升级IP67级防尘防水设计</w:t>
            </w:r>
          </w:p>
          <w:p w14:paraId="54B9D1C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eastAsia="宋体" w:cs="宋体"/>
                <w:i w:val="0"/>
                <w:iCs w:val="0"/>
                <w:color w:val="000000"/>
                <w:kern w:val="0"/>
                <w:sz w:val="18"/>
                <w:szCs w:val="18"/>
                <w:u w:val="none"/>
                <w:lang w:val="en-US" w:eastAsia="zh-CN" w:bidi="ar"/>
              </w:rPr>
              <w:t>（含枪型摄像机支架）</w:t>
            </w:r>
          </w:p>
        </w:tc>
        <w:tc>
          <w:tcPr>
            <w:tcW w:w="507" w:type="dxa"/>
            <w:noWrap w:val="0"/>
            <w:vAlign w:val="center"/>
          </w:tcPr>
          <w:p w14:paraId="4943013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630" w:type="dxa"/>
            <w:noWrap w:val="0"/>
            <w:vAlign w:val="center"/>
          </w:tcPr>
          <w:p w14:paraId="20DD9A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120488AA">
            <w:pPr>
              <w:jc w:val="center"/>
              <w:rPr>
                <w:rFonts w:hint="eastAsia" w:ascii="仿宋" w:hAnsi="仿宋" w:eastAsia="仿宋" w:cs="仿宋"/>
                <w:sz w:val="24"/>
                <w:szCs w:val="24"/>
                <w:lang w:val="en-US" w:eastAsia="zh-CN"/>
              </w:rPr>
            </w:pPr>
          </w:p>
        </w:tc>
        <w:tc>
          <w:tcPr>
            <w:tcW w:w="724" w:type="dxa"/>
            <w:noWrap w:val="0"/>
            <w:vAlign w:val="center"/>
          </w:tcPr>
          <w:p w14:paraId="3C7C6E1C">
            <w:pPr>
              <w:jc w:val="center"/>
              <w:rPr>
                <w:rFonts w:hint="eastAsia" w:ascii="仿宋" w:hAnsi="仿宋" w:eastAsia="仿宋" w:cs="仿宋"/>
                <w:sz w:val="24"/>
                <w:szCs w:val="24"/>
                <w:lang w:val="en-US" w:eastAsia="zh-CN"/>
              </w:rPr>
            </w:pPr>
          </w:p>
        </w:tc>
      </w:tr>
      <w:tr w14:paraId="2D81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63F00B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摄像机</w:t>
            </w:r>
          </w:p>
        </w:tc>
        <w:tc>
          <w:tcPr>
            <w:tcW w:w="1840" w:type="dxa"/>
            <w:shd w:val="clear" w:color="auto" w:fill="auto"/>
            <w:noWrap w:val="0"/>
            <w:vAlign w:val="center"/>
          </w:tcPr>
          <w:p w14:paraId="099E3F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海康/大华/科达</w:t>
            </w:r>
          </w:p>
        </w:tc>
        <w:tc>
          <w:tcPr>
            <w:tcW w:w="4533" w:type="dxa"/>
            <w:shd w:val="clear" w:color="auto" w:fill="auto"/>
            <w:noWrap w:val="0"/>
            <w:vAlign w:val="center"/>
          </w:tcPr>
          <w:p w14:paraId="59F9FFC5">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高清</w:t>
            </w:r>
            <w:r>
              <w:rPr>
                <w:rFonts w:hint="eastAsia" w:ascii="宋体" w:hAnsi="宋体" w:eastAsia="宋体" w:cs="宋体"/>
                <w:i w:val="0"/>
                <w:iCs w:val="0"/>
                <w:color w:val="000000"/>
                <w:kern w:val="0"/>
                <w:sz w:val="18"/>
                <w:szCs w:val="18"/>
                <w:u w:val="none"/>
                <w:lang w:val="en-US" w:eastAsia="zh-CN" w:bidi="ar"/>
              </w:rPr>
              <w:t>400W</w:t>
            </w:r>
            <w:r>
              <w:rPr>
                <w:rFonts w:hint="eastAsia" w:hAnsi="宋体" w:eastAsia="宋体" w:cs="宋体"/>
                <w:i w:val="0"/>
                <w:iCs w:val="0"/>
                <w:color w:val="000000"/>
                <w:kern w:val="0"/>
                <w:sz w:val="18"/>
                <w:szCs w:val="18"/>
                <w:u w:val="none"/>
                <w:lang w:val="en-US" w:eastAsia="zh-CN" w:bidi="ar"/>
              </w:rPr>
              <w:t>全彩网络</w:t>
            </w:r>
            <w:r>
              <w:rPr>
                <w:rFonts w:hint="eastAsia" w:ascii="宋体" w:hAnsi="宋体" w:eastAsia="宋体" w:cs="宋体"/>
                <w:i w:val="0"/>
                <w:iCs w:val="0"/>
                <w:color w:val="000000"/>
                <w:kern w:val="0"/>
                <w:sz w:val="18"/>
                <w:szCs w:val="18"/>
                <w:u w:val="none"/>
                <w:lang w:val="en-US" w:eastAsia="zh-CN" w:bidi="ar"/>
              </w:rPr>
              <w:t>摄像机</w:t>
            </w:r>
            <w:r>
              <w:rPr>
                <w:rFonts w:hint="eastAsia"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半球型</w:t>
            </w:r>
            <w:r>
              <w:rPr>
                <w:rFonts w:hint="eastAsia" w:hAnsi="宋体" w:eastAsia="宋体" w:cs="宋体"/>
                <w:i w:val="0"/>
                <w:iCs w:val="0"/>
                <w:color w:val="000000"/>
                <w:kern w:val="0"/>
                <w:sz w:val="18"/>
                <w:szCs w:val="18"/>
                <w:u w:val="none"/>
                <w:lang w:val="en-US" w:eastAsia="zh-CN" w:bidi="ar"/>
              </w:rPr>
              <w:t>摄像机，</w:t>
            </w:r>
            <w:r>
              <w:rPr>
                <w:rFonts w:hint="eastAsia" w:ascii="宋体" w:hAnsi="宋体" w:eastAsia="宋体" w:cs="宋体"/>
                <w:i w:val="0"/>
                <w:iCs w:val="0"/>
                <w:color w:val="000000"/>
                <w:kern w:val="0"/>
                <w:sz w:val="18"/>
                <w:szCs w:val="18"/>
                <w:u w:val="none"/>
                <w:lang w:val="en-US" w:eastAsia="zh-CN" w:bidi="ar"/>
              </w:rPr>
              <w:t>质保2年</w:t>
            </w:r>
            <w:r>
              <w:rPr>
                <w:rFonts w:hint="eastAsia"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1、1/2.7英寸CMOS传感器，最高分辨率支持4MP @20fps</w:t>
            </w:r>
          </w:p>
          <w:p w14:paraId="60A81D8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2.8mm/4mm高清定焦镜头可选</w:t>
            </w:r>
          </w:p>
          <w:p w14:paraId="018C6C88">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2颗阵列双光灯，红外30m有效补光距离，白光10m有效补光</w:t>
            </w:r>
          </w:p>
          <w:p w14:paraId="51C769E7">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内置MIC，环向拾音高保真抗干扰</w:t>
            </w:r>
          </w:p>
          <w:p w14:paraId="77433BBE">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支持电子放大、水平翻转、垂直翻转、视频翻转、强光抑制、背光补偿、透雾、日夜模式切换、彩转黑、白平衡、宽动态、3D数字降噪、Smart IR、电子快门</w:t>
            </w:r>
          </w:p>
          <w:p w14:paraId="18AEB272">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支持HTTP，TCP/IP，ICMP，DHCP，DNS，RTSP，NTP，UDP</w:t>
            </w:r>
          </w:p>
          <w:p w14:paraId="1CB93A1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支持Onvif Profile S/T（主码流）、RTSP</w:t>
            </w:r>
          </w:p>
          <w:p w14:paraId="3A4F56C1">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支持云升级</w:t>
            </w:r>
          </w:p>
        </w:tc>
        <w:tc>
          <w:tcPr>
            <w:tcW w:w="507" w:type="dxa"/>
            <w:noWrap w:val="0"/>
            <w:vAlign w:val="center"/>
          </w:tcPr>
          <w:p w14:paraId="1103909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630" w:type="dxa"/>
            <w:noWrap w:val="0"/>
            <w:vAlign w:val="center"/>
          </w:tcPr>
          <w:p w14:paraId="57A951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28D21614">
            <w:pPr>
              <w:jc w:val="center"/>
              <w:rPr>
                <w:rFonts w:hint="eastAsia" w:ascii="仿宋" w:hAnsi="仿宋" w:eastAsia="仿宋" w:cs="仿宋"/>
                <w:sz w:val="24"/>
                <w:szCs w:val="24"/>
                <w:lang w:val="en-US" w:eastAsia="zh-CN"/>
              </w:rPr>
            </w:pPr>
          </w:p>
        </w:tc>
        <w:tc>
          <w:tcPr>
            <w:tcW w:w="724" w:type="dxa"/>
            <w:noWrap w:val="0"/>
            <w:vAlign w:val="center"/>
          </w:tcPr>
          <w:p w14:paraId="2A328FFA">
            <w:pPr>
              <w:jc w:val="center"/>
              <w:rPr>
                <w:rFonts w:hint="eastAsia" w:ascii="仿宋" w:hAnsi="仿宋" w:eastAsia="仿宋" w:cs="仿宋"/>
                <w:sz w:val="24"/>
                <w:szCs w:val="24"/>
                <w:lang w:val="en-US" w:eastAsia="zh-CN"/>
              </w:rPr>
            </w:pPr>
          </w:p>
        </w:tc>
      </w:tr>
      <w:tr w14:paraId="77D3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73DDB5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排插</w:t>
            </w:r>
          </w:p>
        </w:tc>
        <w:tc>
          <w:tcPr>
            <w:tcW w:w="1840" w:type="dxa"/>
            <w:shd w:val="clear" w:color="auto" w:fill="auto"/>
            <w:noWrap w:val="0"/>
            <w:vAlign w:val="center"/>
          </w:tcPr>
          <w:p w14:paraId="3F5DD6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雅奇/公牛/德力西</w:t>
            </w:r>
          </w:p>
        </w:tc>
        <w:tc>
          <w:tcPr>
            <w:tcW w:w="4533" w:type="dxa"/>
            <w:shd w:val="clear" w:color="auto" w:fill="auto"/>
            <w:noWrap w:val="0"/>
            <w:vAlign w:val="center"/>
          </w:tcPr>
          <w:p w14:paraId="5853766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电源排插 防爆型防爆型14口排插 质保2年</w:t>
            </w:r>
          </w:p>
        </w:tc>
        <w:tc>
          <w:tcPr>
            <w:tcW w:w="507" w:type="dxa"/>
            <w:noWrap w:val="0"/>
            <w:vAlign w:val="center"/>
          </w:tcPr>
          <w:p w14:paraId="2F8D0B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30" w:type="dxa"/>
            <w:noWrap w:val="0"/>
            <w:vAlign w:val="center"/>
          </w:tcPr>
          <w:p w14:paraId="1E7210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76DDB011">
            <w:pPr>
              <w:jc w:val="center"/>
              <w:rPr>
                <w:rFonts w:hint="eastAsia" w:ascii="仿宋" w:hAnsi="仿宋" w:eastAsia="仿宋" w:cs="仿宋"/>
                <w:sz w:val="24"/>
                <w:szCs w:val="24"/>
                <w:lang w:val="en-US" w:eastAsia="zh-CN"/>
              </w:rPr>
            </w:pPr>
          </w:p>
        </w:tc>
        <w:tc>
          <w:tcPr>
            <w:tcW w:w="724" w:type="dxa"/>
            <w:noWrap w:val="0"/>
            <w:vAlign w:val="center"/>
          </w:tcPr>
          <w:p w14:paraId="71848AC2">
            <w:pPr>
              <w:jc w:val="center"/>
              <w:rPr>
                <w:rFonts w:hint="eastAsia" w:ascii="仿宋" w:hAnsi="仿宋" w:eastAsia="仿宋" w:cs="仿宋"/>
                <w:sz w:val="24"/>
                <w:szCs w:val="24"/>
                <w:lang w:val="en-US" w:eastAsia="zh-CN"/>
              </w:rPr>
            </w:pPr>
          </w:p>
        </w:tc>
      </w:tr>
      <w:tr w14:paraId="4DC4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0A8DA4C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电源线</w:t>
            </w:r>
          </w:p>
        </w:tc>
        <w:tc>
          <w:tcPr>
            <w:tcW w:w="1840" w:type="dxa"/>
            <w:shd w:val="clear" w:color="auto" w:fill="auto"/>
            <w:noWrap w:val="0"/>
            <w:vAlign w:val="center"/>
          </w:tcPr>
          <w:p w14:paraId="5D73E8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大华/海康/一舟</w:t>
            </w:r>
          </w:p>
        </w:tc>
        <w:tc>
          <w:tcPr>
            <w:tcW w:w="4533" w:type="dxa"/>
            <w:shd w:val="clear" w:color="auto" w:fill="auto"/>
            <w:noWrap w:val="0"/>
            <w:vAlign w:val="center"/>
          </w:tcPr>
          <w:p w14:paraId="7D5D335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电源线RVV3*1.5mm、无氧铜材质、国标</w:t>
            </w:r>
          </w:p>
        </w:tc>
        <w:tc>
          <w:tcPr>
            <w:tcW w:w="507" w:type="dxa"/>
            <w:noWrap w:val="0"/>
            <w:vAlign w:val="center"/>
          </w:tcPr>
          <w:p w14:paraId="21A206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630" w:type="dxa"/>
            <w:noWrap w:val="0"/>
            <w:vAlign w:val="center"/>
          </w:tcPr>
          <w:p w14:paraId="47D50A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840" w:type="dxa"/>
            <w:noWrap w:val="0"/>
            <w:vAlign w:val="center"/>
          </w:tcPr>
          <w:p w14:paraId="4AB7A8B9">
            <w:pPr>
              <w:jc w:val="center"/>
              <w:rPr>
                <w:rFonts w:hint="eastAsia" w:ascii="仿宋" w:hAnsi="仿宋" w:eastAsia="仿宋" w:cs="仿宋"/>
                <w:sz w:val="24"/>
                <w:szCs w:val="24"/>
                <w:lang w:val="en-US" w:eastAsia="zh-CN"/>
              </w:rPr>
            </w:pPr>
          </w:p>
        </w:tc>
        <w:tc>
          <w:tcPr>
            <w:tcW w:w="724" w:type="dxa"/>
            <w:noWrap w:val="0"/>
            <w:vAlign w:val="center"/>
          </w:tcPr>
          <w:p w14:paraId="4470EA75">
            <w:pPr>
              <w:jc w:val="center"/>
              <w:rPr>
                <w:rFonts w:hint="eastAsia" w:ascii="仿宋" w:hAnsi="仿宋" w:eastAsia="仿宋" w:cs="仿宋"/>
                <w:sz w:val="24"/>
                <w:szCs w:val="24"/>
                <w:lang w:val="en-US" w:eastAsia="zh-CN"/>
              </w:rPr>
            </w:pPr>
          </w:p>
        </w:tc>
      </w:tr>
      <w:tr w14:paraId="633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03D8D5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网线</w:t>
            </w:r>
          </w:p>
        </w:tc>
        <w:tc>
          <w:tcPr>
            <w:tcW w:w="1840" w:type="dxa"/>
            <w:shd w:val="clear" w:color="auto" w:fill="auto"/>
            <w:noWrap w:val="0"/>
            <w:vAlign w:val="center"/>
          </w:tcPr>
          <w:p w14:paraId="3F24F7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大华/海康/一舟</w:t>
            </w:r>
          </w:p>
        </w:tc>
        <w:tc>
          <w:tcPr>
            <w:tcW w:w="4533" w:type="dxa"/>
            <w:shd w:val="clear" w:color="auto" w:fill="auto"/>
            <w:noWrap w:val="0"/>
            <w:vAlign w:val="center"/>
          </w:tcPr>
          <w:p w14:paraId="5CF4302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双绞线缆</w:t>
            </w:r>
            <w:r>
              <w:rPr>
                <w:rFonts w:hint="eastAsia"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六类非屏蔽四对双绞线、无氧铜材质、国标</w:t>
            </w:r>
          </w:p>
        </w:tc>
        <w:tc>
          <w:tcPr>
            <w:tcW w:w="507" w:type="dxa"/>
            <w:noWrap w:val="0"/>
            <w:vAlign w:val="center"/>
          </w:tcPr>
          <w:p w14:paraId="3856C1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c>
          <w:tcPr>
            <w:tcW w:w="630" w:type="dxa"/>
            <w:noWrap w:val="0"/>
            <w:vAlign w:val="center"/>
          </w:tcPr>
          <w:p w14:paraId="6F385A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840" w:type="dxa"/>
            <w:noWrap w:val="0"/>
            <w:vAlign w:val="center"/>
          </w:tcPr>
          <w:p w14:paraId="07E5595B">
            <w:pPr>
              <w:jc w:val="center"/>
              <w:rPr>
                <w:rFonts w:hint="eastAsia" w:ascii="仿宋" w:hAnsi="仿宋" w:eastAsia="仿宋" w:cs="仿宋"/>
                <w:sz w:val="24"/>
                <w:szCs w:val="24"/>
                <w:lang w:val="en-US" w:eastAsia="zh-CN"/>
              </w:rPr>
            </w:pPr>
          </w:p>
        </w:tc>
        <w:tc>
          <w:tcPr>
            <w:tcW w:w="724" w:type="dxa"/>
            <w:noWrap w:val="0"/>
            <w:vAlign w:val="center"/>
          </w:tcPr>
          <w:p w14:paraId="72DE9D51">
            <w:pPr>
              <w:jc w:val="center"/>
              <w:rPr>
                <w:rFonts w:hint="eastAsia" w:ascii="仿宋" w:hAnsi="仿宋" w:eastAsia="仿宋" w:cs="仿宋"/>
                <w:sz w:val="24"/>
                <w:szCs w:val="24"/>
                <w:lang w:val="en-US" w:eastAsia="zh-CN"/>
              </w:rPr>
            </w:pPr>
          </w:p>
        </w:tc>
      </w:tr>
      <w:tr w14:paraId="0C4C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auto"/>
            <w:noWrap w:val="0"/>
            <w:vAlign w:val="center"/>
          </w:tcPr>
          <w:p w14:paraId="6CD19BA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摄像头电源</w:t>
            </w:r>
          </w:p>
        </w:tc>
        <w:tc>
          <w:tcPr>
            <w:tcW w:w="1840" w:type="dxa"/>
            <w:shd w:val="clear" w:color="auto" w:fill="auto"/>
            <w:noWrap w:val="0"/>
            <w:vAlign w:val="center"/>
          </w:tcPr>
          <w:p w14:paraId="45B27A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小耳朵/海康/灏越</w:t>
            </w:r>
          </w:p>
        </w:tc>
        <w:tc>
          <w:tcPr>
            <w:tcW w:w="4533" w:type="dxa"/>
            <w:shd w:val="clear" w:color="auto" w:fill="auto"/>
            <w:noWrap w:val="0"/>
            <w:vAlign w:val="center"/>
          </w:tcPr>
          <w:p w14:paraId="3749C1E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视频监控摄像机集中电源12V20A，输出功率 240W  可接入≥5~10个摄像机</w:t>
            </w:r>
          </w:p>
        </w:tc>
        <w:tc>
          <w:tcPr>
            <w:tcW w:w="507" w:type="dxa"/>
            <w:noWrap w:val="0"/>
            <w:vAlign w:val="center"/>
          </w:tcPr>
          <w:p w14:paraId="42A730A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30" w:type="dxa"/>
            <w:noWrap w:val="0"/>
            <w:vAlign w:val="center"/>
          </w:tcPr>
          <w:p w14:paraId="1AAAC9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40" w:type="dxa"/>
            <w:noWrap w:val="0"/>
            <w:vAlign w:val="center"/>
          </w:tcPr>
          <w:p w14:paraId="6AA53D81">
            <w:pPr>
              <w:jc w:val="center"/>
              <w:rPr>
                <w:rFonts w:hint="eastAsia" w:ascii="仿宋" w:hAnsi="仿宋" w:eastAsia="仿宋" w:cs="仿宋"/>
                <w:sz w:val="24"/>
                <w:szCs w:val="24"/>
                <w:lang w:val="en-US" w:eastAsia="zh-CN"/>
              </w:rPr>
            </w:pPr>
          </w:p>
        </w:tc>
        <w:tc>
          <w:tcPr>
            <w:tcW w:w="724" w:type="dxa"/>
            <w:noWrap w:val="0"/>
            <w:vAlign w:val="center"/>
          </w:tcPr>
          <w:p w14:paraId="0C26D4D0">
            <w:pPr>
              <w:jc w:val="center"/>
              <w:rPr>
                <w:rFonts w:hint="eastAsia" w:ascii="仿宋" w:hAnsi="仿宋" w:eastAsia="仿宋" w:cs="仿宋"/>
                <w:sz w:val="24"/>
                <w:szCs w:val="24"/>
                <w:lang w:val="en-US" w:eastAsia="zh-CN"/>
              </w:rPr>
            </w:pPr>
          </w:p>
        </w:tc>
      </w:tr>
    </w:tbl>
    <w:p w14:paraId="518AEC6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注：以上内容包含运输、拆除、搬运、安装人工和所有税费等所有费用。</w:t>
      </w:r>
    </w:p>
    <w:p w14:paraId="4A06D039">
      <w:pPr>
        <w:spacing w:line="500" w:lineRule="exact"/>
        <w:rPr>
          <w:rFonts w:hint="eastAsia" w:ascii="仿宋" w:hAnsi="仿宋" w:eastAsia="仿宋" w:cs="仿宋"/>
          <w:b/>
          <w:bCs/>
          <w:sz w:val="24"/>
          <w:szCs w:val="24"/>
          <w:lang w:eastAsia="zh-CN"/>
        </w:rPr>
      </w:pPr>
    </w:p>
    <w:p w14:paraId="3ECC8CF2">
      <w:pPr>
        <w:spacing w:line="500" w:lineRule="exact"/>
        <w:rPr>
          <w:rFonts w:hint="eastAsia" w:ascii="仿宋" w:hAnsi="仿宋" w:eastAsia="仿宋" w:cs="仿宋"/>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、招标要求</w:t>
      </w:r>
    </w:p>
    <w:p w14:paraId="15EC89AA">
      <w:pPr>
        <w:numPr>
          <w:ilvl w:val="0"/>
          <w:numId w:val="1"/>
        </w:numPr>
        <w:spacing w:line="500" w:lineRule="exact"/>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应标方负责项目所有设备的采购及安装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设备保证全新正品，</w:t>
      </w:r>
      <w:r>
        <w:rPr>
          <w:rFonts w:hint="eastAsia" w:ascii="仿宋" w:hAnsi="仿宋" w:eastAsia="仿宋" w:cs="仿宋"/>
          <w:sz w:val="24"/>
          <w:szCs w:val="24"/>
          <w:lang w:val="en-US" w:eastAsia="zh-CN"/>
        </w:rPr>
        <w:t>并且提供的设备能和医院相关系统兼容</w:t>
      </w:r>
      <w:r>
        <w:rPr>
          <w:rFonts w:hint="eastAsia" w:ascii="仿宋" w:hAnsi="仿宋" w:eastAsia="仿宋" w:cs="仿宋"/>
          <w:sz w:val="24"/>
          <w:szCs w:val="24"/>
        </w:rPr>
        <w:t>。</w:t>
      </w:r>
    </w:p>
    <w:p w14:paraId="238BA7F9">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要求</w:t>
      </w:r>
      <w:r>
        <w:rPr>
          <w:rFonts w:hint="eastAsia" w:ascii="仿宋" w:hAnsi="仿宋" w:eastAsia="仿宋" w:cs="仿宋"/>
          <w:sz w:val="24"/>
          <w:szCs w:val="24"/>
          <w:lang w:val="en-US" w:eastAsia="zh-CN"/>
        </w:rPr>
        <w:t>硬盘设备</w:t>
      </w:r>
      <w:r>
        <w:rPr>
          <w:rFonts w:hint="eastAsia" w:ascii="仿宋" w:hAnsi="仿宋" w:eastAsia="仿宋" w:cs="仿宋"/>
          <w:sz w:val="24"/>
          <w:szCs w:val="24"/>
        </w:rPr>
        <w:t>质量保证期至少</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监控主机质量保证期至少3年</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其他</w:t>
      </w:r>
      <w:r>
        <w:rPr>
          <w:rFonts w:hint="eastAsia" w:ascii="仿宋" w:hAnsi="仿宋" w:eastAsia="仿宋" w:cs="仿宋"/>
          <w:sz w:val="24"/>
          <w:szCs w:val="24"/>
        </w:rPr>
        <w:t>设备材料质量保证期至少</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年。 </w:t>
      </w:r>
    </w:p>
    <w:p w14:paraId="0C232A23">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0092B6A6">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02903348">
      <w:pPr>
        <w:pStyle w:val="5"/>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0A05EBFA">
      <w:pPr>
        <w:numPr>
          <w:ilvl w:val="0"/>
          <w:numId w:val="1"/>
        </w:numPr>
        <w:spacing w:line="5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19B6FBD0">
      <w:pPr>
        <w:spacing w:line="500" w:lineRule="exact"/>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CN"/>
        </w:rPr>
        <w:t>现场踏勘要求：</w:t>
      </w:r>
    </w:p>
    <w:p w14:paraId="532154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各投标人可按采购单位统一组织安排，到柳州市</w:t>
      </w:r>
      <w:r>
        <w:rPr>
          <w:rFonts w:hint="eastAsia" w:ascii="仿宋" w:hAnsi="仿宋" w:eastAsia="仿宋" w:cs="仿宋"/>
          <w:sz w:val="24"/>
          <w:szCs w:val="24"/>
          <w:lang w:eastAsia="zh-CN"/>
        </w:rPr>
        <w:t>工人医院</w:t>
      </w:r>
      <w:r>
        <w:rPr>
          <w:rFonts w:hint="eastAsia" w:ascii="仿宋" w:hAnsi="仿宋" w:eastAsia="仿宋" w:cs="仿宋"/>
          <w:sz w:val="24"/>
          <w:szCs w:val="24"/>
          <w:lang w:val="en-US" w:eastAsia="zh-CN"/>
        </w:rPr>
        <w:t>南院</w:t>
      </w:r>
      <w:r>
        <w:rPr>
          <w:rFonts w:hint="eastAsia" w:ascii="仿宋" w:hAnsi="仿宋" w:eastAsia="仿宋" w:cs="仿宋"/>
          <w:sz w:val="24"/>
          <w:szCs w:val="24"/>
        </w:rPr>
        <w:t>进行实地勘察（逾期不到不再单独组织踏勘）对现场进行了解。因中标人勘察有误造成无法按采购单位要求实施的将被拒绝验收，引起的一切后果，均由中标人承担全部赔付责任。踏勘时间另行通知。</w:t>
      </w:r>
    </w:p>
    <w:p w14:paraId="1F74EDD2">
      <w:pPr>
        <w:spacing w:line="5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w:t>
      </w:r>
      <w:r>
        <w:rPr>
          <w:rFonts w:hint="eastAsia" w:ascii="仿宋" w:hAnsi="仿宋" w:eastAsia="仿宋" w:cs="仿宋"/>
          <w:b/>
          <w:bCs/>
          <w:sz w:val="24"/>
          <w:szCs w:val="24"/>
          <w:lang w:eastAsia="zh-CN"/>
        </w:rPr>
        <w:t>结算</w:t>
      </w:r>
      <w:r>
        <w:rPr>
          <w:rFonts w:hint="eastAsia" w:ascii="仿宋" w:hAnsi="仿宋" w:eastAsia="仿宋" w:cs="仿宋"/>
          <w:b/>
          <w:bCs/>
          <w:sz w:val="24"/>
          <w:szCs w:val="24"/>
        </w:rPr>
        <w:t>方式</w:t>
      </w:r>
    </w:p>
    <w:p w14:paraId="1F7D64A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30</w:t>
      </w:r>
      <w:bookmarkStart w:id="0" w:name="_GoBack"/>
      <w:bookmarkEnd w:id="0"/>
      <w:r>
        <w:rPr>
          <w:rFonts w:hint="eastAsia" w:ascii="仿宋" w:hAnsi="仿宋" w:eastAsia="仿宋" w:cs="仿宋"/>
          <w:sz w:val="24"/>
          <w:szCs w:val="24"/>
        </w:rPr>
        <w:t>天内完成货物采购及安装；</w:t>
      </w:r>
    </w:p>
    <w:p w14:paraId="3927CBF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项目双方签订合同，设备安装调试完毕并验收合格交付甲方使用，乙方开具全额发票，甲方收到发票后按甲方财务流程向乙方支付合同总价百分之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45A6D0CD">
      <w:pPr>
        <w:spacing w:line="500" w:lineRule="exact"/>
        <w:ind w:firstLine="480" w:firstLineChars="200"/>
        <w:rPr>
          <w:rFonts w:hint="eastAsia" w:ascii="仿宋" w:hAnsi="仿宋" w:eastAsia="仿宋" w:cs="仿宋"/>
          <w:sz w:val="24"/>
          <w:szCs w:val="24"/>
        </w:rPr>
      </w:pPr>
    </w:p>
    <w:p w14:paraId="382A9D1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B10AFCC">
      <w:pPr>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保卫</w:t>
      </w:r>
      <w:r>
        <w:rPr>
          <w:rFonts w:hint="eastAsia" w:ascii="仿宋" w:hAnsi="仿宋" w:eastAsia="仿宋" w:cs="仿宋"/>
          <w:sz w:val="24"/>
          <w:szCs w:val="24"/>
          <w:lang w:eastAsia="zh-CN"/>
        </w:rPr>
        <w:t>科</w:t>
      </w:r>
    </w:p>
    <w:p w14:paraId="1C2A86EC">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p w14:paraId="7145CDCF">
      <w:pPr>
        <w:pStyle w:val="5"/>
        <w:spacing w:line="500" w:lineRule="exac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172A27"/>
    <w:rsid w:val="00294195"/>
    <w:rsid w:val="004E3DD1"/>
    <w:rsid w:val="009300F8"/>
    <w:rsid w:val="00B4760B"/>
    <w:rsid w:val="010951A7"/>
    <w:rsid w:val="029006F1"/>
    <w:rsid w:val="030A15F1"/>
    <w:rsid w:val="03435C52"/>
    <w:rsid w:val="041744FB"/>
    <w:rsid w:val="042621F8"/>
    <w:rsid w:val="047E1FB9"/>
    <w:rsid w:val="05B0028B"/>
    <w:rsid w:val="05C74289"/>
    <w:rsid w:val="05DD01AD"/>
    <w:rsid w:val="06863332"/>
    <w:rsid w:val="06D663A6"/>
    <w:rsid w:val="07664AA9"/>
    <w:rsid w:val="09D22773"/>
    <w:rsid w:val="0AD409A0"/>
    <w:rsid w:val="0C29450A"/>
    <w:rsid w:val="0CCC6D98"/>
    <w:rsid w:val="0CF90920"/>
    <w:rsid w:val="0D052F8B"/>
    <w:rsid w:val="0DEC388F"/>
    <w:rsid w:val="0DFB3956"/>
    <w:rsid w:val="0E1F0604"/>
    <w:rsid w:val="0E877623"/>
    <w:rsid w:val="11424D1C"/>
    <w:rsid w:val="11634099"/>
    <w:rsid w:val="1202325C"/>
    <w:rsid w:val="128571E5"/>
    <w:rsid w:val="139F4F81"/>
    <w:rsid w:val="13E7274D"/>
    <w:rsid w:val="149F3026"/>
    <w:rsid w:val="14F70FF5"/>
    <w:rsid w:val="158A71B2"/>
    <w:rsid w:val="1623579A"/>
    <w:rsid w:val="16426762"/>
    <w:rsid w:val="171C1FFC"/>
    <w:rsid w:val="17AA5816"/>
    <w:rsid w:val="17CB6A54"/>
    <w:rsid w:val="17F07302"/>
    <w:rsid w:val="182A7068"/>
    <w:rsid w:val="194948EB"/>
    <w:rsid w:val="19AB7B33"/>
    <w:rsid w:val="1B000B55"/>
    <w:rsid w:val="1C52663A"/>
    <w:rsid w:val="1D104A7F"/>
    <w:rsid w:val="1DC51825"/>
    <w:rsid w:val="1E1D2544"/>
    <w:rsid w:val="1F7B2D1C"/>
    <w:rsid w:val="1FBD62B1"/>
    <w:rsid w:val="20B16B03"/>
    <w:rsid w:val="219B01F8"/>
    <w:rsid w:val="21A07DC1"/>
    <w:rsid w:val="22E362D2"/>
    <w:rsid w:val="24BB5C18"/>
    <w:rsid w:val="25333665"/>
    <w:rsid w:val="26963B9B"/>
    <w:rsid w:val="26D52249"/>
    <w:rsid w:val="28865645"/>
    <w:rsid w:val="29EB6A59"/>
    <w:rsid w:val="2A50295E"/>
    <w:rsid w:val="2A962AEA"/>
    <w:rsid w:val="2BC77052"/>
    <w:rsid w:val="2BD52A2A"/>
    <w:rsid w:val="2C022C0C"/>
    <w:rsid w:val="2CB404AC"/>
    <w:rsid w:val="2CDF3794"/>
    <w:rsid w:val="2E852EAB"/>
    <w:rsid w:val="2FC63D74"/>
    <w:rsid w:val="30D0413E"/>
    <w:rsid w:val="31040C94"/>
    <w:rsid w:val="312B0FAC"/>
    <w:rsid w:val="31F22A68"/>
    <w:rsid w:val="320F30FF"/>
    <w:rsid w:val="32EE083A"/>
    <w:rsid w:val="34272BB6"/>
    <w:rsid w:val="34311A53"/>
    <w:rsid w:val="34D91454"/>
    <w:rsid w:val="35AC53AF"/>
    <w:rsid w:val="35E9112E"/>
    <w:rsid w:val="382A29C0"/>
    <w:rsid w:val="38A36CAA"/>
    <w:rsid w:val="38BE00A8"/>
    <w:rsid w:val="39B90520"/>
    <w:rsid w:val="3A1D70AA"/>
    <w:rsid w:val="3A875A71"/>
    <w:rsid w:val="3B866CAE"/>
    <w:rsid w:val="3E2C4BB7"/>
    <w:rsid w:val="3EDC547C"/>
    <w:rsid w:val="3F2B5630"/>
    <w:rsid w:val="3F640D97"/>
    <w:rsid w:val="3F664045"/>
    <w:rsid w:val="40012417"/>
    <w:rsid w:val="40D46D12"/>
    <w:rsid w:val="4172433C"/>
    <w:rsid w:val="417D3E89"/>
    <w:rsid w:val="419A0FA7"/>
    <w:rsid w:val="41B74C86"/>
    <w:rsid w:val="421C47E7"/>
    <w:rsid w:val="42872172"/>
    <w:rsid w:val="42B208A8"/>
    <w:rsid w:val="43ED0DC6"/>
    <w:rsid w:val="446B68C4"/>
    <w:rsid w:val="45960004"/>
    <w:rsid w:val="47A37881"/>
    <w:rsid w:val="47F24951"/>
    <w:rsid w:val="481370C4"/>
    <w:rsid w:val="485C4F2C"/>
    <w:rsid w:val="489B4B75"/>
    <w:rsid w:val="49634BF7"/>
    <w:rsid w:val="4B95142D"/>
    <w:rsid w:val="4D1B00DF"/>
    <w:rsid w:val="4FF57096"/>
    <w:rsid w:val="50E85F0B"/>
    <w:rsid w:val="52F3051F"/>
    <w:rsid w:val="52FF4EF6"/>
    <w:rsid w:val="53C91D89"/>
    <w:rsid w:val="546C53B3"/>
    <w:rsid w:val="55617B80"/>
    <w:rsid w:val="561D501A"/>
    <w:rsid w:val="56515FE9"/>
    <w:rsid w:val="568D4870"/>
    <w:rsid w:val="5A447D2A"/>
    <w:rsid w:val="5A7A7DD3"/>
    <w:rsid w:val="5C1B4BA8"/>
    <w:rsid w:val="5CB3223D"/>
    <w:rsid w:val="5CEF488A"/>
    <w:rsid w:val="5DF64A8D"/>
    <w:rsid w:val="5E40418F"/>
    <w:rsid w:val="5EBB7A7A"/>
    <w:rsid w:val="5F1324D4"/>
    <w:rsid w:val="5F442227"/>
    <w:rsid w:val="5F5A7800"/>
    <w:rsid w:val="5FD111D8"/>
    <w:rsid w:val="623A7395"/>
    <w:rsid w:val="627438C2"/>
    <w:rsid w:val="63814B5D"/>
    <w:rsid w:val="63BB07A3"/>
    <w:rsid w:val="64C96A6A"/>
    <w:rsid w:val="680C7FB1"/>
    <w:rsid w:val="68742A6B"/>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6668F1"/>
    <w:rsid w:val="76C91732"/>
    <w:rsid w:val="77DD02F3"/>
    <w:rsid w:val="785C1A9B"/>
    <w:rsid w:val="79562EED"/>
    <w:rsid w:val="7AC124B5"/>
    <w:rsid w:val="7AF9322A"/>
    <w:rsid w:val="7B161079"/>
    <w:rsid w:val="7B6660C0"/>
    <w:rsid w:val="7C547659"/>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Plain Text"/>
    <w:basedOn w:val="1"/>
    <w:qFormat/>
    <w:uiPriority w:val="0"/>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rPr>
      <w:sz w:val="24"/>
    </w:r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ind w:firstLine="420" w:firstLineChars="200"/>
    </w:pPr>
    <w:rPr>
      <w:rFonts w:asciiTheme="minorHAnsi" w:hAnsiTheme="minorHAnsi"/>
    </w:rPr>
  </w:style>
  <w:style w:type="character" w:customStyle="1" w:styleId="19">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1935</Words>
  <Characters>2411</Characters>
  <Lines>13</Lines>
  <Paragraphs>3</Paragraphs>
  <TotalTime>6</TotalTime>
  <ScaleCrop>false</ScaleCrop>
  <LinksUpToDate>false</LinksUpToDate>
  <CharactersWithSpaces>2552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2024-06-22T01:31:00Z</cp:lastPrinted>
  <dcterms:modified xsi:type="dcterms:W3CDTF">2025-06-23T04:00:01Z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BE53EF72890649E6A5A31C92394A16E2_13</vt:lpwstr>
  </property>
  <property fmtid="{D5CDD505-2E9C-101B-9397-08002B2CF9AE}" pid="4" name="KSOTemplateDocerSaveRecord">
    <vt:lpwstr>eyJoZGlkIjoiZTY4MTM0ODYwZTQwMzg1YTFlYTgwYTFiMDUxZDQ0NjciLCJ1c2VySWQiOiIzMjcyOTE0OTYifQ==</vt:lpwstr>
  </property>
</Properties>
</file>