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口腔科采购6台标外电脑的项目需求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口腔科采购6台标外电脑项目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我院鱼峰山院区新购置美亚牌口腔 CT机，科室原有电脑均不能正常使用美亚牌 CT机的应用软件。现需采购6台电脑配置要求详见下表。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服务，具备法人资格的供应商。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投标人需为政采云平台注册公司（该项目采购产品为集采目录产品）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具体要求及报价表</w:t>
      </w:r>
    </w:p>
    <w:tbl>
      <w:tblPr>
        <w:tblStyle w:val="2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29"/>
        <w:gridCol w:w="4886"/>
        <w:gridCol w:w="654"/>
        <w:gridCol w:w="1128"/>
        <w:gridCol w:w="1175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功能参数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电脑（</w:t>
            </w:r>
            <w:r>
              <w:rPr>
                <w:rFonts w:hint="eastAsia" w:ascii="Times New Roman" w:eastAsia="宋体"/>
                <w:szCs w:val="21"/>
                <w:lang w:val="en-US" w:eastAsia="zh-CN"/>
              </w:rPr>
              <w:t>组装电脑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主板：技嘉B760M  VGA+HDMI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CPU：i5-13400F散片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内存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：金士顿16G 3200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硬盘：西数SN350 500G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显卡：影驰RTX3050 虎将 6G 双风扇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显示器：A0C 24B30H 23.8”/IPS 120HZ, 250亮度，1920*1080，4MS; 壁挂/VGA+HDMI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：冠捷中塔商务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：冠捷中塔500W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键盘鼠标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：双飞燕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散热器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： 冠捷中塔4铜管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合计金额（元）：</w:t>
            </w:r>
          </w:p>
        </w:tc>
        <w:tc>
          <w:tcPr>
            <w:tcW w:w="3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报价包含：材料费、安装费、人工费、运输费、管理费、保险、维护、利润、税金等为完成本项目所需的所有费用，在实施期间不因市场因素而变动。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投标人请注明品牌及质保期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质量和供货要求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型号、技术规格、技术参数等质量必须与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等于或优于</w:t>
      </w:r>
      <w:r>
        <w:rPr>
          <w:rFonts w:hint="eastAsia" w:ascii="仿宋" w:hAnsi="仿宋" w:eastAsia="仿宋" w:cs="仿宋"/>
          <w:sz w:val="24"/>
          <w:szCs w:val="24"/>
        </w:rPr>
        <w:t>招投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必须是全新、未使用的原装产品，且在正常安装、使用和保养条件下，其使用寿命期内各项指标均达到质量要求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质保期3年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保证所提供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在使用时不会侵犯任何第三方的专利权、商标权、工业设计权或其他权利。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均应按招投标文件要求的包装材料、标准、方式进行包装，每一包装单元内应附详细的装箱单和质量合格证。      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不符合招投标文件和本合同规定的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，甲方有权拒绝接受。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对供应商商品质量、服务及时性及价格进行综合评价，遴选1家供货商。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总务科经办人：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口腔科：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总务科主任：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969E34"/>
    <w:multiLevelType w:val="singleLevel"/>
    <w:tmpl w:val="3A969E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BB72D12"/>
    <w:multiLevelType w:val="singleLevel"/>
    <w:tmpl w:val="5BB72D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154C"/>
    <w:rsid w:val="08DD64E1"/>
    <w:rsid w:val="0B536EEE"/>
    <w:rsid w:val="105A6775"/>
    <w:rsid w:val="571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2025-04-23T02:23:00Z</dcterms:created>
  <dc:creator>Administrator</dc:creator>
  <cp:lastModifiedBy> 哔哩哔哩小蘑菇</cp:lastModifiedBy>
  <dcterms:modified xsi:type="dcterms:W3CDTF">2025-06-17T09:38:55Z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