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82F35">
      <w:pPr>
        <w:tabs>
          <w:tab w:val="left" w:pos="7275"/>
        </w:tabs>
        <w:spacing w:line="48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柳州市工人医院后社办防洪沙袋、抽水泵采购需求</w:t>
      </w:r>
    </w:p>
    <w:p w14:paraId="682C284B">
      <w:pPr>
        <w:rPr>
          <w:rFonts w:hint="eastAsia" w:ascii="仿宋" w:hAnsi="仿宋" w:eastAsia="仿宋" w:cs="仿宋"/>
        </w:rPr>
      </w:pPr>
    </w:p>
    <w:p w14:paraId="09DCB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名称</w:t>
      </w:r>
    </w:p>
    <w:p w14:paraId="4F3A4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柳州市工人医院后社办防洪沙袋、抽水泵采购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CE15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二、项目概况</w:t>
      </w:r>
    </w:p>
    <w:p w14:paraId="5B6C0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因近期极端天气频发，本市多次发布暴雨预警。我院地处低洼区域，地下车库、设备间及部分门诊区域存在洪水倒灌风险。为确保患者安全及医疗设备正常运转，需配备相应的防洪物资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，拟采购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防洪沙袋、抽水泵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 w14:paraId="00B62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三、投标人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/供应商资格条件</w:t>
      </w:r>
    </w:p>
    <w:p w14:paraId="7CB71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1、投标人需为国内注册（指按国家有关规定要求注册的）生产或经营本次招标采购货物及服务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具备法人资格的供应商。</w:t>
      </w:r>
    </w:p>
    <w:p w14:paraId="21F80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2、投标人三年内在经营活动中没有重大违法记录和不良信用记录。</w:t>
      </w:r>
    </w:p>
    <w:p w14:paraId="3CEA1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3、投标人有效的“营业执照”副本复印件。</w:t>
      </w:r>
    </w:p>
    <w:p w14:paraId="5D260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4、投标人有效的“税务登记证”副本复印件。</w:t>
      </w:r>
    </w:p>
    <w:p w14:paraId="0D38E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四、项目内容</w:t>
      </w:r>
    </w:p>
    <w:p w14:paraId="7707AAFC">
      <w:pPr>
        <w:pStyle w:val="4"/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采购内容：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防洪沙袋、抽水泵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采购，清单如下：</w:t>
      </w:r>
    </w:p>
    <w:tbl>
      <w:tblPr>
        <w:tblStyle w:val="8"/>
        <w:tblW w:w="8873" w:type="dxa"/>
        <w:tblInd w:w="6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00"/>
        <w:gridCol w:w="4677"/>
        <w:gridCol w:w="1119"/>
        <w:gridCol w:w="1202"/>
      </w:tblGrid>
      <w:tr w14:paraId="025D2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配置要求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D0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数量（单位）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D6BF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D84A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44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防洪沙袋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1199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44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材质：加厚帆布面料，型号：30cm*70cm，容量：20-25kg(容沙量)，抽绳式、加厚、结实耐用、含沙子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36A4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44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800个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63D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EF95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44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水泵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39F2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44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额定电压：220V,额定功率：2200W,额定流量：18m³/h,额定扬程：20m,配置内径：50mm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AE0C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44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2台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43A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EEEE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44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水泵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B50F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44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额定流量：6m³/h，额定扬程28m,电压220V,频率：50HZ，电流：12.8A，功率：2.2KW，相数：单相，转速：2900r/min,电容：40+100uF,管径：50mm,绝缘等级F级，防护等级1P68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376F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44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1台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DF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DBC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5B5E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44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水带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85C9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44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高压防爆耐磨水带10-50-20，涤纶长丝-橡塑，20米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B075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44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6卷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8B6C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五、报价要求</w:t>
      </w:r>
    </w:p>
    <w:p w14:paraId="68107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报价含人工费、材料费、装卸车费、运输费、管理费、保险、质保期、利润、税金等为完成本项目所需的所有费用，在实施期间不因市场因素而变动。</w:t>
      </w:r>
    </w:p>
    <w:p w14:paraId="1D463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2、报价人需按采购清单要求填写应标品牌型号、应标参数、偏离情况、报价、质保期等内容。</w:t>
      </w:r>
    </w:p>
    <w:p w14:paraId="0A010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六、其他要求</w:t>
      </w:r>
    </w:p>
    <w:p w14:paraId="71BD4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1、交货时如出现质量、型号、参数与招投标文件不符的情况，供应商应无条件给予更换。</w:t>
      </w:r>
    </w:p>
    <w:p w14:paraId="08046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2、供应商确保所供应产品符合国家相关技术部门规定技术要求。</w:t>
      </w:r>
    </w:p>
    <w:p w14:paraId="3CAE6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六、合同期及结算方式</w:t>
      </w:r>
    </w:p>
    <w:p w14:paraId="0206E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1、签订合同后，5天内完成所有物资供货；</w:t>
      </w:r>
    </w:p>
    <w:p w14:paraId="63D9E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2、结算方式：供货完毕，正常使用验收完成后一次性支付全款。 </w:t>
      </w:r>
    </w:p>
    <w:p w14:paraId="6DF1B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4200" w:firstLineChars="2000"/>
        <w:jc w:val="both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YjFmYjFmNmUzNjVlYmE4MzIxNjQzYzEyMjY1MzUifQ=="/>
  </w:docVars>
  <w:rsids>
    <w:rsidRoot w:val="00172A27"/>
    <w:rsid w:val="00E63F7D"/>
    <w:rsid w:val="010951A7"/>
    <w:rsid w:val="029006F1"/>
    <w:rsid w:val="03435C52"/>
    <w:rsid w:val="041744FB"/>
    <w:rsid w:val="042621F8"/>
    <w:rsid w:val="047E1FB9"/>
    <w:rsid w:val="05B0028B"/>
    <w:rsid w:val="05C74289"/>
    <w:rsid w:val="061E3F1F"/>
    <w:rsid w:val="06A215A1"/>
    <w:rsid w:val="06D663A6"/>
    <w:rsid w:val="07664AA9"/>
    <w:rsid w:val="0AD409A0"/>
    <w:rsid w:val="0C29450A"/>
    <w:rsid w:val="0D052F8B"/>
    <w:rsid w:val="0DEC388F"/>
    <w:rsid w:val="0DFB3956"/>
    <w:rsid w:val="0E1F0604"/>
    <w:rsid w:val="0E2F7096"/>
    <w:rsid w:val="0F364ABA"/>
    <w:rsid w:val="11424D1C"/>
    <w:rsid w:val="11634099"/>
    <w:rsid w:val="11F86147"/>
    <w:rsid w:val="128571E5"/>
    <w:rsid w:val="139F4F81"/>
    <w:rsid w:val="148A0D5D"/>
    <w:rsid w:val="158A71B2"/>
    <w:rsid w:val="162D644C"/>
    <w:rsid w:val="171C1FFC"/>
    <w:rsid w:val="17AA5816"/>
    <w:rsid w:val="17CB6A54"/>
    <w:rsid w:val="17F07302"/>
    <w:rsid w:val="19AB7B33"/>
    <w:rsid w:val="1B2F3BEF"/>
    <w:rsid w:val="1C52663A"/>
    <w:rsid w:val="1CBE4E69"/>
    <w:rsid w:val="1DC00C8D"/>
    <w:rsid w:val="1E1D2544"/>
    <w:rsid w:val="1F7B2D1C"/>
    <w:rsid w:val="1FBD62B1"/>
    <w:rsid w:val="20B16B03"/>
    <w:rsid w:val="219B01F8"/>
    <w:rsid w:val="21A07DC1"/>
    <w:rsid w:val="22E362D2"/>
    <w:rsid w:val="26D52249"/>
    <w:rsid w:val="28556417"/>
    <w:rsid w:val="28865645"/>
    <w:rsid w:val="2C022C0C"/>
    <w:rsid w:val="2C2F7266"/>
    <w:rsid w:val="2C542155"/>
    <w:rsid w:val="2CB404AC"/>
    <w:rsid w:val="2CDF3794"/>
    <w:rsid w:val="2E6649F3"/>
    <w:rsid w:val="2E852EAB"/>
    <w:rsid w:val="2FC63D74"/>
    <w:rsid w:val="2FE048EA"/>
    <w:rsid w:val="30D0413E"/>
    <w:rsid w:val="31040C94"/>
    <w:rsid w:val="31F22A68"/>
    <w:rsid w:val="34272BB6"/>
    <w:rsid w:val="34D91454"/>
    <w:rsid w:val="35AC53AF"/>
    <w:rsid w:val="36692286"/>
    <w:rsid w:val="373E5C4F"/>
    <w:rsid w:val="3AA96FAE"/>
    <w:rsid w:val="3E2C4BB7"/>
    <w:rsid w:val="3F664045"/>
    <w:rsid w:val="40012417"/>
    <w:rsid w:val="40D46D12"/>
    <w:rsid w:val="4172433C"/>
    <w:rsid w:val="417D3E89"/>
    <w:rsid w:val="419A0FA7"/>
    <w:rsid w:val="41C300F3"/>
    <w:rsid w:val="421C47E7"/>
    <w:rsid w:val="427C3BBD"/>
    <w:rsid w:val="42B208A8"/>
    <w:rsid w:val="43813144"/>
    <w:rsid w:val="45960004"/>
    <w:rsid w:val="46F86693"/>
    <w:rsid w:val="47A37881"/>
    <w:rsid w:val="47F24951"/>
    <w:rsid w:val="481E5360"/>
    <w:rsid w:val="485C4F2C"/>
    <w:rsid w:val="489B4B75"/>
    <w:rsid w:val="49634BF7"/>
    <w:rsid w:val="4A1F5604"/>
    <w:rsid w:val="4D1B00DF"/>
    <w:rsid w:val="4FF57096"/>
    <w:rsid w:val="50C86655"/>
    <w:rsid w:val="50E85F0B"/>
    <w:rsid w:val="52F3051F"/>
    <w:rsid w:val="532E435F"/>
    <w:rsid w:val="53C91D89"/>
    <w:rsid w:val="54F21A55"/>
    <w:rsid w:val="55617B80"/>
    <w:rsid w:val="56173FB4"/>
    <w:rsid w:val="561D501A"/>
    <w:rsid w:val="56515FE9"/>
    <w:rsid w:val="58F6652B"/>
    <w:rsid w:val="5A447D2A"/>
    <w:rsid w:val="5B3F6E48"/>
    <w:rsid w:val="5CB3223D"/>
    <w:rsid w:val="5CEF488A"/>
    <w:rsid w:val="5DF45537"/>
    <w:rsid w:val="5E40418F"/>
    <w:rsid w:val="5F442227"/>
    <w:rsid w:val="5F672D7E"/>
    <w:rsid w:val="601003D1"/>
    <w:rsid w:val="607F7AD3"/>
    <w:rsid w:val="623A7395"/>
    <w:rsid w:val="627438C2"/>
    <w:rsid w:val="63814B5D"/>
    <w:rsid w:val="680C7FB1"/>
    <w:rsid w:val="681675D3"/>
    <w:rsid w:val="69403AAE"/>
    <w:rsid w:val="69512E54"/>
    <w:rsid w:val="6A9B7D71"/>
    <w:rsid w:val="6AE954B5"/>
    <w:rsid w:val="6BA044C1"/>
    <w:rsid w:val="6C775AF2"/>
    <w:rsid w:val="6E307F37"/>
    <w:rsid w:val="6E5E469C"/>
    <w:rsid w:val="6F0453DE"/>
    <w:rsid w:val="6F250725"/>
    <w:rsid w:val="6F395FEB"/>
    <w:rsid w:val="6FA3485A"/>
    <w:rsid w:val="707357E9"/>
    <w:rsid w:val="717766ED"/>
    <w:rsid w:val="72625B8C"/>
    <w:rsid w:val="73BB4BC8"/>
    <w:rsid w:val="74607426"/>
    <w:rsid w:val="74C13C0D"/>
    <w:rsid w:val="75942461"/>
    <w:rsid w:val="76C1672D"/>
    <w:rsid w:val="76C91732"/>
    <w:rsid w:val="77486C42"/>
    <w:rsid w:val="77DD02F3"/>
    <w:rsid w:val="79562EED"/>
    <w:rsid w:val="7AC124B5"/>
    <w:rsid w:val="7AF9322A"/>
    <w:rsid w:val="7B161079"/>
    <w:rsid w:val="7B6660C0"/>
    <w:rsid w:val="7CAF0D43"/>
    <w:rsid w:val="7CC12FE9"/>
    <w:rsid w:val="7CED43DB"/>
    <w:rsid w:val="7D0A0C4E"/>
    <w:rsid w:val="7DBC3A33"/>
    <w:rsid w:val="7DFD69D9"/>
    <w:rsid w:val="7E6C177D"/>
    <w:rsid w:val="7F341EF2"/>
    <w:rsid w:val="7FE43404"/>
    <w:rsid w:val="7FE66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autoRedefine/>
    <w:qFormat/>
    <w:uiPriority w:val="0"/>
    <w:pPr>
      <w:ind w:left="0" w:leftChars="0"/>
      <w:jc w:val="left"/>
    </w:pPr>
    <w:rPr>
      <w:rFonts w:ascii="Times New Roman" w:hAnsi="Times New Roman"/>
    </w:rPr>
  </w:style>
  <w:style w:type="paragraph" w:styleId="3">
    <w:name w:val="annotation text"/>
    <w:basedOn w:val="1"/>
    <w:autoRedefine/>
    <w:unhideWhenUsed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 Char Char Char Char Char Char1 Char"/>
    <w:basedOn w:val="1"/>
    <w:autoRedefine/>
    <w:qFormat/>
    <w:uiPriority w:val="0"/>
    <w:rPr>
      <w:sz w:val="24"/>
      <w:szCs w:val="24"/>
    </w:rPr>
  </w:style>
  <w:style w:type="character" w:customStyle="1" w:styleId="12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10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4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正文2"/>
    <w:basedOn w:val="1"/>
    <w:autoRedefine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6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9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0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81"/>
    <w:basedOn w:val="10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865</Characters>
  <Lines>0</Lines>
  <Paragraphs>0</Paragraphs>
  <TotalTime>12</TotalTime>
  <ScaleCrop>false</ScaleCrop>
  <LinksUpToDate>false</LinksUpToDate>
  <CharactersWithSpaces>910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加深</cp:lastModifiedBy>
  <cp:lastPrinted>2025-05-22T02:29:00Z</cp:lastPrinted>
  <dcterms:modified xsi:type="dcterms:W3CDTF">2025-06-05T03:47:39Z</dcterms:modified>
  <dc:title>关于西院门诊住院综合楼大堂采光井电动百叶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676BB8C8E330493DB527A03640A94E19</vt:lpwstr>
  </property>
  <property fmtid="{D5CDD505-2E9C-101B-9397-08002B2CF9AE}" pid="4" name="KSOTemplateDocerSaveRecord">
    <vt:lpwstr>eyJoZGlkIjoiNmFkNzM0MjEyYTJlMGViYTU0N2EyNjMzYjM3OTNmZjIiLCJ1c2VySWQiOiIzNTY0MzY5ODAifQ==</vt:lpwstr>
  </property>
</Properties>
</file>