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D86DB">
      <w:pPr>
        <w:jc w:val="center"/>
        <w:rPr>
          <w:rFonts w:hint="default" w:eastAsiaTheme="minorEastAsia"/>
          <w:b/>
          <w:sz w:val="32"/>
          <w:szCs w:val="32"/>
          <w:lang w:val="en-US" w:eastAsia="zh-CN"/>
        </w:rPr>
      </w:pPr>
      <w:r>
        <w:rPr>
          <w:rFonts w:hint="eastAsia" w:hAnsi="宋体"/>
          <w:b/>
          <w:sz w:val="32"/>
          <w:szCs w:val="32"/>
          <w:lang w:val="en-US" w:eastAsia="zh-CN"/>
        </w:rPr>
        <w:t>南院食堂外包项目采购需求</w:t>
      </w:r>
    </w:p>
    <w:p w14:paraId="2456E655">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服务方式及要求</w:t>
      </w:r>
    </w:p>
    <w:p w14:paraId="10359D04">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结合我院实际需求的</w:t>
      </w:r>
      <w:r>
        <w:rPr>
          <w:rFonts w:hint="eastAsia" w:ascii="宋体" w:hAnsi="宋体" w:eastAsia="宋体" w:cs="宋体"/>
          <w:sz w:val="28"/>
          <w:szCs w:val="28"/>
          <w:lang w:eastAsia="zh-CN"/>
        </w:rPr>
        <w:t>，</w:t>
      </w:r>
      <w:r>
        <w:rPr>
          <w:rFonts w:hint="eastAsia" w:hAnsi="宋体" w:eastAsia="宋体" w:cs="宋体"/>
          <w:sz w:val="28"/>
          <w:szCs w:val="28"/>
          <w:lang w:val="en-US" w:eastAsia="zh-CN"/>
        </w:rPr>
        <w:t>派遣</w:t>
      </w:r>
      <w:r>
        <w:rPr>
          <w:rFonts w:hint="eastAsia" w:hAnsi="宋体" w:eastAsia="宋体" w:cs="宋体"/>
          <w:sz w:val="28"/>
          <w:szCs w:val="28"/>
          <w:lang w:eastAsia="zh-CN"/>
        </w:rPr>
        <w:t>一</w:t>
      </w:r>
      <w:r>
        <w:rPr>
          <w:rFonts w:hint="eastAsia" w:hAnsi="宋体" w:eastAsia="宋体" w:cs="宋体"/>
          <w:sz w:val="28"/>
          <w:szCs w:val="28"/>
          <w:lang w:val="en-US" w:eastAsia="zh-CN"/>
        </w:rPr>
        <w:t>支</w:t>
      </w:r>
      <w:r>
        <w:rPr>
          <w:rFonts w:hint="eastAsia" w:ascii="宋体" w:hAnsi="宋体" w:eastAsia="宋体" w:cs="宋体"/>
          <w:sz w:val="28"/>
          <w:szCs w:val="28"/>
        </w:rPr>
        <w:t>优秀的餐饮</w:t>
      </w:r>
      <w:r>
        <w:rPr>
          <w:rFonts w:hint="eastAsia" w:ascii="宋体" w:hAnsi="宋体" w:eastAsia="宋体" w:cs="宋体"/>
          <w:sz w:val="28"/>
          <w:szCs w:val="28"/>
          <w:lang w:eastAsia="zh-CN"/>
        </w:rPr>
        <w:t>技术</w:t>
      </w:r>
      <w:r>
        <w:rPr>
          <w:rFonts w:hint="eastAsia" w:ascii="宋体" w:hAnsi="宋体" w:eastAsia="宋体" w:cs="宋体"/>
          <w:sz w:val="28"/>
          <w:szCs w:val="28"/>
        </w:rPr>
        <w:t>管理</w:t>
      </w:r>
      <w:r>
        <w:rPr>
          <w:rFonts w:hint="eastAsia" w:ascii="宋体" w:hAnsi="宋体" w:eastAsia="宋体" w:cs="宋体"/>
          <w:sz w:val="28"/>
          <w:szCs w:val="28"/>
          <w:lang w:eastAsia="zh-CN"/>
        </w:rPr>
        <w:t>团队，</w:t>
      </w:r>
      <w:r>
        <w:rPr>
          <w:rFonts w:hint="eastAsia" w:ascii="宋体" w:hAnsi="宋体" w:eastAsia="宋体" w:cs="宋体"/>
          <w:sz w:val="28"/>
          <w:szCs w:val="28"/>
          <w:lang w:val="en-US" w:eastAsia="zh-CN"/>
        </w:rPr>
        <w:t>负责南院食堂整体外包服务项目，包含装修改造及相应设备配置安装，</w:t>
      </w:r>
      <w:r>
        <w:rPr>
          <w:rFonts w:hint="eastAsia" w:hAnsi="宋体" w:eastAsia="宋体" w:cs="宋体"/>
          <w:sz w:val="28"/>
          <w:szCs w:val="28"/>
          <w:lang w:eastAsia="zh-CN"/>
        </w:rPr>
        <w:t>满足医院餐饮需求，</w:t>
      </w:r>
      <w:r>
        <w:rPr>
          <w:rFonts w:hint="eastAsia" w:ascii="宋体" w:hAnsi="宋体" w:eastAsia="宋体" w:cs="宋体"/>
          <w:sz w:val="28"/>
          <w:szCs w:val="28"/>
        </w:rPr>
        <w:t>提高职工和患者对餐饮服务的满意</w:t>
      </w:r>
      <w:r>
        <w:rPr>
          <w:rFonts w:hint="eastAsia" w:ascii="宋体" w:hAnsi="宋体" w:eastAsia="宋体" w:cs="宋体"/>
          <w:sz w:val="28"/>
          <w:szCs w:val="28"/>
          <w:lang w:val="en-US" w:eastAsia="zh-CN"/>
        </w:rPr>
        <w:t>度</w:t>
      </w:r>
      <w:r>
        <w:rPr>
          <w:rFonts w:hint="eastAsia" w:ascii="宋体" w:hAnsi="宋体" w:eastAsia="宋体" w:cs="宋体"/>
          <w:sz w:val="28"/>
          <w:szCs w:val="28"/>
          <w:lang w:eastAsia="zh-CN"/>
        </w:rPr>
        <w:t>。</w:t>
      </w:r>
    </w:p>
    <w:p w14:paraId="39536832">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lang w:val="en-US" w:eastAsia="zh-CN"/>
        </w:rPr>
        <w:t>二、</w:t>
      </w:r>
      <w:r>
        <w:rPr>
          <w:rFonts w:hint="eastAsia" w:ascii="宋体" w:hAnsi="宋体" w:eastAsia="宋体" w:cs="宋体"/>
          <w:b/>
          <w:bCs/>
          <w:sz w:val="28"/>
          <w:szCs w:val="28"/>
        </w:rPr>
        <w:t>资质要求</w:t>
      </w:r>
    </w:p>
    <w:p w14:paraId="728ABDDB">
      <w:pPr>
        <w:numPr>
          <w:ilvl w:val="0"/>
          <w:numId w:val="1"/>
        </w:num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具有餐饮企业经营管理资质。（营业执照和食品经营许可证</w:t>
      </w:r>
      <w:r>
        <w:rPr>
          <w:rFonts w:hint="eastAsia" w:ascii="宋体" w:hAnsi="宋体" w:eastAsia="宋体" w:cs="宋体"/>
          <w:sz w:val="28"/>
          <w:szCs w:val="28"/>
          <w:lang w:eastAsia="zh-CN"/>
        </w:rPr>
        <w:t>等</w:t>
      </w:r>
      <w:r>
        <w:rPr>
          <w:rFonts w:hint="eastAsia" w:ascii="宋体" w:hAnsi="宋体" w:eastAsia="宋体" w:cs="宋体"/>
          <w:sz w:val="28"/>
          <w:szCs w:val="28"/>
        </w:rPr>
        <w:t>相关材料支撑</w:t>
      </w:r>
      <w:r>
        <w:rPr>
          <w:rFonts w:hint="eastAsia" w:ascii="宋体" w:hAnsi="宋体" w:eastAsia="宋体" w:cs="宋体"/>
          <w:sz w:val="28"/>
          <w:szCs w:val="28"/>
          <w:lang w:eastAsia="zh-CN"/>
        </w:rPr>
        <w:t>，项目内容范围必须包括餐饮经营和管理、证照必须在有效期内</w:t>
      </w:r>
      <w:r>
        <w:rPr>
          <w:rFonts w:hint="eastAsia" w:ascii="宋体" w:hAnsi="宋体" w:eastAsia="宋体" w:cs="宋体"/>
          <w:sz w:val="28"/>
          <w:szCs w:val="28"/>
        </w:rPr>
        <w:t>）</w:t>
      </w:r>
    </w:p>
    <w:p w14:paraId="3F760B2D">
      <w:pPr>
        <w:pStyle w:val="3"/>
        <w:numPr>
          <w:ilvl w:val="0"/>
          <w:numId w:val="1"/>
        </w:numP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未被列入失信被执行人、重大税收违法案件当事人名单。</w:t>
      </w:r>
    </w:p>
    <w:p w14:paraId="1D488D17">
      <w:pPr>
        <w:pStyle w:val="3"/>
        <w:keepNext w:val="0"/>
        <w:keepLines w:val="0"/>
        <w:pageBreakBefore w:val="0"/>
        <w:widowControl w:val="0"/>
        <w:kinsoku/>
        <w:wordWrap/>
        <w:overflowPunct/>
        <w:topLinePunct w:val="0"/>
        <w:autoSpaceDE/>
        <w:autoSpaceDN/>
        <w:bidi w:val="0"/>
        <w:adjustRightInd/>
        <w:snapToGrid/>
        <w:ind w:left="0" w:leftChars="0" w:right="0" w:rightChars="0" w:firstLine="560" w:firstLineChars="200"/>
        <w:jc w:val="both"/>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3.本项目不接受联合体投标、分包及转包。</w:t>
      </w:r>
    </w:p>
    <w:p w14:paraId="15A72A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b/>
          <w:bCs/>
          <w:color w:val="000000"/>
          <w:sz w:val="28"/>
          <w:szCs w:val="28"/>
          <w:lang w:val="en-US" w:eastAsia="zh-CN"/>
        </w:rPr>
      </w:pPr>
      <w:r>
        <w:rPr>
          <w:rFonts w:hint="eastAsia"/>
          <w:b/>
          <w:bCs/>
          <w:color w:val="000000"/>
          <w:sz w:val="28"/>
          <w:szCs w:val="28"/>
          <w:lang w:val="en-US" w:eastAsia="zh-CN"/>
        </w:rPr>
        <w:t>三、工作范围要求：</w:t>
      </w:r>
    </w:p>
    <w:p w14:paraId="7BE62FA0">
      <w:pPr>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1、负责</w:t>
      </w:r>
      <w:r>
        <w:rPr>
          <w:rFonts w:hint="eastAsia" w:asciiTheme="minorEastAsia" w:hAnsiTheme="minorEastAsia" w:cstheme="minorEastAsia"/>
          <w:b w:val="0"/>
          <w:bCs w:val="0"/>
          <w:color w:val="auto"/>
          <w:sz w:val="28"/>
          <w:szCs w:val="28"/>
          <w:lang w:val="en-US" w:eastAsia="zh-CN"/>
        </w:rPr>
        <w:t>南院食堂</w:t>
      </w:r>
      <w:r>
        <w:rPr>
          <w:rFonts w:hint="eastAsia" w:asciiTheme="minorEastAsia" w:hAnsiTheme="minorEastAsia" w:eastAsiaTheme="minorEastAsia" w:cstheme="minorEastAsia"/>
          <w:b w:val="0"/>
          <w:bCs w:val="0"/>
          <w:color w:val="auto"/>
          <w:sz w:val="28"/>
          <w:szCs w:val="28"/>
          <w:lang w:val="en-US" w:eastAsia="zh-CN"/>
        </w:rPr>
        <w:t>的一切工作要求，自主经营，自负盈亏。</w:t>
      </w:r>
    </w:p>
    <w:p w14:paraId="779D537D">
      <w:pPr>
        <w:pStyle w:val="3"/>
        <w:ind w:left="0" w:leftChars="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2、服从医院管理及监管人员工作安排，接受院方的监管、检查、考核，采纳院方的合理建议。</w:t>
      </w:r>
    </w:p>
    <w:p w14:paraId="3A727A22">
      <w:pPr>
        <w:pStyle w:val="3"/>
        <w:ind w:left="0" w:leftChars="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3、负责上级的检查，完成各项检查及整改。</w:t>
      </w:r>
    </w:p>
    <w:p w14:paraId="3F2CF4E8">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4、每月做满意度调查，不断整改，不断提升满意度。</w:t>
      </w:r>
    </w:p>
    <w:p w14:paraId="6E04F2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b/>
          <w:bCs/>
          <w:color w:val="000000"/>
          <w:sz w:val="28"/>
          <w:szCs w:val="28"/>
          <w:lang w:val="en-US" w:eastAsia="zh-CN"/>
        </w:rPr>
      </w:pPr>
      <w:r>
        <w:rPr>
          <w:rFonts w:hint="eastAsia"/>
          <w:b/>
          <w:bCs/>
          <w:color w:val="000000"/>
          <w:sz w:val="28"/>
          <w:szCs w:val="28"/>
          <w:lang w:val="en-US" w:eastAsia="zh-CN"/>
        </w:rPr>
        <w:t>四、管理服务要求</w:t>
      </w:r>
    </w:p>
    <w:p w14:paraId="54CA14AC">
      <w:pPr>
        <w:spacing w:line="560" w:lineRule="exact"/>
        <w:ind w:firstLine="645"/>
        <w:rPr>
          <w:rFonts w:hint="eastAsia" w:ascii="宋体" w:hAnsi="宋体" w:eastAsia="宋体" w:cs="宋体"/>
          <w:sz w:val="28"/>
          <w:szCs w:val="28"/>
        </w:rPr>
      </w:pPr>
      <w:r>
        <w:rPr>
          <w:rFonts w:hint="eastAsia" w:ascii="宋体" w:hAnsi="宋体" w:eastAsia="宋体" w:cs="宋体"/>
          <w:sz w:val="28"/>
          <w:szCs w:val="28"/>
        </w:rPr>
        <w:t>1.总体要求。提供优秀的食堂现场管理方案，</w:t>
      </w:r>
      <w:r>
        <w:rPr>
          <w:rFonts w:hint="eastAsia" w:hAnsi="宋体" w:eastAsia="宋体" w:cs="宋体"/>
          <w:sz w:val="28"/>
          <w:szCs w:val="28"/>
          <w:lang w:val="en-US" w:eastAsia="zh-CN"/>
        </w:rPr>
        <w:t>优秀的管理团队及稳定的工作人员，避免出现大的人员变动，有应急的管理流程，有相对应的人员储备；</w:t>
      </w:r>
      <w:r>
        <w:rPr>
          <w:rFonts w:hint="eastAsia" w:ascii="宋体" w:hAnsi="宋体" w:eastAsia="宋体" w:cs="宋体"/>
          <w:sz w:val="28"/>
          <w:szCs w:val="28"/>
        </w:rPr>
        <w:t>根据医院</w:t>
      </w:r>
      <w:r>
        <w:rPr>
          <w:rFonts w:hint="eastAsia" w:hAnsi="宋体" w:eastAsia="宋体" w:cs="宋体"/>
          <w:sz w:val="28"/>
          <w:szCs w:val="28"/>
          <w:lang w:eastAsia="zh-CN"/>
        </w:rPr>
        <w:t>及餐饮要求制定</w:t>
      </w:r>
      <w:r>
        <w:rPr>
          <w:rFonts w:hint="eastAsia" w:ascii="宋体" w:hAnsi="宋体" w:eastAsia="宋体" w:cs="宋体"/>
          <w:sz w:val="28"/>
          <w:szCs w:val="28"/>
        </w:rPr>
        <w:t>相关管理制度</w:t>
      </w:r>
      <w:r>
        <w:rPr>
          <w:rFonts w:hint="eastAsia" w:hAnsi="宋体" w:eastAsia="宋体" w:cs="宋体"/>
          <w:sz w:val="28"/>
          <w:szCs w:val="28"/>
          <w:lang w:eastAsia="zh-CN"/>
        </w:rPr>
        <w:t>流程</w:t>
      </w:r>
      <w:r>
        <w:rPr>
          <w:rFonts w:hint="eastAsia" w:ascii="宋体" w:hAnsi="宋体" w:eastAsia="宋体" w:cs="宋体"/>
          <w:sz w:val="28"/>
          <w:szCs w:val="28"/>
        </w:rPr>
        <w:t>，</w:t>
      </w:r>
      <w:r>
        <w:rPr>
          <w:rFonts w:hint="eastAsia" w:hAnsi="宋体" w:eastAsia="宋体" w:cs="宋体"/>
          <w:sz w:val="28"/>
          <w:szCs w:val="28"/>
          <w:lang w:eastAsia="zh-CN"/>
        </w:rPr>
        <w:t>做</w:t>
      </w:r>
      <w:r>
        <w:rPr>
          <w:rFonts w:hint="eastAsia" w:ascii="宋体" w:hAnsi="宋体" w:eastAsia="宋体" w:cs="宋体"/>
          <w:sz w:val="28"/>
          <w:szCs w:val="28"/>
        </w:rPr>
        <w:t>到管理有序</w:t>
      </w:r>
      <w:r>
        <w:rPr>
          <w:rFonts w:hint="eastAsia" w:ascii="宋体" w:hAnsi="宋体" w:eastAsia="宋体" w:cs="宋体"/>
          <w:kern w:val="0"/>
          <w:sz w:val="28"/>
          <w:szCs w:val="28"/>
        </w:rPr>
        <w:t>、</w:t>
      </w:r>
      <w:r>
        <w:rPr>
          <w:rFonts w:hint="eastAsia" w:ascii="宋体" w:hAnsi="宋体" w:eastAsia="宋体" w:cs="宋体"/>
          <w:sz w:val="28"/>
          <w:szCs w:val="28"/>
        </w:rPr>
        <w:t>服务标准、流程规范、品种多样、</w:t>
      </w:r>
      <w:r>
        <w:rPr>
          <w:rFonts w:hint="eastAsia" w:ascii="宋体" w:hAnsi="宋体" w:eastAsia="宋体" w:cs="宋体"/>
          <w:kern w:val="0"/>
          <w:sz w:val="28"/>
          <w:szCs w:val="28"/>
        </w:rPr>
        <w:t>食品安全管理有保障，使</w:t>
      </w:r>
      <w:r>
        <w:rPr>
          <w:rFonts w:hint="eastAsia" w:ascii="宋体" w:hAnsi="宋体" w:eastAsia="宋体" w:cs="宋体"/>
          <w:kern w:val="0"/>
          <w:sz w:val="28"/>
          <w:szCs w:val="28"/>
          <w:lang w:eastAsia="zh-CN"/>
        </w:rPr>
        <w:t>医</w:t>
      </w:r>
      <w:r>
        <w:rPr>
          <w:rFonts w:hint="eastAsia" w:ascii="宋体" w:hAnsi="宋体" w:eastAsia="宋体" w:cs="宋体"/>
          <w:kern w:val="0"/>
          <w:sz w:val="28"/>
          <w:szCs w:val="28"/>
        </w:rPr>
        <w:t>院食堂</w:t>
      </w:r>
      <w:r>
        <w:rPr>
          <w:rFonts w:hint="eastAsia" w:ascii="宋体" w:hAnsi="宋体" w:eastAsia="宋体" w:cs="宋体"/>
          <w:sz w:val="28"/>
          <w:szCs w:val="28"/>
        </w:rPr>
        <w:t>管理手段</w:t>
      </w:r>
      <w:r>
        <w:rPr>
          <w:rFonts w:hint="eastAsia" w:ascii="宋体" w:hAnsi="宋体" w:eastAsia="宋体" w:cs="宋体"/>
          <w:sz w:val="28"/>
          <w:szCs w:val="28"/>
          <w:lang w:eastAsia="zh-CN"/>
        </w:rPr>
        <w:t>达到</w:t>
      </w:r>
      <w:r>
        <w:rPr>
          <w:rFonts w:hint="eastAsia" w:ascii="宋体" w:hAnsi="宋体" w:eastAsia="宋体" w:cs="宋体"/>
          <w:sz w:val="28"/>
          <w:szCs w:val="28"/>
        </w:rPr>
        <w:t>先进的科技水平。</w:t>
      </w:r>
    </w:p>
    <w:p w14:paraId="10E2BB0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2.制定服务质量控制方案。制定食堂员工服务质量规范和奖惩要求，增强质量意识，确保食品安全。</w:t>
      </w:r>
    </w:p>
    <w:p w14:paraId="5D788C37">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3.制定卫生管理控制方案。建立健全食堂食品卫生系列管理制度，从原材料验收、保管、加工到出售各环节的卫生管理进行控制，消除卫生安全隐患。</w:t>
      </w:r>
    </w:p>
    <w:p w14:paraId="3C4E27F9">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4.制定食品保存管理方案。根据食品特点，结合医院经营场地，合理规划，制定食堂食品的保存管理方案，确保食品存放安全、规范、有序。</w:t>
      </w:r>
    </w:p>
    <w:p w14:paraId="0C09E4BF">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kern w:val="0"/>
          <w:sz w:val="28"/>
          <w:szCs w:val="28"/>
        </w:rPr>
        <w:t>5.经营品种及价格方案。</w:t>
      </w:r>
      <w:r>
        <w:rPr>
          <w:rFonts w:hint="eastAsia" w:ascii="宋体" w:hAnsi="宋体" w:eastAsia="宋体" w:cs="宋体"/>
          <w:kern w:val="0"/>
          <w:sz w:val="28"/>
          <w:szCs w:val="28"/>
          <w:lang w:eastAsia="zh-CN"/>
        </w:rPr>
        <w:t>根据具体需求</w:t>
      </w:r>
      <w:r>
        <w:rPr>
          <w:rFonts w:hint="eastAsia" w:ascii="宋体" w:hAnsi="宋体" w:eastAsia="宋体" w:cs="宋体"/>
          <w:kern w:val="0"/>
          <w:sz w:val="28"/>
          <w:szCs w:val="28"/>
        </w:rPr>
        <w:t>设计定制服务</w:t>
      </w:r>
      <w:r>
        <w:rPr>
          <w:rFonts w:hint="eastAsia" w:ascii="宋体" w:hAnsi="宋体" w:eastAsia="宋体" w:cs="宋体"/>
          <w:kern w:val="0"/>
          <w:sz w:val="28"/>
          <w:szCs w:val="28"/>
          <w:lang w:eastAsia="zh-CN"/>
        </w:rPr>
        <w:t>范围</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并做到有计划的更新和不断丰富各类菜品，打造具有人文关怀和文化特色的餐食饮品</w:t>
      </w:r>
      <w:r>
        <w:rPr>
          <w:rFonts w:hint="eastAsia" w:ascii="宋体" w:hAnsi="宋体" w:eastAsia="宋体" w:cs="宋体"/>
          <w:sz w:val="28"/>
          <w:szCs w:val="28"/>
        </w:rPr>
        <w:t>。同时，加强对食堂整体经营业务的管理，制定有效的成本控制方案，</w:t>
      </w:r>
      <w:r>
        <w:rPr>
          <w:rFonts w:hint="eastAsia" w:ascii="宋体" w:hAnsi="宋体" w:eastAsia="宋体" w:cs="宋体"/>
          <w:kern w:val="0"/>
          <w:sz w:val="28"/>
          <w:szCs w:val="28"/>
        </w:rPr>
        <w:t>对菜品</w:t>
      </w:r>
      <w:r>
        <w:rPr>
          <w:rFonts w:hint="eastAsia" w:ascii="宋体" w:hAnsi="宋体" w:eastAsia="宋体" w:cs="宋体"/>
          <w:kern w:val="0"/>
          <w:sz w:val="28"/>
          <w:szCs w:val="28"/>
          <w:lang w:eastAsia="zh-CN"/>
        </w:rPr>
        <w:t>及</w:t>
      </w:r>
      <w:r>
        <w:rPr>
          <w:rFonts w:hint="eastAsia" w:ascii="宋体" w:hAnsi="宋体" w:eastAsia="宋体" w:cs="宋体"/>
          <w:kern w:val="0"/>
          <w:sz w:val="28"/>
          <w:szCs w:val="28"/>
        </w:rPr>
        <w:t>价格</w:t>
      </w:r>
      <w:r>
        <w:rPr>
          <w:rFonts w:hint="eastAsia" w:ascii="宋体" w:hAnsi="宋体" w:eastAsia="宋体" w:cs="宋体"/>
          <w:kern w:val="0"/>
          <w:sz w:val="28"/>
          <w:szCs w:val="28"/>
          <w:lang w:eastAsia="zh-CN"/>
        </w:rPr>
        <w:t>进行有效控制，</w:t>
      </w:r>
      <w:r>
        <w:rPr>
          <w:rFonts w:hint="eastAsia" w:ascii="宋体" w:hAnsi="宋体" w:eastAsia="宋体" w:cs="宋体"/>
          <w:color w:val="auto"/>
          <w:kern w:val="0"/>
          <w:sz w:val="28"/>
          <w:szCs w:val="28"/>
          <w:lang w:val="en-US" w:eastAsia="zh-CN"/>
        </w:rPr>
        <w:t>菜品价格及菜谱方案要罗列出清单。</w:t>
      </w:r>
    </w:p>
    <w:p w14:paraId="607D34FE">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6.人员职责与培训计划。确定人员岗位职责，并</w:t>
      </w:r>
      <w:r>
        <w:rPr>
          <w:rFonts w:hint="eastAsia" w:ascii="宋体" w:hAnsi="宋体" w:eastAsia="宋体" w:cs="宋体"/>
          <w:kern w:val="0"/>
          <w:sz w:val="28"/>
          <w:szCs w:val="28"/>
        </w:rPr>
        <w:t>制定培训计划对各级管理人员、厨师、厨房人员和员工进行业务培训，对日常工作进行指导。</w:t>
      </w:r>
    </w:p>
    <w:p w14:paraId="3F796B5D">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7.应急管理预案。制订食品安全和厨房设施设备突发故障等各项突发事件应急预案并对相关人员进行业务培训。</w:t>
      </w:r>
    </w:p>
    <w:p w14:paraId="6E1E99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hAnsi="宋体" w:eastAsia="宋体" w:cs="宋体"/>
          <w:sz w:val="28"/>
          <w:szCs w:val="28"/>
          <w:lang w:val="en-US" w:eastAsia="zh-CN"/>
        </w:rPr>
        <w:t>8</w:t>
      </w:r>
      <w:r>
        <w:rPr>
          <w:rFonts w:hint="eastAsia" w:ascii="宋体" w:hAnsi="宋体" w:eastAsia="宋体" w:cs="宋体"/>
          <w:sz w:val="28"/>
          <w:szCs w:val="28"/>
        </w:rPr>
        <w:t>.加强投诉与满意度控制。</w:t>
      </w:r>
      <w:r>
        <w:rPr>
          <w:rFonts w:hint="eastAsia" w:ascii="宋体" w:hAnsi="宋体" w:eastAsia="宋体" w:cs="宋体"/>
          <w:sz w:val="28"/>
          <w:szCs w:val="28"/>
          <w:lang w:eastAsia="zh-CN"/>
        </w:rPr>
        <w:t>结合医院实际</w:t>
      </w:r>
      <w:r>
        <w:rPr>
          <w:rFonts w:hint="eastAsia" w:ascii="宋体" w:hAnsi="宋体" w:eastAsia="宋体" w:cs="宋体"/>
          <w:sz w:val="28"/>
          <w:szCs w:val="28"/>
        </w:rPr>
        <w:t>制定切实可行的方案和措施，不断提高员工和患者就餐满意度尽量减少或避免投诉事件的发生。</w:t>
      </w:r>
    </w:p>
    <w:p w14:paraId="5C0804EC">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9.每月进行监管评分，不达标按照监管评分要求进行处罚。</w:t>
      </w:r>
    </w:p>
    <w:p w14:paraId="52A95AD2">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34" w:firstLineChars="191"/>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10.在合同期内发生任何不良事故由外包公司承担全部责任，如上级检查不合格，发生食品事件等。</w:t>
      </w:r>
    </w:p>
    <w:p w14:paraId="1EC508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b/>
          <w:bCs/>
          <w:color w:val="000000"/>
          <w:sz w:val="28"/>
          <w:szCs w:val="28"/>
          <w:lang w:val="en-US" w:eastAsia="zh-CN"/>
        </w:rPr>
      </w:pPr>
      <w:r>
        <w:rPr>
          <w:rFonts w:hint="eastAsia"/>
          <w:b/>
          <w:bCs/>
          <w:color w:val="000000"/>
          <w:sz w:val="28"/>
          <w:szCs w:val="28"/>
          <w:lang w:val="en-US" w:eastAsia="zh-CN"/>
        </w:rPr>
        <w:t>五、支付方式及要求</w:t>
      </w:r>
    </w:p>
    <w:p w14:paraId="05EABD5F">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1、公司根据合同要求定期缴纳租金。</w:t>
      </w:r>
    </w:p>
    <w:p w14:paraId="0E3F88EF">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2、每月根据医院的抄表数进行水电气缴费。</w:t>
      </w:r>
    </w:p>
    <w:p w14:paraId="0C645E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ascii="宋体" w:hAnsi="宋体" w:eastAsia="宋体" w:cs="宋体"/>
          <w:b w:val="0"/>
          <w:bCs/>
          <w:sz w:val="28"/>
          <w:szCs w:val="28"/>
          <w:lang w:val="en-US" w:eastAsia="zh-CN"/>
        </w:rPr>
      </w:pPr>
      <w:r>
        <w:rPr>
          <w:rFonts w:hint="eastAsia"/>
          <w:b/>
          <w:bCs/>
          <w:color w:val="000000"/>
          <w:sz w:val="28"/>
          <w:szCs w:val="28"/>
          <w:lang w:val="en-US" w:eastAsia="zh-CN"/>
        </w:rPr>
        <w:t>六、合同年限要求：</w:t>
      </w:r>
      <w:r>
        <w:rPr>
          <w:rFonts w:hint="eastAsia" w:ascii="宋体" w:hAnsi="宋体" w:eastAsia="宋体" w:cs="宋体"/>
          <w:b w:val="0"/>
          <w:bCs/>
          <w:sz w:val="28"/>
          <w:szCs w:val="28"/>
          <w:lang w:val="en-US" w:eastAsia="zh-CN"/>
        </w:rPr>
        <w:t>合同期三年，以正式签订合同之日起计算</w:t>
      </w:r>
    </w:p>
    <w:p w14:paraId="144DAB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b/>
          <w:bCs/>
          <w:color w:val="000000"/>
          <w:sz w:val="28"/>
          <w:szCs w:val="28"/>
          <w:lang w:val="en-US" w:eastAsia="zh-CN"/>
        </w:rPr>
      </w:pPr>
      <w:r>
        <w:rPr>
          <w:rFonts w:hint="eastAsia"/>
          <w:b/>
          <w:bCs/>
          <w:color w:val="000000"/>
          <w:sz w:val="28"/>
          <w:szCs w:val="28"/>
          <w:lang w:val="en-US" w:eastAsia="zh-CN"/>
        </w:rPr>
        <w:t>七、现场踏勘要求：</w:t>
      </w:r>
    </w:p>
    <w:p w14:paraId="77EF3586">
      <w:pPr>
        <w:pStyle w:val="5"/>
        <w:keepNext w:val="0"/>
        <w:keepLines w:val="0"/>
        <w:pageBreakBefore w:val="0"/>
        <w:kinsoku/>
        <w:wordWrap/>
        <w:overflowPunct/>
        <w:topLinePunct w:val="0"/>
        <w:autoSpaceDE/>
        <w:autoSpaceDN/>
        <w:bidi w:val="0"/>
        <w:adjustRightInd/>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各投标人可按采购单位统一组织安排</w:t>
      </w:r>
      <w:r>
        <w:rPr>
          <w:rFonts w:hint="eastAsia" w:ascii="宋体" w:hAnsi="宋体" w:eastAsia="宋体" w:cs="宋体"/>
          <w:b w:val="0"/>
          <w:bCs/>
          <w:sz w:val="28"/>
          <w:szCs w:val="28"/>
          <w:lang w:eastAsia="zh-CN"/>
        </w:rPr>
        <w:t>或提前电话告知医院</w:t>
      </w:r>
      <w:r>
        <w:rPr>
          <w:rFonts w:hint="eastAsia" w:ascii="宋体" w:hAnsi="宋体" w:eastAsia="宋体" w:cs="宋体"/>
          <w:b w:val="0"/>
          <w:bCs/>
          <w:sz w:val="28"/>
          <w:szCs w:val="28"/>
          <w:lang w:val="en-US" w:eastAsia="zh-CN"/>
        </w:rPr>
        <w:t>后勤社会化服务管理办公室黄龙查18377211376</w:t>
      </w:r>
      <w:r>
        <w:rPr>
          <w:rFonts w:hint="eastAsia" w:ascii="宋体" w:hAnsi="宋体" w:eastAsia="宋体" w:cs="宋体"/>
          <w:b w:val="0"/>
          <w:bCs/>
          <w:sz w:val="28"/>
          <w:szCs w:val="28"/>
        </w:rPr>
        <w:t>，到柳州市</w:t>
      </w:r>
      <w:r>
        <w:rPr>
          <w:rFonts w:hint="eastAsia" w:ascii="宋体" w:hAnsi="宋体" w:eastAsia="宋体" w:cs="宋体"/>
          <w:b w:val="0"/>
          <w:bCs/>
          <w:sz w:val="28"/>
          <w:szCs w:val="28"/>
          <w:lang w:eastAsia="zh-CN"/>
        </w:rPr>
        <w:t>工人医院</w:t>
      </w:r>
      <w:r>
        <w:rPr>
          <w:rFonts w:hint="eastAsia" w:ascii="宋体" w:hAnsi="宋体" w:eastAsia="宋体" w:cs="宋体"/>
          <w:b w:val="0"/>
          <w:bCs/>
          <w:sz w:val="28"/>
          <w:szCs w:val="28"/>
          <w:lang w:val="en-US" w:eastAsia="zh-CN"/>
        </w:rPr>
        <w:t>南院</w:t>
      </w:r>
      <w:r>
        <w:rPr>
          <w:rFonts w:hint="eastAsia" w:ascii="宋体" w:hAnsi="宋体" w:eastAsia="宋体" w:cs="宋体"/>
          <w:b w:val="0"/>
          <w:bCs/>
          <w:sz w:val="28"/>
          <w:szCs w:val="28"/>
        </w:rPr>
        <w:t>进行实地勘察（逾期不到不再单独组织踏勘）对现场进行了解。</w:t>
      </w:r>
    </w:p>
    <w:p w14:paraId="388F84ED">
      <w:pPr>
        <w:pStyle w:val="3"/>
        <w:rPr>
          <w:rFonts w:hint="default"/>
          <w:lang w:val="en-US" w:eastAsia="zh-CN"/>
        </w:rPr>
      </w:pPr>
      <w:bookmarkStart w:id="0" w:name="_GoBack"/>
      <w:bookmarkEnd w:id="0"/>
    </w:p>
    <w:sectPr>
      <w:pgSz w:w="11906" w:h="16838"/>
      <w:pgMar w:top="1270" w:right="866"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07238"/>
    <w:multiLevelType w:val="singleLevel"/>
    <w:tmpl w:val="6110723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YTI2MWM2NTliNjVkNzBmZmNjNjRhMTY1OTcwMzAifQ=="/>
  </w:docVars>
  <w:rsids>
    <w:rsidRoot w:val="447F2E47"/>
    <w:rsid w:val="04425B19"/>
    <w:rsid w:val="0B123EDB"/>
    <w:rsid w:val="0F320973"/>
    <w:rsid w:val="11E220D2"/>
    <w:rsid w:val="14AD316B"/>
    <w:rsid w:val="19CC3D1A"/>
    <w:rsid w:val="1C297CAB"/>
    <w:rsid w:val="1F364847"/>
    <w:rsid w:val="1FD401ED"/>
    <w:rsid w:val="35C70096"/>
    <w:rsid w:val="3A9B73A6"/>
    <w:rsid w:val="3F1155D1"/>
    <w:rsid w:val="441A08CE"/>
    <w:rsid w:val="447F2E47"/>
    <w:rsid w:val="464F01C0"/>
    <w:rsid w:val="472D56E5"/>
    <w:rsid w:val="47921915"/>
    <w:rsid w:val="47C650EA"/>
    <w:rsid w:val="480A79EC"/>
    <w:rsid w:val="53F2040B"/>
    <w:rsid w:val="542D0FD9"/>
    <w:rsid w:val="54311873"/>
    <w:rsid w:val="56991184"/>
    <w:rsid w:val="58D47631"/>
    <w:rsid w:val="5BFD0DC5"/>
    <w:rsid w:val="5FA55B69"/>
    <w:rsid w:val="6FF82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rPr>
      <w:sz w:val="28"/>
    </w:rPr>
  </w:style>
  <w:style w:type="paragraph" w:styleId="3">
    <w:name w:val="Normal Indent"/>
    <w:basedOn w:val="1"/>
    <w:qFormat/>
    <w:uiPriority w:val="0"/>
    <w:pPr>
      <w:spacing w:line="360" w:lineRule="auto"/>
      <w:ind w:firstLine="420" w:firstLineChars="200"/>
    </w:pPr>
    <w:rPr>
      <w:szCs w:val="21"/>
    </w:r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Times New Roman" w:hAnsi="Times New Roman"/>
      <w:sz w:val="36"/>
      <w:szCs w:val="24"/>
    </w:rPr>
  </w:style>
  <w:style w:type="character" w:styleId="8">
    <w:name w:val="annotation reference"/>
    <w:qFormat/>
    <w:uiPriority w:val="0"/>
    <w:rPr>
      <w:sz w:val="21"/>
      <w:szCs w:val="21"/>
    </w:rPr>
  </w:style>
  <w:style w:type="paragraph" w:customStyle="1" w:styleId="9">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3621</Words>
  <Characters>3665</Characters>
  <Lines>0</Lines>
  <Paragraphs>0</Paragraphs>
  <TotalTime>0</TotalTime>
  <ScaleCrop>false</ScaleCrop>
  <LinksUpToDate>false</LinksUpToDate>
  <CharactersWithSpaces>3729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2021-09-30T06:53:00Z</dcterms:created>
  <dc:creator>LGYY-USER</dc:creator>
  <cp:lastModifiedBy>加深</cp:lastModifiedBy>
  <cp:lastPrinted>2021-10-19T02:12:00Z</cp:lastPrinted>
  <dcterms:modified xsi:type="dcterms:W3CDTF">2025-06-04T09:17:41Z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FFA5EF7CD0A047B685E84664F64E6D85_13</vt:lpwstr>
  </property>
  <property fmtid="{D5CDD505-2E9C-101B-9397-08002B2CF9AE}" pid="4" name="KSOTemplateDocerSaveRecord">
    <vt:lpwstr>eyJoZGlkIjoiNmFkNzM0MjEyYTJlMGViYTU0N2EyNjMzYjM3OTNmZjIiLCJ1c2VySWQiOiIzNTY0MzY5ODAifQ==</vt:lpwstr>
  </property>
</Properties>
</file>