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D7EEA">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b/>
          <w:sz w:val="32"/>
          <w:szCs w:val="32"/>
        </w:rPr>
      </w:pPr>
      <w:r>
        <w:rPr>
          <w:rFonts w:hint="eastAsia" w:ascii="黑体" w:hAnsi="黑体" w:eastAsia="黑体" w:cs="黑体"/>
          <w:b/>
          <w:sz w:val="32"/>
          <w:szCs w:val="32"/>
        </w:rPr>
        <w:t>柳州市工人医</w:t>
      </w:r>
      <w:r>
        <w:rPr>
          <w:rFonts w:hint="eastAsia" w:ascii="黑体" w:hAnsi="黑体" w:eastAsia="黑体" w:cs="黑体"/>
          <w:b/>
          <w:sz w:val="32"/>
          <w:szCs w:val="32"/>
          <w:lang w:eastAsia="zh-CN"/>
        </w:rPr>
        <w:t>院</w:t>
      </w:r>
      <w:r>
        <w:rPr>
          <w:rFonts w:hint="eastAsia" w:ascii="黑体" w:hAnsi="黑体" w:eastAsia="黑体" w:cs="黑体"/>
          <w:b/>
          <w:sz w:val="32"/>
          <w:szCs w:val="32"/>
          <w:lang w:val="en-US" w:eastAsia="zh-CN"/>
        </w:rPr>
        <w:t>国家重点专科建设项目标识制作及安装项目</w:t>
      </w:r>
      <w:r>
        <w:rPr>
          <w:rFonts w:hint="eastAsia" w:ascii="黑体" w:hAnsi="黑体" w:eastAsia="黑体" w:cs="黑体"/>
          <w:b/>
          <w:sz w:val="32"/>
          <w:szCs w:val="32"/>
        </w:rPr>
        <w:t>需求</w:t>
      </w:r>
    </w:p>
    <w:p w14:paraId="0BECECA0"/>
    <w:p w14:paraId="185C92F5">
      <w:pPr>
        <w:spacing w:line="500" w:lineRule="exact"/>
        <w:rPr>
          <w:rFonts w:ascii="仿宋" w:hAnsi="仿宋" w:eastAsia="仿宋" w:cs="仿宋"/>
          <w:b/>
          <w:bCs/>
          <w:sz w:val="28"/>
          <w:szCs w:val="28"/>
        </w:rPr>
      </w:pPr>
      <w:r>
        <w:rPr>
          <w:rFonts w:hint="eastAsia" w:ascii="仿宋" w:hAnsi="仿宋" w:eastAsia="仿宋" w:cs="仿宋"/>
          <w:b/>
          <w:bCs/>
          <w:sz w:val="28"/>
          <w:szCs w:val="28"/>
        </w:rPr>
        <w:t>一、项目名称</w:t>
      </w:r>
    </w:p>
    <w:p w14:paraId="77DEE77B">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柳州市工人医院国家重点专科建设项目标识制作及安装项目。</w:t>
      </w:r>
    </w:p>
    <w:p w14:paraId="54041D0C">
      <w:pPr>
        <w:spacing w:line="500" w:lineRule="exact"/>
        <w:rPr>
          <w:rFonts w:ascii="仿宋" w:hAnsi="仿宋" w:eastAsia="仿宋" w:cs="仿宋"/>
          <w:b/>
          <w:bCs/>
          <w:sz w:val="28"/>
          <w:szCs w:val="28"/>
        </w:rPr>
      </w:pPr>
      <w:r>
        <w:rPr>
          <w:rFonts w:hint="eastAsia" w:ascii="仿宋" w:hAnsi="仿宋" w:eastAsia="仿宋" w:cs="仿宋"/>
          <w:b/>
          <w:bCs/>
          <w:sz w:val="28"/>
          <w:szCs w:val="28"/>
        </w:rPr>
        <w:t>二、项目概况</w:t>
      </w:r>
    </w:p>
    <w:p w14:paraId="671EE280">
      <w:pPr>
        <w:spacing w:line="500" w:lineRule="exact"/>
        <w:ind w:firstLine="561"/>
        <w:rPr>
          <w:rFonts w:hint="default" w:ascii="仿宋" w:hAnsi="仿宋" w:eastAsia="仿宋" w:cs="仿宋"/>
          <w:sz w:val="28"/>
          <w:szCs w:val="28"/>
          <w:lang w:val="en-US" w:eastAsia="zh-CN"/>
        </w:rPr>
      </w:pPr>
      <w:r>
        <w:rPr>
          <w:rFonts w:hint="eastAsia" w:ascii="仿宋" w:hAnsi="仿宋" w:eastAsia="仿宋" w:cs="仿宋"/>
          <w:sz w:val="28"/>
          <w:szCs w:val="28"/>
        </w:rPr>
        <w:t>项目为柳州市工人医院</w:t>
      </w:r>
      <w:r>
        <w:rPr>
          <w:rFonts w:hint="eastAsia" w:ascii="仿宋" w:hAnsi="仿宋" w:eastAsia="仿宋" w:cs="仿宋"/>
          <w:sz w:val="28"/>
          <w:szCs w:val="28"/>
          <w:lang w:val="en-US" w:eastAsia="zh-CN"/>
        </w:rPr>
        <w:t>为优化医院国家重点专科建设项目宣传标识，于总院院区、西院院区及鱼峰山院区制作安装发光字“国家临床重点专科建设项目”、“创伤外科 肿瘤放疗科”。</w:t>
      </w:r>
    </w:p>
    <w:p w14:paraId="6C915C9C">
      <w:pPr>
        <w:spacing w:line="500" w:lineRule="exact"/>
        <w:rPr>
          <w:rFonts w:ascii="仿宋" w:hAnsi="仿宋" w:eastAsia="仿宋" w:cs="仿宋"/>
          <w:b/>
          <w:bCs/>
          <w:sz w:val="28"/>
          <w:szCs w:val="28"/>
        </w:rPr>
      </w:pPr>
      <w:r>
        <w:rPr>
          <w:rFonts w:hint="eastAsia" w:ascii="仿宋" w:hAnsi="仿宋" w:eastAsia="仿宋" w:cs="仿宋"/>
          <w:b/>
          <w:bCs/>
          <w:sz w:val="28"/>
          <w:szCs w:val="28"/>
        </w:rPr>
        <w:t>三、投标人/供应商资格条件</w:t>
      </w:r>
    </w:p>
    <w:p w14:paraId="40A11F8B">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1、投标人需为国内注册（指按国家有关规定要求注册的），具备法人资格；</w:t>
      </w:r>
    </w:p>
    <w:p w14:paraId="334A56B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2、参与单位三年内在经营活动中没有重大违法记录和不良信用记录；</w:t>
      </w:r>
    </w:p>
    <w:p w14:paraId="09A3958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3、参与单位有效的“营业执照”副本复印件；</w:t>
      </w:r>
    </w:p>
    <w:p w14:paraId="72E22A89">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4、由国家质量技术监督局颁发的中华人民共和国组织机构代码证复印件（三证合一除外）和法定代表人身份证明复印件； </w:t>
      </w:r>
    </w:p>
    <w:p w14:paraId="55068A7D">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5、参与单位有效的“税务登记证”副本复印件（国税或地税，三证合一除外）；</w:t>
      </w:r>
    </w:p>
    <w:p w14:paraId="0BE94D91">
      <w:pPr>
        <w:spacing w:line="500" w:lineRule="exact"/>
        <w:rPr>
          <w:rFonts w:ascii="仿宋" w:hAnsi="仿宋" w:eastAsia="仿宋" w:cs="仿宋"/>
          <w:b/>
          <w:bCs/>
          <w:sz w:val="28"/>
          <w:szCs w:val="28"/>
        </w:rPr>
      </w:pPr>
      <w:r>
        <w:rPr>
          <w:rFonts w:hint="eastAsia" w:ascii="仿宋" w:hAnsi="仿宋" w:eastAsia="仿宋" w:cs="仿宋"/>
          <w:b/>
          <w:bCs/>
          <w:sz w:val="28"/>
          <w:szCs w:val="28"/>
        </w:rPr>
        <w:t>四、项目内容</w:t>
      </w:r>
    </w:p>
    <w:p w14:paraId="39128D57">
      <w:pPr>
        <w:spacing w:line="500" w:lineRule="exact"/>
        <w:jc w:val="center"/>
        <w:rPr>
          <w:rFonts w:ascii="仿宋" w:hAnsi="仿宋" w:eastAsia="仿宋" w:cs="仿宋"/>
          <w:sz w:val="28"/>
          <w:szCs w:val="28"/>
        </w:rPr>
      </w:pPr>
      <w:r>
        <w:rPr>
          <w:rFonts w:hint="eastAsia" w:ascii="仿宋" w:hAnsi="仿宋" w:eastAsia="仿宋" w:cs="仿宋"/>
          <w:b/>
          <w:bCs/>
          <w:sz w:val="28"/>
          <w:szCs w:val="28"/>
        </w:rPr>
        <w:t>主要项目内容清单</w:t>
      </w:r>
      <w:r>
        <w:rPr>
          <w:rFonts w:hint="eastAsia" w:ascii="仿宋" w:hAnsi="仿宋" w:eastAsia="仿宋" w:cs="仿宋"/>
          <w:sz w:val="28"/>
          <w:szCs w:val="28"/>
        </w:rPr>
        <w:t>：</w:t>
      </w:r>
    </w:p>
    <w:tbl>
      <w:tblPr>
        <w:tblStyle w:val="9"/>
        <w:tblW w:w="5547" w:type="pct"/>
        <w:jc w:val="center"/>
        <w:tblLayout w:type="fixed"/>
        <w:tblCellMar>
          <w:top w:w="0" w:type="dxa"/>
          <w:left w:w="108" w:type="dxa"/>
          <w:bottom w:w="0" w:type="dxa"/>
          <w:right w:w="108" w:type="dxa"/>
        </w:tblCellMar>
      </w:tblPr>
      <w:tblGrid>
        <w:gridCol w:w="469"/>
        <w:gridCol w:w="873"/>
        <w:gridCol w:w="1609"/>
        <w:gridCol w:w="1582"/>
        <w:gridCol w:w="1036"/>
        <w:gridCol w:w="682"/>
        <w:gridCol w:w="655"/>
        <w:gridCol w:w="791"/>
        <w:gridCol w:w="545"/>
        <w:gridCol w:w="532"/>
        <w:gridCol w:w="1531"/>
      </w:tblGrid>
      <w:tr w14:paraId="4803F0FE">
        <w:tblPrEx>
          <w:tblCellMar>
            <w:top w:w="0" w:type="dxa"/>
            <w:left w:w="108" w:type="dxa"/>
            <w:bottom w:w="0" w:type="dxa"/>
            <w:right w:w="108" w:type="dxa"/>
          </w:tblCellMar>
        </w:tblPrEx>
        <w:trPr>
          <w:trHeight w:val="758" w:hRule="atLeast"/>
          <w:jc w:val="center"/>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B58D">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bCs/>
                <w:i w:val="0"/>
                <w:iCs w:val="0"/>
                <w:color w:val="000000"/>
                <w:kern w:val="0"/>
                <w:sz w:val="24"/>
                <w:szCs w:val="24"/>
                <w:u w:val="none"/>
                <w:lang w:val="en-US" w:eastAsia="zh-CN" w:bidi="ar"/>
              </w:rPr>
              <w:t>序号</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A3E4">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bCs/>
                <w:i w:val="0"/>
                <w:iCs w:val="0"/>
                <w:color w:val="000000"/>
                <w:kern w:val="0"/>
                <w:sz w:val="24"/>
                <w:szCs w:val="24"/>
                <w:u w:val="none"/>
                <w:lang w:val="en-US" w:eastAsia="zh-CN" w:bidi="ar"/>
              </w:rPr>
              <w:t>项目名称</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CE94">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bCs/>
                <w:i w:val="0"/>
                <w:iCs w:val="0"/>
                <w:color w:val="000000"/>
                <w:kern w:val="0"/>
                <w:sz w:val="24"/>
                <w:szCs w:val="24"/>
                <w:u w:val="none"/>
                <w:lang w:val="en-US" w:eastAsia="zh-CN" w:bidi="ar"/>
              </w:rPr>
              <w:t>内容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7ACE">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b/>
                <w:bCs/>
                <w:i w:val="0"/>
                <w:iCs w:val="0"/>
                <w:color w:val="000000"/>
                <w:kern w:val="0"/>
                <w:sz w:val="24"/>
                <w:szCs w:val="24"/>
                <w:u w:val="none"/>
                <w:lang w:val="en-US" w:eastAsia="zh-CN" w:bidi="ar"/>
              </w:rPr>
              <w:t>材料工艺</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4B75">
            <w:pPr>
              <w:keepNext w:val="0"/>
              <w:keepLines w:val="0"/>
              <w:widowControl/>
              <w:suppressLineNumbers w:val="0"/>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规格</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BE87">
            <w:pPr>
              <w:keepNext w:val="0"/>
              <w:keepLines w:val="0"/>
              <w:widowControl/>
              <w:suppressLineNumbers w:val="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i w:val="0"/>
                <w:iCs w:val="0"/>
                <w:color w:val="000000"/>
                <w:kern w:val="0"/>
                <w:sz w:val="24"/>
                <w:szCs w:val="24"/>
                <w:u w:val="none"/>
                <w:lang w:val="en-US" w:eastAsia="zh-CN" w:bidi="ar"/>
              </w:rPr>
              <w:t>单位</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434B">
            <w:pPr>
              <w:keepNext w:val="0"/>
              <w:keepLines w:val="0"/>
              <w:widowControl/>
              <w:suppressLineNumbers w:val="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i w:val="0"/>
                <w:iCs w:val="0"/>
                <w:color w:val="000000"/>
                <w:kern w:val="0"/>
                <w:sz w:val="24"/>
                <w:szCs w:val="24"/>
                <w:u w:val="none"/>
                <w:lang w:val="en-US" w:eastAsia="zh-CN" w:bidi="ar"/>
              </w:rPr>
              <w:t>数量</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F0BA">
            <w:pPr>
              <w:keepNext w:val="0"/>
              <w:keepLines w:val="0"/>
              <w:widowControl/>
              <w:suppressLineNumbers w:val="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i w:val="0"/>
                <w:iCs w:val="0"/>
                <w:color w:val="000000"/>
                <w:kern w:val="0"/>
                <w:sz w:val="24"/>
                <w:szCs w:val="24"/>
                <w:u w:val="none"/>
                <w:lang w:val="en-US" w:eastAsia="zh-CN" w:bidi="ar"/>
              </w:rPr>
              <w:t>面积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EAC7">
            <w:pPr>
              <w:keepNext w:val="0"/>
              <w:keepLines w:val="0"/>
              <w:widowControl/>
              <w:suppressLineNumbers w:val="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i w:val="0"/>
                <w:iCs w:val="0"/>
                <w:color w:val="000000"/>
                <w:kern w:val="0"/>
                <w:sz w:val="24"/>
                <w:szCs w:val="24"/>
                <w:u w:val="none"/>
                <w:lang w:val="en-US" w:eastAsia="zh-CN" w:bidi="ar"/>
              </w:rPr>
              <w:t>单价</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A6B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金额</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78E5">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60E8EB0F">
        <w:tblPrEx>
          <w:tblCellMar>
            <w:top w:w="0" w:type="dxa"/>
            <w:left w:w="108" w:type="dxa"/>
            <w:bottom w:w="0" w:type="dxa"/>
            <w:right w:w="108" w:type="dxa"/>
          </w:tblCellMar>
        </w:tblPrEx>
        <w:trPr>
          <w:trHeight w:val="517" w:hRule="atLeast"/>
          <w:jc w:val="center"/>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BF7F">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1</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E45B3">
            <w:pPr>
              <w:keepNext w:val="0"/>
              <w:keepLines w:val="0"/>
              <w:widowControl/>
              <w:suppressLineNumbers w:val="0"/>
              <w:jc w:val="left"/>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鱼峰</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0D62F">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国家临床重点专科建设项目</w:t>
            </w: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B95B8">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1.0mm304#不锈钢切割穿孔，围边焊接成型，表面烤工医蓝色汽车漆，穿孔镶嵌蓝景9mm12V外露灯（红光灯），正面发光字，围10公分</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C921C">
            <w:pPr>
              <w:keepNext w:val="0"/>
              <w:keepLines w:val="0"/>
              <w:widowControl/>
              <w:suppressLineNumbers w:val="0"/>
              <w:jc w:val="center"/>
              <w:textAlignment w:val="center"/>
              <w:rPr>
                <w:rFonts w:hint="default" w:ascii="仿宋" w:hAnsi="仿宋" w:eastAsia="仿宋" w:cs="仿宋"/>
                <w:b w:val="0"/>
                <w:bCs w:val="0"/>
                <w:color w:val="000000"/>
                <w:sz w:val="22"/>
                <w:szCs w:val="22"/>
                <w:lang w:val="en-US"/>
              </w:rPr>
            </w:pPr>
            <w:r>
              <w:rPr>
                <w:rFonts w:hint="eastAsia" w:ascii="仿宋" w:hAnsi="仿宋" w:eastAsia="仿宋" w:cs="仿宋"/>
                <w:b w:val="0"/>
                <w:bCs w:val="0"/>
                <w:i w:val="0"/>
                <w:iCs w:val="0"/>
                <w:color w:val="000000"/>
                <w:kern w:val="0"/>
                <w:sz w:val="22"/>
                <w:szCs w:val="22"/>
                <w:u w:val="none"/>
                <w:lang w:val="en-US" w:eastAsia="zh-CN" w:bidi="ar"/>
              </w:rPr>
              <w:t>长1.2M，宽1.2M，12字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78C5">
            <w:pPr>
              <w:keepNext w:val="0"/>
              <w:keepLines w:val="0"/>
              <w:widowControl/>
              <w:suppressLineNumbers w:val="0"/>
              <w:jc w:val="center"/>
              <w:textAlignment w:val="center"/>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i w:val="0"/>
                <w:iCs w:val="0"/>
                <w:color w:val="000000"/>
                <w:kern w:val="0"/>
                <w:sz w:val="22"/>
                <w:szCs w:val="22"/>
                <w:u w:val="none"/>
                <w:lang w:val="en-US" w:eastAsia="zh-CN"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D6E78">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A7AB">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17.28</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CABA4">
            <w:pPr>
              <w:keepNext w:val="0"/>
              <w:keepLines w:val="0"/>
              <w:widowControl/>
              <w:suppressLineNumbers w:val="0"/>
              <w:jc w:val="center"/>
              <w:textAlignment w:val="center"/>
              <w:rPr>
                <w:rFonts w:hint="eastAsia" w:ascii="仿宋" w:hAnsi="仿宋" w:eastAsia="仿宋" w:cs="仿宋"/>
                <w:b w:val="0"/>
                <w:bCs w:val="0"/>
                <w:color w:val="000000"/>
                <w:sz w:val="22"/>
                <w:szCs w:val="22"/>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69A8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CAC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r>
      <w:tr w14:paraId="1E392C81">
        <w:tblPrEx>
          <w:tblCellMar>
            <w:top w:w="0" w:type="dxa"/>
            <w:left w:w="108" w:type="dxa"/>
            <w:bottom w:w="0" w:type="dxa"/>
            <w:right w:w="108" w:type="dxa"/>
          </w:tblCellMar>
        </w:tblPrEx>
        <w:trPr>
          <w:trHeight w:val="381" w:hRule="atLeast"/>
          <w:jc w:val="center"/>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897A">
            <w:pPr>
              <w:jc w:val="center"/>
              <w:rPr>
                <w:rFonts w:hint="eastAsia" w:ascii="仿宋" w:hAnsi="仿宋" w:eastAsia="仿宋" w:cs="仿宋"/>
                <w:b w:val="0"/>
                <w:bCs w:val="0"/>
                <w:color w:val="000000"/>
                <w:sz w:val="22"/>
                <w:szCs w:val="22"/>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ACF7A">
            <w:pPr>
              <w:jc w:val="left"/>
              <w:rPr>
                <w:rFonts w:hint="eastAsia" w:ascii="仿宋" w:hAnsi="仿宋" w:eastAsia="仿宋" w:cs="仿宋"/>
                <w:b w:val="0"/>
                <w:bCs w:val="0"/>
                <w:color w:val="000000"/>
                <w:sz w:val="22"/>
                <w:szCs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18CC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 xml:space="preserve">创伤外科 </w:t>
            </w:r>
          </w:p>
          <w:p w14:paraId="6F8FDD05">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肿瘤放疗科</w:t>
            </w: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CDE8D">
            <w:pPr>
              <w:jc w:val="center"/>
              <w:rPr>
                <w:rFonts w:hint="eastAsia" w:ascii="仿宋" w:hAnsi="仿宋" w:eastAsia="仿宋" w:cs="仿宋"/>
                <w:b w:val="0"/>
                <w:bCs w:val="0"/>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4EBC">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长1.2M，宽1.2M，9字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77EDA">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C6D1">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5A900">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12.96</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DBFB">
            <w:pPr>
              <w:keepNext w:val="0"/>
              <w:keepLines w:val="0"/>
              <w:widowControl/>
              <w:suppressLineNumbers w:val="0"/>
              <w:jc w:val="center"/>
              <w:textAlignment w:val="center"/>
              <w:rPr>
                <w:rFonts w:hint="eastAsia" w:ascii="仿宋" w:hAnsi="仿宋" w:eastAsia="仿宋" w:cs="仿宋"/>
                <w:b w:val="0"/>
                <w:bCs w:val="0"/>
                <w:color w:val="000000"/>
                <w:sz w:val="22"/>
                <w:szCs w:val="22"/>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15B9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1C7A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r>
      <w:tr w14:paraId="0C1FEE48">
        <w:tblPrEx>
          <w:tblCellMar>
            <w:top w:w="0" w:type="dxa"/>
            <w:left w:w="108" w:type="dxa"/>
            <w:bottom w:w="0" w:type="dxa"/>
            <w:right w:w="108" w:type="dxa"/>
          </w:tblCellMar>
        </w:tblPrEx>
        <w:trPr>
          <w:trHeight w:val="90" w:hRule="atLeast"/>
          <w:jc w:val="center"/>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6C1B">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2</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8B9D9">
            <w:pPr>
              <w:keepNext w:val="0"/>
              <w:keepLines w:val="0"/>
              <w:widowControl/>
              <w:suppressLineNumbers w:val="0"/>
              <w:jc w:val="left"/>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西院</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7918">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门诊部</w:t>
            </w: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4A131">
            <w:pPr>
              <w:jc w:val="center"/>
              <w:rPr>
                <w:rFonts w:hint="eastAsia" w:ascii="仿宋" w:hAnsi="仿宋" w:eastAsia="仿宋" w:cs="仿宋"/>
                <w:b w:val="0"/>
                <w:bCs w:val="0"/>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C08C">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长1.5M，宽1.5M，3字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17EAC">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A6EA">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DD1B0">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6.75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378E1">
            <w:pPr>
              <w:keepNext w:val="0"/>
              <w:keepLines w:val="0"/>
              <w:widowControl/>
              <w:suppressLineNumbers w:val="0"/>
              <w:jc w:val="center"/>
              <w:textAlignment w:val="center"/>
              <w:rPr>
                <w:rFonts w:hint="eastAsia" w:ascii="仿宋" w:hAnsi="仿宋" w:eastAsia="仿宋" w:cs="仿宋"/>
                <w:b w:val="0"/>
                <w:bCs w:val="0"/>
                <w:color w:val="000000"/>
                <w:sz w:val="22"/>
                <w:szCs w:val="22"/>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5FCE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2C2E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r>
      <w:tr w14:paraId="5346A487">
        <w:tblPrEx>
          <w:tblCellMar>
            <w:top w:w="0" w:type="dxa"/>
            <w:left w:w="108" w:type="dxa"/>
            <w:bottom w:w="0" w:type="dxa"/>
            <w:right w:w="108" w:type="dxa"/>
          </w:tblCellMar>
        </w:tblPrEx>
        <w:trPr>
          <w:trHeight w:val="585" w:hRule="atLeast"/>
          <w:jc w:val="center"/>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6EFF">
            <w:pPr>
              <w:jc w:val="center"/>
              <w:rPr>
                <w:rFonts w:hint="eastAsia" w:ascii="仿宋" w:hAnsi="仿宋" w:eastAsia="仿宋" w:cs="仿宋"/>
                <w:b w:val="0"/>
                <w:bCs w:val="0"/>
                <w:color w:val="000000"/>
                <w:sz w:val="22"/>
                <w:szCs w:val="22"/>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F4BEC">
            <w:pPr>
              <w:jc w:val="left"/>
              <w:rPr>
                <w:rFonts w:hint="eastAsia" w:ascii="仿宋" w:hAnsi="仿宋" w:eastAsia="仿宋" w:cs="仿宋"/>
                <w:b w:val="0"/>
                <w:bCs w:val="0"/>
                <w:color w:val="000000"/>
                <w:sz w:val="22"/>
                <w:szCs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F18D">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国家临床重点专科建设项目</w:t>
            </w: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AA48D">
            <w:pPr>
              <w:jc w:val="center"/>
              <w:rPr>
                <w:rFonts w:hint="eastAsia" w:ascii="仿宋" w:hAnsi="仿宋" w:eastAsia="仿宋" w:cs="仿宋"/>
                <w:b w:val="0"/>
                <w:bCs w:val="0"/>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A8D05">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长1.2M，宽1.2M，12字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85C34">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B015C">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773A5">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17.28</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5B0FE">
            <w:pPr>
              <w:keepNext w:val="0"/>
              <w:keepLines w:val="0"/>
              <w:widowControl/>
              <w:suppressLineNumbers w:val="0"/>
              <w:jc w:val="center"/>
              <w:textAlignment w:val="center"/>
              <w:rPr>
                <w:rFonts w:hint="eastAsia" w:ascii="仿宋" w:hAnsi="仿宋" w:eastAsia="仿宋" w:cs="仿宋"/>
                <w:b w:val="0"/>
                <w:bCs w:val="0"/>
                <w:color w:val="000000"/>
                <w:sz w:val="22"/>
                <w:szCs w:val="22"/>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9EDB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8BAF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r>
      <w:tr w14:paraId="714F2F10">
        <w:tblPrEx>
          <w:tblCellMar>
            <w:top w:w="0" w:type="dxa"/>
            <w:left w:w="108" w:type="dxa"/>
            <w:bottom w:w="0" w:type="dxa"/>
            <w:right w:w="108" w:type="dxa"/>
          </w:tblCellMar>
        </w:tblPrEx>
        <w:trPr>
          <w:trHeight w:val="587" w:hRule="atLeast"/>
          <w:jc w:val="center"/>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03A4">
            <w:pPr>
              <w:jc w:val="center"/>
              <w:rPr>
                <w:rFonts w:hint="eastAsia" w:ascii="仿宋" w:hAnsi="仿宋" w:eastAsia="仿宋" w:cs="仿宋"/>
                <w:b w:val="0"/>
                <w:bCs w:val="0"/>
                <w:color w:val="000000"/>
                <w:sz w:val="22"/>
                <w:szCs w:val="22"/>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F2A2C">
            <w:pPr>
              <w:jc w:val="left"/>
              <w:rPr>
                <w:rFonts w:hint="eastAsia" w:ascii="仿宋" w:hAnsi="仿宋" w:eastAsia="仿宋" w:cs="仿宋"/>
                <w:b w:val="0"/>
                <w:bCs w:val="0"/>
                <w:color w:val="000000"/>
                <w:sz w:val="22"/>
                <w:szCs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22C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 xml:space="preserve">创伤外科 </w:t>
            </w:r>
          </w:p>
          <w:p w14:paraId="24E24C2F">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肿瘤放疗科</w:t>
            </w: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7F4E4">
            <w:pPr>
              <w:jc w:val="center"/>
              <w:rPr>
                <w:rFonts w:hint="eastAsia" w:ascii="仿宋" w:hAnsi="仿宋" w:eastAsia="仿宋" w:cs="仿宋"/>
                <w:b w:val="0"/>
                <w:bCs w:val="0"/>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FC3B">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长1.2M，宽1.2M，9字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4CB52">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E191B">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352F6">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12.96</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3176">
            <w:pPr>
              <w:keepNext w:val="0"/>
              <w:keepLines w:val="0"/>
              <w:widowControl/>
              <w:suppressLineNumbers w:val="0"/>
              <w:jc w:val="center"/>
              <w:textAlignment w:val="center"/>
              <w:rPr>
                <w:rFonts w:hint="eastAsia" w:ascii="仿宋" w:hAnsi="仿宋" w:eastAsia="仿宋" w:cs="仿宋"/>
                <w:b w:val="0"/>
                <w:bCs w:val="0"/>
                <w:color w:val="000000"/>
                <w:sz w:val="22"/>
                <w:szCs w:val="22"/>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3913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75D7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r>
      <w:tr w14:paraId="1A2D7CDB">
        <w:tblPrEx>
          <w:tblCellMar>
            <w:top w:w="0" w:type="dxa"/>
            <w:left w:w="108" w:type="dxa"/>
            <w:bottom w:w="0" w:type="dxa"/>
            <w:right w:w="108" w:type="dxa"/>
          </w:tblCellMar>
        </w:tblPrEx>
        <w:trPr>
          <w:trHeight w:val="650" w:hRule="atLeast"/>
          <w:jc w:val="center"/>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AD7A">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r>
              <w:rPr>
                <w:rFonts w:hint="eastAsia" w:ascii="仿宋" w:hAnsi="仿宋" w:eastAsia="仿宋" w:cs="仿宋"/>
                <w:b w:val="0"/>
                <w:bCs w:val="0"/>
                <w:i w:val="0"/>
                <w:iCs w:val="0"/>
                <w:color w:val="000000"/>
                <w:kern w:val="0"/>
                <w:sz w:val="22"/>
                <w:szCs w:val="22"/>
                <w:u w:val="none"/>
                <w:lang w:val="en-US" w:eastAsia="zh-CN" w:bidi="ar"/>
              </w:rPr>
              <w:t>3</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2AE87">
            <w:pPr>
              <w:keepNext w:val="0"/>
              <w:keepLines w:val="0"/>
              <w:widowControl/>
              <w:suppressLineNumbers w:val="0"/>
              <w:jc w:val="left"/>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总院</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B458A">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国家临床重点专科建设项目</w:t>
            </w: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7CC23">
            <w:pPr>
              <w:jc w:val="center"/>
              <w:rPr>
                <w:rFonts w:hint="eastAsia" w:ascii="仿宋" w:hAnsi="仿宋" w:eastAsia="仿宋" w:cs="仿宋"/>
                <w:b w:val="0"/>
                <w:bCs w:val="0"/>
                <w:color w:val="000000"/>
                <w:sz w:val="22"/>
                <w:szCs w:val="22"/>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119D">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长1.2M，宽1.2M，12字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6146C">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28D2E">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49517">
            <w:pPr>
              <w:keepNext w:val="0"/>
              <w:keepLines w:val="0"/>
              <w:widowControl/>
              <w:suppressLineNumbers w:val="0"/>
              <w:jc w:val="center"/>
              <w:textAlignment w:val="center"/>
              <w:rPr>
                <w:rFonts w:hint="eastAsia" w:ascii="仿宋" w:hAnsi="仿宋" w:eastAsia="仿宋" w:cs="仿宋"/>
                <w:b w:val="0"/>
                <w:bCs w:val="0"/>
                <w:color w:val="000000"/>
                <w:sz w:val="22"/>
                <w:szCs w:val="22"/>
              </w:rPr>
            </w:pPr>
            <w:r>
              <w:rPr>
                <w:rFonts w:hint="eastAsia" w:ascii="仿宋" w:hAnsi="仿宋" w:eastAsia="仿宋" w:cs="仿宋"/>
                <w:b w:val="0"/>
                <w:bCs w:val="0"/>
                <w:i w:val="0"/>
                <w:iCs w:val="0"/>
                <w:color w:val="000000"/>
                <w:kern w:val="0"/>
                <w:sz w:val="22"/>
                <w:szCs w:val="22"/>
                <w:u w:val="none"/>
                <w:lang w:val="en-US" w:eastAsia="zh-CN" w:bidi="ar"/>
              </w:rPr>
              <w:t>17.28</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D134E">
            <w:pPr>
              <w:keepNext w:val="0"/>
              <w:keepLines w:val="0"/>
              <w:widowControl/>
              <w:suppressLineNumbers w:val="0"/>
              <w:jc w:val="center"/>
              <w:textAlignment w:val="center"/>
              <w:rPr>
                <w:rFonts w:hint="eastAsia" w:ascii="仿宋" w:hAnsi="仿宋" w:eastAsia="仿宋" w:cs="仿宋"/>
                <w:b w:val="0"/>
                <w:bCs w:val="0"/>
                <w:color w:val="000000"/>
                <w:sz w:val="22"/>
                <w:szCs w:val="22"/>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212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742" w:type="pct"/>
            <w:vMerge w:val="restart"/>
            <w:tcBorders>
              <w:top w:val="single" w:color="000000" w:sz="4" w:space="0"/>
              <w:left w:val="single" w:color="000000" w:sz="4" w:space="0"/>
              <w:right w:val="single" w:color="000000" w:sz="4" w:space="0"/>
            </w:tcBorders>
            <w:shd w:val="clear" w:color="auto" w:fill="auto"/>
            <w:vAlign w:val="center"/>
          </w:tcPr>
          <w:p w14:paraId="7C1E777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总院原已有“门诊部”发光字，需重复利用（拆除并重新安装）</w:t>
            </w:r>
          </w:p>
        </w:tc>
      </w:tr>
      <w:tr w14:paraId="682933BB">
        <w:tblPrEx>
          <w:tblCellMar>
            <w:top w:w="0" w:type="dxa"/>
            <w:left w:w="108" w:type="dxa"/>
            <w:bottom w:w="0" w:type="dxa"/>
            <w:right w:w="108" w:type="dxa"/>
          </w:tblCellMar>
        </w:tblPrEx>
        <w:trPr>
          <w:trHeight w:val="514" w:hRule="atLeast"/>
          <w:jc w:val="center"/>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CFDF">
            <w:pPr>
              <w:jc w:val="center"/>
              <w:rPr>
                <w:rFonts w:hint="eastAsia" w:ascii="仿宋" w:hAnsi="仿宋" w:eastAsia="仿宋" w:cs="仿宋"/>
                <w:b w:val="0"/>
                <w:bCs w:val="0"/>
                <w:color w:val="000000"/>
                <w:kern w:val="0"/>
                <w:sz w:val="22"/>
                <w:szCs w:val="22"/>
                <w:lang w:bidi="ar"/>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653B7">
            <w:pPr>
              <w:jc w:val="left"/>
              <w:rPr>
                <w:rFonts w:hint="eastAsia" w:ascii="仿宋" w:hAnsi="仿宋" w:eastAsia="仿宋" w:cs="仿宋"/>
                <w:b w:val="0"/>
                <w:bCs w:val="0"/>
                <w:color w:val="000000"/>
                <w:kern w:val="0"/>
                <w:sz w:val="22"/>
                <w:szCs w:val="22"/>
                <w:lang w:bidi="ar"/>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C00F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 xml:space="preserve">创伤外科 </w:t>
            </w:r>
          </w:p>
          <w:p w14:paraId="0C387E4A">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r>
              <w:rPr>
                <w:rFonts w:hint="eastAsia" w:ascii="仿宋" w:hAnsi="仿宋" w:eastAsia="仿宋" w:cs="仿宋"/>
                <w:b w:val="0"/>
                <w:bCs w:val="0"/>
                <w:i w:val="0"/>
                <w:iCs w:val="0"/>
                <w:color w:val="000000"/>
                <w:kern w:val="0"/>
                <w:sz w:val="22"/>
                <w:szCs w:val="22"/>
                <w:u w:val="none"/>
                <w:lang w:val="en-US" w:eastAsia="zh-CN" w:bidi="ar"/>
              </w:rPr>
              <w:t>肿瘤放疗科</w:t>
            </w: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35F48">
            <w:pPr>
              <w:jc w:val="center"/>
              <w:rPr>
                <w:rFonts w:hint="eastAsia" w:ascii="仿宋" w:hAnsi="仿宋" w:eastAsia="仿宋" w:cs="仿宋"/>
                <w:b w:val="0"/>
                <w:bCs w:val="0"/>
                <w:color w:val="000000"/>
                <w:kern w:val="0"/>
                <w:sz w:val="22"/>
                <w:szCs w:val="22"/>
                <w:lang w:bidi="ar"/>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2B952">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r>
              <w:rPr>
                <w:rFonts w:hint="eastAsia" w:ascii="仿宋" w:hAnsi="仿宋" w:eastAsia="仿宋" w:cs="仿宋"/>
                <w:b w:val="0"/>
                <w:bCs w:val="0"/>
                <w:i w:val="0"/>
                <w:iCs w:val="0"/>
                <w:color w:val="000000"/>
                <w:kern w:val="0"/>
                <w:sz w:val="22"/>
                <w:szCs w:val="22"/>
                <w:u w:val="none"/>
                <w:lang w:val="en-US" w:eastAsia="zh-CN" w:bidi="ar"/>
              </w:rPr>
              <w:t>长1.2M，宽1.2M，9字</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906F">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r>
              <w:rPr>
                <w:rFonts w:hint="eastAsia" w:ascii="仿宋" w:hAnsi="仿宋" w:eastAsia="仿宋" w:cs="仿宋"/>
                <w:b w:val="0"/>
                <w:bCs w:val="0"/>
                <w:i w:val="0"/>
                <w:iCs w:val="0"/>
                <w:color w:val="000000"/>
                <w:kern w:val="0"/>
                <w:sz w:val="22"/>
                <w:szCs w:val="22"/>
                <w:u w:val="none"/>
                <w:lang w:val="en-US" w:eastAsia="zh-CN"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41B8E">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8A9FC">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r>
              <w:rPr>
                <w:rFonts w:hint="eastAsia" w:ascii="仿宋" w:hAnsi="仿宋" w:eastAsia="仿宋" w:cs="仿宋"/>
                <w:b w:val="0"/>
                <w:bCs w:val="0"/>
                <w:i w:val="0"/>
                <w:iCs w:val="0"/>
                <w:color w:val="000000"/>
                <w:kern w:val="0"/>
                <w:sz w:val="22"/>
                <w:szCs w:val="22"/>
                <w:u w:val="none"/>
                <w:lang w:val="en-US" w:eastAsia="zh-CN" w:bidi="ar"/>
              </w:rPr>
              <w:t>12.96</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C2C1">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19E2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742" w:type="pct"/>
            <w:vMerge w:val="continue"/>
            <w:tcBorders>
              <w:left w:val="single" w:color="000000" w:sz="4" w:space="0"/>
              <w:bottom w:val="single" w:color="000000" w:sz="4" w:space="0"/>
              <w:right w:val="single" w:color="000000" w:sz="4" w:space="0"/>
            </w:tcBorders>
            <w:shd w:val="clear" w:color="auto" w:fill="auto"/>
            <w:vAlign w:val="center"/>
          </w:tcPr>
          <w:p w14:paraId="46AB434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r>
      <w:tr w14:paraId="6F214B6B">
        <w:tblPrEx>
          <w:tblCellMar>
            <w:top w:w="0" w:type="dxa"/>
            <w:left w:w="108" w:type="dxa"/>
            <w:bottom w:w="0" w:type="dxa"/>
            <w:right w:w="108" w:type="dxa"/>
          </w:tblCellMar>
        </w:tblPrEx>
        <w:trPr>
          <w:trHeight w:val="100" w:hRule="atLeast"/>
          <w:jc w:val="center"/>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ED3D">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r>
              <w:rPr>
                <w:rFonts w:hint="eastAsia" w:ascii="仿宋" w:hAnsi="仿宋" w:eastAsia="仿宋" w:cs="仿宋"/>
                <w:b w:val="0"/>
                <w:bCs w:val="0"/>
                <w:i w:val="0"/>
                <w:iCs w:val="0"/>
                <w:color w:val="000000"/>
                <w:kern w:val="0"/>
                <w:sz w:val="22"/>
                <w:szCs w:val="22"/>
                <w:u w:val="none"/>
                <w:lang w:val="en-US" w:eastAsia="zh-CN" w:bidi="ar"/>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D22F7">
            <w:pPr>
              <w:jc w:val="left"/>
              <w:rPr>
                <w:rFonts w:hint="eastAsia" w:ascii="仿宋" w:hAnsi="仿宋" w:eastAsia="仿宋" w:cs="仿宋"/>
                <w:b w:val="0"/>
                <w:bCs w:val="0"/>
                <w:color w:val="000000"/>
                <w:kern w:val="0"/>
                <w:sz w:val="22"/>
                <w:szCs w:val="22"/>
                <w:lang w:bidi="ar"/>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2DE1">
            <w:pPr>
              <w:jc w:val="center"/>
              <w:rPr>
                <w:rFonts w:hint="eastAsia" w:ascii="仿宋" w:hAnsi="仿宋" w:eastAsia="仿宋" w:cs="仿宋"/>
                <w:b w:val="0"/>
                <w:bCs w:val="0"/>
                <w:color w:val="000000"/>
                <w:kern w:val="0"/>
                <w:sz w:val="22"/>
                <w:szCs w:val="22"/>
                <w:lang w:bidi="ar"/>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DFEFB">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r>
              <w:rPr>
                <w:rFonts w:hint="eastAsia" w:ascii="仿宋" w:hAnsi="仿宋" w:eastAsia="仿宋" w:cs="仿宋"/>
                <w:b w:val="0"/>
                <w:bCs w:val="0"/>
                <w:i w:val="0"/>
                <w:iCs w:val="0"/>
                <w:color w:val="000000"/>
                <w:kern w:val="0"/>
                <w:sz w:val="22"/>
                <w:szCs w:val="22"/>
                <w:u w:val="none"/>
                <w:lang w:val="en-US" w:eastAsia="zh-CN" w:bidi="ar"/>
              </w:rPr>
              <w:t>电源</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A2AFA">
            <w:pPr>
              <w:jc w:val="center"/>
              <w:rPr>
                <w:rFonts w:hint="eastAsia" w:ascii="仿宋" w:hAnsi="仿宋" w:eastAsia="仿宋" w:cs="仿宋"/>
                <w:b w:val="0"/>
                <w:bCs w:val="0"/>
                <w:color w:val="000000"/>
                <w:kern w:val="0"/>
                <w:sz w:val="22"/>
                <w:szCs w:val="22"/>
                <w:lang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A0A1">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r>
              <w:rPr>
                <w:rFonts w:hint="eastAsia" w:ascii="仿宋" w:hAnsi="仿宋" w:eastAsia="仿宋" w:cs="仿宋"/>
                <w:b w:val="0"/>
                <w:bCs w:val="0"/>
                <w:i w:val="0"/>
                <w:iCs w:val="0"/>
                <w:color w:val="000000"/>
                <w:kern w:val="0"/>
                <w:sz w:val="22"/>
                <w:szCs w:val="22"/>
                <w:u w:val="none"/>
                <w:lang w:val="en-US" w:eastAsia="zh-CN"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23296">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r>
              <w:rPr>
                <w:rFonts w:hint="eastAsia" w:ascii="仿宋" w:hAnsi="仿宋" w:eastAsia="仿宋" w:cs="仿宋"/>
                <w:b w:val="0"/>
                <w:bCs w:val="0"/>
                <w:i w:val="0"/>
                <w:iCs w:val="0"/>
                <w:color w:val="000000"/>
                <w:kern w:val="0"/>
                <w:sz w:val="22"/>
                <w:szCs w:val="22"/>
                <w:u w:val="none"/>
                <w:lang w:val="en-US" w:eastAsia="zh-CN" w:bidi="ar"/>
              </w:rPr>
              <w:t>60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E138D">
            <w:pPr>
              <w:jc w:val="center"/>
              <w:rPr>
                <w:rFonts w:hint="eastAsia" w:ascii="仿宋" w:hAnsi="仿宋" w:eastAsia="仿宋" w:cs="仿宋"/>
                <w:b w:val="0"/>
                <w:bCs w:val="0"/>
                <w:color w:val="000000"/>
                <w:kern w:val="0"/>
                <w:sz w:val="22"/>
                <w:szCs w:val="22"/>
                <w:lang w:val="en-US" w:eastAsia="zh-CN" w:bidi="ar"/>
              </w:rPr>
            </w:pPr>
            <w:r>
              <w:rPr>
                <w:rFonts w:hint="eastAsia" w:ascii="仿宋" w:hAnsi="仿宋" w:eastAsia="仿宋" w:cs="仿宋"/>
                <w:b w:val="0"/>
                <w:bCs w:val="0"/>
                <w:color w:val="000000"/>
                <w:kern w:val="0"/>
                <w:sz w:val="22"/>
                <w:szCs w:val="22"/>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CD181">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4C54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7135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r>
      <w:tr w14:paraId="4706A45A">
        <w:tblPrEx>
          <w:tblCellMar>
            <w:top w:w="0" w:type="dxa"/>
            <w:left w:w="108" w:type="dxa"/>
            <w:bottom w:w="0" w:type="dxa"/>
            <w:right w:w="108" w:type="dxa"/>
          </w:tblCellMar>
        </w:tblPrEx>
        <w:trPr>
          <w:trHeight w:val="90" w:hRule="atLeast"/>
          <w:jc w:val="center"/>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16DD">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r>
              <w:rPr>
                <w:rFonts w:hint="eastAsia" w:ascii="仿宋" w:hAnsi="仿宋" w:eastAsia="仿宋" w:cs="仿宋"/>
                <w:b w:val="0"/>
                <w:bCs w:val="0"/>
                <w:i w:val="0"/>
                <w:iCs w:val="0"/>
                <w:color w:val="000000"/>
                <w:kern w:val="0"/>
                <w:sz w:val="22"/>
                <w:szCs w:val="22"/>
                <w:u w:val="none"/>
                <w:lang w:val="en-US" w:eastAsia="zh-CN"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DC1C">
            <w:pPr>
              <w:jc w:val="left"/>
              <w:rPr>
                <w:rFonts w:hint="eastAsia" w:ascii="仿宋" w:hAnsi="仿宋" w:eastAsia="仿宋" w:cs="仿宋"/>
                <w:b w:val="0"/>
                <w:bCs w:val="0"/>
                <w:color w:val="000000"/>
                <w:kern w:val="0"/>
                <w:sz w:val="22"/>
                <w:szCs w:val="22"/>
                <w:lang w:bidi="ar"/>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5805">
            <w:pPr>
              <w:jc w:val="center"/>
              <w:rPr>
                <w:rFonts w:hint="eastAsia" w:ascii="仿宋" w:hAnsi="仿宋" w:eastAsia="仿宋" w:cs="仿宋"/>
                <w:b w:val="0"/>
                <w:bCs w:val="0"/>
                <w:sz w:val="22"/>
                <w:szCs w:val="22"/>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0D7A">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b w:val="0"/>
                <w:bCs w:val="0"/>
                <w:i w:val="0"/>
                <w:iCs w:val="0"/>
                <w:color w:val="000000"/>
                <w:kern w:val="0"/>
                <w:sz w:val="22"/>
                <w:szCs w:val="22"/>
                <w:u w:val="none"/>
                <w:lang w:val="en-US" w:eastAsia="zh-CN" w:bidi="ar"/>
              </w:rPr>
              <w:t>定时器</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BDBD">
            <w:pPr>
              <w:jc w:val="center"/>
              <w:rPr>
                <w:rFonts w:hint="eastAsia" w:ascii="仿宋" w:hAnsi="仿宋" w:eastAsia="仿宋" w:cs="仿宋"/>
                <w:b w:val="0"/>
                <w:bCs w:val="0"/>
                <w:sz w:val="22"/>
                <w:szCs w:val="22"/>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75BE">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r>
              <w:rPr>
                <w:rFonts w:hint="eastAsia" w:ascii="仿宋" w:hAnsi="仿宋" w:eastAsia="仿宋" w:cs="仿宋"/>
                <w:b w:val="0"/>
                <w:bCs w:val="0"/>
                <w:i w:val="0"/>
                <w:iCs w:val="0"/>
                <w:color w:val="000000"/>
                <w:kern w:val="0"/>
                <w:sz w:val="22"/>
                <w:szCs w:val="22"/>
                <w:u w:val="none"/>
                <w:lang w:val="en-US" w:eastAsia="zh-CN" w:bidi="ar"/>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C0EC">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r>
              <w:rPr>
                <w:rFonts w:hint="eastAsia" w:ascii="仿宋" w:hAnsi="仿宋" w:eastAsia="仿宋" w:cs="仿宋"/>
                <w:b w:val="0"/>
                <w:bCs w:val="0"/>
                <w:i w:val="0"/>
                <w:iCs w:val="0"/>
                <w:color w:val="000000"/>
                <w:kern w:val="0"/>
                <w:sz w:val="22"/>
                <w:szCs w:val="22"/>
                <w:u w:val="none"/>
                <w:lang w:val="en-US" w:eastAsia="zh-CN" w:bidi="ar"/>
              </w:rPr>
              <w:t>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0D88E">
            <w:pPr>
              <w:jc w:val="center"/>
              <w:rPr>
                <w:rFonts w:hint="eastAsia" w:ascii="仿宋" w:hAnsi="仿宋" w:eastAsia="仿宋" w:cs="仿宋"/>
                <w:b w:val="0"/>
                <w:bCs w:val="0"/>
                <w:color w:val="000000"/>
                <w:kern w:val="0"/>
                <w:sz w:val="22"/>
                <w:szCs w:val="22"/>
                <w:lang w:val="en-US" w:eastAsia="zh-CN" w:bidi="ar"/>
              </w:rPr>
            </w:pPr>
            <w:r>
              <w:rPr>
                <w:rFonts w:hint="eastAsia" w:ascii="仿宋" w:hAnsi="仿宋" w:eastAsia="仿宋" w:cs="仿宋"/>
                <w:b w:val="0"/>
                <w:bCs w:val="0"/>
                <w:color w:val="000000"/>
                <w:kern w:val="0"/>
                <w:sz w:val="22"/>
                <w:szCs w:val="22"/>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F92EE">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A35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26A7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r>
      <w:tr w14:paraId="4D35A051">
        <w:tblPrEx>
          <w:tblCellMar>
            <w:top w:w="0" w:type="dxa"/>
            <w:left w:w="108" w:type="dxa"/>
            <w:bottom w:w="0" w:type="dxa"/>
            <w:right w:w="108" w:type="dxa"/>
          </w:tblCellMar>
        </w:tblPrEx>
        <w:trPr>
          <w:trHeight w:val="90" w:hRule="atLeast"/>
          <w:jc w:val="center"/>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B9CE">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val="en-US" w:bidi="ar"/>
              </w:rPr>
            </w:pPr>
            <w:r>
              <w:rPr>
                <w:rFonts w:hint="eastAsia" w:ascii="仿宋" w:hAnsi="仿宋" w:eastAsia="仿宋" w:cs="仿宋"/>
                <w:b w:val="0"/>
                <w:bCs w:val="0"/>
                <w:i w:val="0"/>
                <w:iCs w:val="0"/>
                <w:color w:val="000000"/>
                <w:kern w:val="0"/>
                <w:sz w:val="22"/>
                <w:szCs w:val="22"/>
                <w:u w:val="none"/>
                <w:lang w:val="en-US" w:eastAsia="zh-CN" w:bidi="ar"/>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C10C8">
            <w:pPr>
              <w:jc w:val="left"/>
              <w:rPr>
                <w:rFonts w:hint="eastAsia" w:ascii="仿宋" w:hAnsi="仿宋" w:eastAsia="仿宋" w:cs="仿宋"/>
                <w:b w:val="0"/>
                <w:bCs w:val="0"/>
                <w:color w:val="000000"/>
                <w:kern w:val="0"/>
                <w:sz w:val="22"/>
                <w:szCs w:val="22"/>
                <w:lang w:bidi="ar"/>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CD5C">
            <w:pPr>
              <w:jc w:val="center"/>
              <w:rPr>
                <w:rFonts w:hint="eastAsia" w:ascii="仿宋" w:hAnsi="仿宋" w:eastAsia="仿宋" w:cs="仿宋"/>
                <w:b w:val="0"/>
                <w:bCs w:val="0"/>
                <w:sz w:val="22"/>
                <w:szCs w:val="22"/>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8FEA5">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b w:val="0"/>
                <w:bCs w:val="0"/>
                <w:i w:val="0"/>
                <w:iCs w:val="0"/>
                <w:color w:val="000000"/>
                <w:kern w:val="0"/>
                <w:sz w:val="22"/>
                <w:szCs w:val="22"/>
                <w:u w:val="none"/>
                <w:lang w:val="en-US" w:eastAsia="zh-CN" w:bidi="ar"/>
              </w:rPr>
              <w:t>电箱</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06241">
            <w:pPr>
              <w:jc w:val="center"/>
              <w:rPr>
                <w:rFonts w:hint="eastAsia" w:ascii="仿宋" w:hAnsi="仿宋" w:eastAsia="仿宋" w:cs="仿宋"/>
                <w:b w:val="0"/>
                <w:bCs w:val="0"/>
                <w:sz w:val="22"/>
                <w:szCs w:val="22"/>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5294">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r>
              <w:rPr>
                <w:rFonts w:hint="eastAsia" w:ascii="仿宋" w:hAnsi="仿宋" w:eastAsia="仿宋" w:cs="仿宋"/>
                <w:b w:val="0"/>
                <w:bCs w:val="0"/>
                <w:i w:val="0"/>
                <w:iCs w:val="0"/>
                <w:color w:val="000000"/>
                <w:kern w:val="0"/>
                <w:sz w:val="22"/>
                <w:szCs w:val="22"/>
                <w:u w:val="none"/>
                <w:lang w:val="en-US" w:eastAsia="zh-CN"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7F6D">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r>
              <w:rPr>
                <w:rFonts w:hint="eastAsia" w:ascii="仿宋" w:hAnsi="仿宋" w:eastAsia="仿宋" w:cs="仿宋"/>
                <w:b w:val="0"/>
                <w:bCs w:val="0"/>
                <w:i w:val="0"/>
                <w:iCs w:val="0"/>
                <w:color w:val="000000"/>
                <w:kern w:val="0"/>
                <w:sz w:val="22"/>
                <w:szCs w:val="22"/>
                <w:u w:val="none"/>
                <w:lang w:val="en-US" w:eastAsia="zh-CN" w:bidi="ar"/>
              </w:rPr>
              <w:t>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434CA">
            <w:pPr>
              <w:jc w:val="center"/>
              <w:rPr>
                <w:rFonts w:hint="eastAsia" w:ascii="仿宋" w:hAnsi="仿宋" w:eastAsia="仿宋" w:cs="仿宋"/>
                <w:b w:val="0"/>
                <w:bCs w:val="0"/>
                <w:color w:val="000000"/>
                <w:kern w:val="0"/>
                <w:sz w:val="22"/>
                <w:szCs w:val="22"/>
                <w:lang w:val="en-US" w:eastAsia="zh-CN" w:bidi="ar"/>
              </w:rPr>
            </w:pPr>
            <w:r>
              <w:rPr>
                <w:rFonts w:hint="eastAsia" w:ascii="仿宋" w:hAnsi="仿宋" w:eastAsia="仿宋" w:cs="仿宋"/>
                <w:b w:val="0"/>
                <w:bCs w:val="0"/>
                <w:color w:val="000000"/>
                <w:kern w:val="0"/>
                <w:sz w:val="22"/>
                <w:szCs w:val="22"/>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6EADE">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14C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E31E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r>
      <w:tr w14:paraId="6173968E">
        <w:tblPrEx>
          <w:tblCellMar>
            <w:top w:w="0" w:type="dxa"/>
            <w:left w:w="108" w:type="dxa"/>
            <w:bottom w:w="0" w:type="dxa"/>
            <w:right w:w="108" w:type="dxa"/>
          </w:tblCellMar>
        </w:tblPrEx>
        <w:trPr>
          <w:trHeight w:val="90" w:hRule="atLeast"/>
          <w:jc w:val="center"/>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C6E1">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bidi="ar"/>
              </w:rPr>
            </w:pPr>
            <w:r>
              <w:rPr>
                <w:rFonts w:hint="eastAsia" w:ascii="仿宋" w:hAnsi="仿宋" w:eastAsia="仿宋" w:cs="仿宋"/>
                <w:b w:val="0"/>
                <w:bCs w:val="0"/>
                <w:i w:val="0"/>
                <w:iCs w:val="0"/>
                <w:color w:val="000000"/>
                <w:kern w:val="0"/>
                <w:sz w:val="22"/>
                <w:szCs w:val="22"/>
                <w:u w:val="none"/>
                <w:lang w:val="en-US" w:eastAsia="zh-CN" w:bidi="ar"/>
              </w:rPr>
              <w:t>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3C73">
            <w:pPr>
              <w:jc w:val="left"/>
              <w:rPr>
                <w:rFonts w:hint="eastAsia" w:ascii="仿宋" w:hAnsi="仿宋" w:eastAsia="仿宋" w:cs="仿宋"/>
                <w:b w:val="0"/>
                <w:bCs w:val="0"/>
                <w:sz w:val="22"/>
                <w:szCs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D969">
            <w:pPr>
              <w:jc w:val="center"/>
              <w:rPr>
                <w:rFonts w:hint="eastAsia" w:ascii="仿宋" w:hAnsi="仿宋" w:eastAsia="仿宋" w:cs="仿宋"/>
                <w:b w:val="0"/>
                <w:bCs w:val="0"/>
                <w:sz w:val="22"/>
                <w:szCs w:val="22"/>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3C2A">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b w:val="0"/>
                <w:bCs w:val="0"/>
                <w:i w:val="0"/>
                <w:iCs w:val="0"/>
                <w:color w:val="000000"/>
                <w:kern w:val="0"/>
                <w:sz w:val="22"/>
                <w:szCs w:val="22"/>
                <w:u w:val="none"/>
                <w:lang w:val="en-US" w:eastAsia="zh-CN" w:bidi="ar"/>
              </w:rPr>
              <w:t>空开</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C456">
            <w:pPr>
              <w:jc w:val="center"/>
              <w:rPr>
                <w:rFonts w:hint="eastAsia" w:ascii="仿宋" w:hAnsi="仿宋" w:eastAsia="仿宋" w:cs="仿宋"/>
                <w:b w:val="0"/>
                <w:bCs w:val="0"/>
                <w:sz w:val="22"/>
                <w:szCs w:val="22"/>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A272">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b w:val="0"/>
                <w:bCs w:val="0"/>
                <w:i w:val="0"/>
                <w:iCs w:val="0"/>
                <w:color w:val="000000"/>
                <w:kern w:val="0"/>
                <w:sz w:val="22"/>
                <w:szCs w:val="22"/>
                <w:u w:val="none"/>
                <w:lang w:val="en-US" w:eastAsia="zh-CN"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19FA">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b w:val="0"/>
                <w:bCs w:val="0"/>
                <w:i w:val="0"/>
                <w:iCs w:val="0"/>
                <w:color w:val="000000"/>
                <w:kern w:val="0"/>
                <w:sz w:val="22"/>
                <w:szCs w:val="22"/>
                <w:u w:val="none"/>
                <w:lang w:val="en-US" w:eastAsia="zh-CN" w:bidi="ar"/>
              </w:rPr>
              <w:t>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32CD2">
            <w:pPr>
              <w:jc w:val="center"/>
              <w:rPr>
                <w:rFonts w:hint="eastAsia" w:ascii="仿宋" w:hAnsi="仿宋" w:eastAsia="仿宋" w:cs="仿宋"/>
                <w:b w:val="0"/>
                <w:bCs w:val="0"/>
                <w:color w:val="000000"/>
                <w:kern w:val="0"/>
                <w:sz w:val="22"/>
                <w:szCs w:val="22"/>
                <w:lang w:val="en-US" w:eastAsia="zh-CN" w:bidi="ar"/>
              </w:rPr>
            </w:pPr>
            <w:r>
              <w:rPr>
                <w:rFonts w:hint="eastAsia" w:ascii="仿宋" w:hAnsi="仿宋" w:eastAsia="仿宋" w:cs="仿宋"/>
                <w:b w:val="0"/>
                <w:bCs w:val="0"/>
                <w:color w:val="000000"/>
                <w:kern w:val="0"/>
                <w:sz w:val="22"/>
                <w:szCs w:val="22"/>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6C9D4">
            <w:pPr>
              <w:keepNext w:val="0"/>
              <w:keepLines w:val="0"/>
              <w:widowControl/>
              <w:suppressLineNumbers w:val="0"/>
              <w:jc w:val="center"/>
              <w:textAlignment w:val="center"/>
              <w:rPr>
                <w:rFonts w:hint="eastAsia" w:ascii="仿宋" w:hAnsi="仿宋" w:eastAsia="仿宋" w:cs="仿宋"/>
                <w:b w:val="0"/>
                <w:bCs w:val="0"/>
                <w:sz w:val="22"/>
                <w:szCs w:val="22"/>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36C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D59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r>
      <w:tr w14:paraId="325BC9B7">
        <w:tblPrEx>
          <w:tblCellMar>
            <w:top w:w="0" w:type="dxa"/>
            <w:left w:w="108" w:type="dxa"/>
            <w:bottom w:w="0" w:type="dxa"/>
            <w:right w:w="108" w:type="dxa"/>
          </w:tblCellMar>
        </w:tblPrEx>
        <w:trPr>
          <w:trHeight w:val="276" w:hRule="atLeast"/>
          <w:jc w:val="center"/>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FC7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8</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CCC0">
            <w:pPr>
              <w:jc w:val="left"/>
              <w:rPr>
                <w:rFonts w:hint="eastAsia" w:ascii="仿宋" w:hAnsi="仿宋" w:eastAsia="仿宋" w:cs="仿宋"/>
                <w:b w:val="0"/>
                <w:bCs w:val="0"/>
                <w:sz w:val="22"/>
                <w:szCs w:val="22"/>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8FB6">
            <w:pPr>
              <w:jc w:val="center"/>
              <w:rPr>
                <w:rFonts w:hint="eastAsia" w:ascii="仿宋" w:hAnsi="仿宋" w:eastAsia="仿宋" w:cs="仿宋"/>
                <w:b w:val="0"/>
                <w:bCs w:val="0"/>
                <w:sz w:val="22"/>
                <w:szCs w:val="22"/>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B06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发光字所需线材、PVC管</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607E">
            <w:pPr>
              <w:jc w:val="center"/>
              <w:rPr>
                <w:rFonts w:hint="eastAsia" w:ascii="仿宋" w:hAnsi="仿宋" w:eastAsia="仿宋" w:cs="仿宋"/>
                <w:b w:val="0"/>
                <w:bCs w:val="0"/>
                <w:sz w:val="22"/>
                <w:szCs w:val="22"/>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9DE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C73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040C0">
            <w:pPr>
              <w:jc w:val="center"/>
              <w:rPr>
                <w:rFonts w:hint="eastAsia" w:ascii="仿宋" w:hAnsi="仿宋" w:eastAsia="仿宋" w:cs="仿宋"/>
                <w:b w:val="0"/>
                <w:bCs w:val="0"/>
                <w:color w:val="000000"/>
                <w:kern w:val="0"/>
                <w:sz w:val="22"/>
                <w:szCs w:val="22"/>
                <w:lang w:val="en-US" w:eastAsia="zh-CN" w:bidi="ar"/>
              </w:rPr>
            </w:pPr>
            <w:r>
              <w:rPr>
                <w:rFonts w:hint="eastAsia" w:ascii="仿宋" w:hAnsi="仿宋" w:eastAsia="仿宋" w:cs="仿宋"/>
                <w:b w:val="0"/>
                <w:bCs w:val="0"/>
                <w:color w:val="000000"/>
                <w:kern w:val="0"/>
                <w:sz w:val="22"/>
                <w:szCs w:val="22"/>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147C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7157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4B46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r>
      <w:tr w14:paraId="60A63A9A">
        <w:tblPrEx>
          <w:tblCellMar>
            <w:top w:w="0" w:type="dxa"/>
            <w:left w:w="108" w:type="dxa"/>
            <w:bottom w:w="0" w:type="dxa"/>
            <w:right w:w="108" w:type="dxa"/>
          </w:tblCellMar>
        </w:tblPrEx>
        <w:trPr>
          <w:trHeight w:val="90" w:hRule="atLeast"/>
          <w:jc w:val="center"/>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281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9</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BD19">
            <w:pPr>
              <w:keepNext w:val="0"/>
              <w:keepLines w:val="0"/>
              <w:widowControl/>
              <w:suppressLineNumbers w:val="0"/>
              <w:jc w:val="left"/>
              <w:textAlignment w:val="center"/>
              <w:rPr>
                <w:rFonts w:hint="eastAsia" w:ascii="仿宋" w:hAnsi="仿宋" w:eastAsia="仿宋" w:cs="仿宋"/>
                <w:b w:val="0"/>
                <w:bCs w:val="0"/>
                <w:sz w:val="22"/>
                <w:szCs w:val="22"/>
              </w:rPr>
            </w:pPr>
            <w:r>
              <w:rPr>
                <w:rFonts w:hint="eastAsia" w:ascii="仿宋" w:hAnsi="仿宋" w:eastAsia="仿宋" w:cs="仿宋"/>
                <w:b w:val="0"/>
                <w:bCs w:val="0"/>
                <w:i w:val="0"/>
                <w:iCs w:val="0"/>
                <w:color w:val="000000"/>
                <w:kern w:val="0"/>
                <w:sz w:val="22"/>
                <w:szCs w:val="22"/>
                <w:u w:val="none"/>
                <w:lang w:val="en-US" w:eastAsia="zh-CN" w:bidi="ar"/>
              </w:rPr>
              <w:t>鱼峰院</w:t>
            </w:r>
            <w:bookmarkStart w:id="0" w:name="_GoBack"/>
            <w:bookmarkEnd w:id="0"/>
            <w:r>
              <w:rPr>
                <w:rFonts w:hint="eastAsia" w:ascii="仿宋" w:hAnsi="仿宋" w:eastAsia="仿宋" w:cs="仿宋"/>
                <w:b w:val="0"/>
                <w:bCs w:val="0"/>
                <w:i w:val="0"/>
                <w:iCs w:val="0"/>
                <w:color w:val="000000"/>
                <w:kern w:val="0"/>
                <w:sz w:val="22"/>
                <w:szCs w:val="22"/>
                <w:u w:val="none"/>
                <w:lang w:val="en-US" w:eastAsia="zh-CN" w:bidi="ar"/>
              </w:rPr>
              <w:t>底架</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8A6D">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b w:val="0"/>
                <w:bCs w:val="0"/>
                <w:i w:val="0"/>
                <w:iCs w:val="0"/>
                <w:color w:val="000000"/>
                <w:kern w:val="0"/>
                <w:sz w:val="22"/>
                <w:szCs w:val="22"/>
                <w:u w:val="none"/>
                <w:lang w:val="en-US" w:eastAsia="zh-CN" w:bidi="ar"/>
              </w:rPr>
              <w:t>底架制作</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FD3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5*5CM热镀锌方通骨架</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247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长22.5M</w:t>
            </w:r>
          </w:p>
          <w:p w14:paraId="3DF68A7C">
            <w:pPr>
              <w:keepNext w:val="0"/>
              <w:keepLines w:val="0"/>
              <w:widowControl/>
              <w:suppressLineNumbers w:val="0"/>
              <w:jc w:val="center"/>
              <w:textAlignment w:val="center"/>
              <w:rPr>
                <w:rFonts w:hint="default" w:ascii="仿宋" w:hAnsi="仿宋" w:eastAsia="仿宋" w:cs="仿宋"/>
                <w:b w:val="0"/>
                <w:bCs w:val="0"/>
                <w:sz w:val="22"/>
                <w:szCs w:val="22"/>
                <w:lang w:val="en-US"/>
              </w:rPr>
            </w:pPr>
            <w:r>
              <w:rPr>
                <w:rFonts w:hint="eastAsia" w:ascii="仿宋" w:hAnsi="仿宋" w:eastAsia="仿宋" w:cs="仿宋"/>
                <w:b w:val="0"/>
                <w:bCs w:val="0"/>
                <w:i w:val="0"/>
                <w:iCs w:val="0"/>
                <w:color w:val="000000"/>
                <w:kern w:val="0"/>
                <w:sz w:val="22"/>
                <w:szCs w:val="22"/>
                <w:u w:val="none"/>
                <w:lang w:val="en-US" w:eastAsia="zh-CN" w:bidi="ar"/>
              </w:rPr>
              <w:t>宽4.5M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E24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平方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C17B">
            <w:pPr>
              <w:keepNext w:val="0"/>
              <w:keepLines w:val="0"/>
              <w:widowControl/>
              <w:suppressLineNumbers w:val="0"/>
              <w:jc w:val="center"/>
              <w:textAlignment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101.25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DE166">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val="en-US" w:eastAsia="zh-CN" w:bidi="ar"/>
              </w:rPr>
            </w:pPr>
            <w:r>
              <w:rPr>
                <w:rFonts w:hint="eastAsia" w:ascii="仿宋" w:hAnsi="仿宋" w:eastAsia="仿宋" w:cs="仿宋"/>
                <w:b w:val="0"/>
                <w:bCs w:val="0"/>
                <w:color w:val="000000"/>
                <w:kern w:val="0"/>
                <w:sz w:val="22"/>
                <w:szCs w:val="22"/>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C8AC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B32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1A1B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r>
      <w:tr w14:paraId="5A42CB02">
        <w:tblPrEx>
          <w:tblCellMar>
            <w:top w:w="0" w:type="dxa"/>
            <w:left w:w="108" w:type="dxa"/>
            <w:bottom w:w="0" w:type="dxa"/>
            <w:right w:w="108" w:type="dxa"/>
          </w:tblCellMar>
        </w:tblPrEx>
        <w:trPr>
          <w:trHeight w:val="736" w:hRule="atLeast"/>
          <w:jc w:val="center"/>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0F4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93DF">
            <w:pPr>
              <w:keepNext w:val="0"/>
              <w:keepLines w:val="0"/>
              <w:widowControl/>
              <w:suppressLineNumbers w:val="0"/>
              <w:jc w:val="left"/>
              <w:textAlignment w:val="center"/>
              <w:rPr>
                <w:rFonts w:hint="eastAsia" w:ascii="仿宋" w:hAnsi="仿宋" w:eastAsia="仿宋" w:cs="仿宋"/>
                <w:b w:val="0"/>
                <w:bCs w:val="0"/>
                <w:sz w:val="22"/>
                <w:szCs w:val="22"/>
              </w:rPr>
            </w:pPr>
            <w:r>
              <w:rPr>
                <w:rFonts w:hint="eastAsia" w:ascii="仿宋" w:hAnsi="仿宋" w:eastAsia="仿宋" w:cs="仿宋"/>
                <w:b w:val="0"/>
                <w:bCs w:val="0"/>
                <w:i w:val="0"/>
                <w:iCs w:val="0"/>
                <w:color w:val="000000"/>
                <w:kern w:val="0"/>
                <w:sz w:val="22"/>
                <w:szCs w:val="22"/>
                <w:u w:val="none"/>
                <w:lang w:val="en-US" w:eastAsia="zh-CN" w:bidi="ar"/>
              </w:rPr>
              <w:t>西院底架</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36CD">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b w:val="0"/>
                <w:bCs w:val="0"/>
                <w:i w:val="0"/>
                <w:iCs w:val="0"/>
                <w:color w:val="000000"/>
                <w:kern w:val="0"/>
                <w:sz w:val="22"/>
                <w:szCs w:val="22"/>
                <w:u w:val="none"/>
                <w:lang w:val="en-US" w:eastAsia="zh-CN" w:bidi="ar"/>
              </w:rPr>
              <w:t>底架制作</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BD5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5*5CM热镀锌方通骨架</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FCAF">
            <w:pPr>
              <w:keepNext w:val="0"/>
              <w:keepLines w:val="0"/>
              <w:widowControl/>
              <w:suppressLineNumbers w:val="0"/>
              <w:jc w:val="center"/>
              <w:textAlignment w:val="center"/>
              <w:rPr>
                <w:rFonts w:hint="default" w:ascii="仿宋" w:hAnsi="仿宋" w:eastAsia="仿宋" w:cs="仿宋"/>
                <w:b w:val="0"/>
                <w:bCs w:val="0"/>
                <w:sz w:val="22"/>
                <w:szCs w:val="22"/>
                <w:lang w:val="en-US"/>
              </w:rPr>
            </w:pPr>
            <w:r>
              <w:rPr>
                <w:rFonts w:hint="eastAsia" w:ascii="仿宋" w:hAnsi="仿宋" w:eastAsia="仿宋" w:cs="仿宋"/>
                <w:b w:val="0"/>
                <w:bCs w:val="0"/>
                <w:i w:val="0"/>
                <w:iCs w:val="0"/>
                <w:color w:val="000000"/>
                <w:kern w:val="0"/>
                <w:sz w:val="22"/>
                <w:szCs w:val="22"/>
                <w:u w:val="none"/>
                <w:lang w:val="en-US" w:eastAsia="zh-CN" w:bidi="ar"/>
              </w:rPr>
              <w:t>长17.5M</w:t>
            </w:r>
          </w:p>
          <w:p w14:paraId="64A6EE63">
            <w:pPr>
              <w:keepNext w:val="0"/>
              <w:keepLines w:val="0"/>
              <w:widowControl/>
              <w:suppressLineNumbers w:val="0"/>
              <w:jc w:val="center"/>
              <w:textAlignment w:val="center"/>
              <w:rPr>
                <w:rFonts w:hint="default" w:ascii="仿宋" w:hAnsi="仿宋" w:eastAsia="仿宋" w:cs="仿宋"/>
                <w:b w:val="0"/>
                <w:bCs w:val="0"/>
                <w:sz w:val="22"/>
                <w:szCs w:val="22"/>
                <w:lang w:val="en-US"/>
              </w:rPr>
            </w:pPr>
            <w:r>
              <w:rPr>
                <w:rFonts w:hint="eastAsia" w:ascii="仿宋" w:hAnsi="仿宋" w:eastAsia="仿宋" w:cs="仿宋"/>
                <w:b w:val="0"/>
                <w:bCs w:val="0"/>
                <w:i w:val="0"/>
                <w:iCs w:val="0"/>
                <w:color w:val="000000"/>
                <w:kern w:val="0"/>
                <w:sz w:val="22"/>
                <w:szCs w:val="22"/>
                <w:u w:val="none"/>
                <w:lang w:val="en-US" w:eastAsia="zh-CN" w:bidi="ar"/>
              </w:rPr>
              <w:t>宽4.5M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9D4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平方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9C95">
            <w:pPr>
              <w:keepNext w:val="0"/>
              <w:keepLines w:val="0"/>
              <w:widowControl/>
              <w:suppressLineNumbers w:val="0"/>
              <w:jc w:val="center"/>
              <w:textAlignment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78.75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540E1">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val="en-US" w:eastAsia="zh-CN" w:bidi="ar"/>
              </w:rPr>
            </w:pPr>
            <w:r>
              <w:rPr>
                <w:rFonts w:hint="eastAsia" w:ascii="仿宋" w:hAnsi="仿宋" w:eastAsia="仿宋" w:cs="仿宋"/>
                <w:b w:val="0"/>
                <w:bCs w:val="0"/>
                <w:color w:val="000000"/>
                <w:kern w:val="0"/>
                <w:sz w:val="22"/>
                <w:szCs w:val="22"/>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A403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E7A7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8D9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r>
      <w:tr w14:paraId="5A0E04F4">
        <w:tblPrEx>
          <w:tblCellMar>
            <w:top w:w="0" w:type="dxa"/>
            <w:left w:w="108" w:type="dxa"/>
            <w:bottom w:w="0" w:type="dxa"/>
            <w:right w:w="108" w:type="dxa"/>
          </w:tblCellMar>
        </w:tblPrEx>
        <w:trPr>
          <w:trHeight w:val="435" w:hRule="atLeast"/>
          <w:jc w:val="center"/>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3A1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BFE6">
            <w:pPr>
              <w:keepNext w:val="0"/>
              <w:keepLines w:val="0"/>
              <w:widowControl/>
              <w:suppressLineNumbers w:val="0"/>
              <w:jc w:val="left"/>
              <w:textAlignment w:val="center"/>
              <w:rPr>
                <w:rFonts w:hint="eastAsia" w:ascii="仿宋" w:hAnsi="仿宋" w:eastAsia="仿宋" w:cs="仿宋"/>
                <w:b w:val="0"/>
                <w:bCs w:val="0"/>
                <w:sz w:val="22"/>
                <w:szCs w:val="22"/>
              </w:rPr>
            </w:pPr>
            <w:r>
              <w:rPr>
                <w:rFonts w:hint="eastAsia" w:ascii="仿宋" w:hAnsi="仿宋" w:eastAsia="仿宋" w:cs="仿宋"/>
                <w:b w:val="0"/>
                <w:bCs w:val="0"/>
                <w:i w:val="0"/>
                <w:iCs w:val="0"/>
                <w:color w:val="000000"/>
                <w:kern w:val="0"/>
                <w:sz w:val="22"/>
                <w:szCs w:val="22"/>
                <w:u w:val="none"/>
                <w:lang w:val="en-US" w:eastAsia="zh-CN" w:bidi="ar"/>
              </w:rPr>
              <w:t>总院底架</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2211">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b w:val="0"/>
                <w:bCs w:val="0"/>
                <w:i w:val="0"/>
                <w:iCs w:val="0"/>
                <w:color w:val="000000"/>
                <w:kern w:val="0"/>
                <w:sz w:val="22"/>
                <w:szCs w:val="22"/>
                <w:u w:val="none"/>
                <w:lang w:val="en-US" w:eastAsia="zh-CN" w:bidi="ar"/>
              </w:rPr>
              <w:t>底架制作</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B67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5*5CM热镀锌方通骨架</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B1BB">
            <w:pPr>
              <w:keepNext w:val="0"/>
              <w:keepLines w:val="0"/>
              <w:widowControl/>
              <w:suppressLineNumbers w:val="0"/>
              <w:jc w:val="center"/>
              <w:textAlignment w:val="center"/>
              <w:rPr>
                <w:rFonts w:hint="default" w:ascii="仿宋" w:hAnsi="仿宋" w:eastAsia="仿宋" w:cs="仿宋"/>
                <w:b w:val="0"/>
                <w:bCs w:val="0"/>
                <w:sz w:val="22"/>
                <w:szCs w:val="22"/>
                <w:lang w:val="en-US"/>
              </w:rPr>
            </w:pPr>
            <w:r>
              <w:rPr>
                <w:rFonts w:hint="eastAsia" w:ascii="仿宋" w:hAnsi="仿宋" w:eastAsia="仿宋" w:cs="仿宋"/>
                <w:b w:val="0"/>
                <w:bCs w:val="0"/>
                <w:i w:val="0"/>
                <w:iCs w:val="0"/>
                <w:color w:val="000000"/>
                <w:kern w:val="0"/>
                <w:sz w:val="22"/>
                <w:szCs w:val="22"/>
                <w:u w:val="none"/>
                <w:lang w:val="en-US" w:eastAsia="zh-CN" w:bidi="ar"/>
              </w:rPr>
              <w:t>长20M</w:t>
            </w:r>
          </w:p>
          <w:p w14:paraId="2C805D09">
            <w:pPr>
              <w:keepNext w:val="0"/>
              <w:keepLines w:val="0"/>
              <w:widowControl/>
              <w:suppressLineNumbers w:val="0"/>
              <w:jc w:val="center"/>
              <w:textAlignment w:val="center"/>
              <w:rPr>
                <w:rFonts w:hint="default" w:ascii="仿宋" w:hAnsi="仿宋" w:eastAsia="仿宋" w:cs="仿宋"/>
                <w:b w:val="0"/>
                <w:bCs w:val="0"/>
                <w:sz w:val="22"/>
                <w:szCs w:val="22"/>
                <w:lang w:val="en-US"/>
              </w:rPr>
            </w:pPr>
            <w:r>
              <w:rPr>
                <w:rFonts w:hint="eastAsia" w:ascii="仿宋" w:hAnsi="仿宋" w:eastAsia="仿宋" w:cs="仿宋"/>
                <w:b w:val="0"/>
                <w:bCs w:val="0"/>
                <w:i w:val="0"/>
                <w:iCs w:val="0"/>
                <w:color w:val="000000"/>
                <w:kern w:val="0"/>
                <w:sz w:val="22"/>
                <w:szCs w:val="22"/>
                <w:u w:val="none"/>
                <w:lang w:val="en-US" w:eastAsia="zh-CN" w:bidi="ar"/>
              </w:rPr>
              <w:t>宽4.5M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3C0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平方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0A38">
            <w:pPr>
              <w:keepNext w:val="0"/>
              <w:keepLines w:val="0"/>
              <w:widowControl/>
              <w:suppressLineNumbers w:val="0"/>
              <w:jc w:val="center"/>
              <w:textAlignment w:val="center"/>
              <w:rPr>
                <w:rFonts w:hint="default"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90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93C79">
            <w:pPr>
              <w:keepNext w:val="0"/>
              <w:keepLines w:val="0"/>
              <w:widowControl/>
              <w:suppressLineNumbers w:val="0"/>
              <w:jc w:val="center"/>
              <w:textAlignment w:val="center"/>
              <w:rPr>
                <w:rFonts w:hint="eastAsia" w:ascii="仿宋" w:hAnsi="仿宋" w:eastAsia="仿宋" w:cs="仿宋"/>
                <w:b w:val="0"/>
                <w:bCs w:val="0"/>
                <w:color w:val="000000"/>
                <w:kern w:val="0"/>
                <w:sz w:val="22"/>
                <w:szCs w:val="22"/>
                <w:lang w:val="en-US" w:eastAsia="zh-CN" w:bidi="ar"/>
              </w:rPr>
            </w:pPr>
            <w:r>
              <w:rPr>
                <w:rFonts w:hint="eastAsia" w:ascii="仿宋" w:hAnsi="仿宋" w:eastAsia="仿宋" w:cs="仿宋"/>
                <w:b w:val="0"/>
                <w:bCs w:val="0"/>
                <w:color w:val="000000"/>
                <w:kern w:val="0"/>
                <w:sz w:val="22"/>
                <w:szCs w:val="22"/>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1D3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114A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5E2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r>
      <w:tr w14:paraId="5C9593F0">
        <w:tblPrEx>
          <w:tblCellMar>
            <w:top w:w="0" w:type="dxa"/>
            <w:left w:w="108" w:type="dxa"/>
            <w:bottom w:w="0" w:type="dxa"/>
            <w:right w:w="108" w:type="dxa"/>
          </w:tblCellMar>
        </w:tblPrEx>
        <w:trPr>
          <w:trHeight w:val="210" w:hRule="atLeast"/>
          <w:jc w:val="center"/>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1DB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12</w:t>
            </w:r>
          </w:p>
        </w:tc>
        <w:tc>
          <w:tcPr>
            <w:tcW w:w="24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AF1F">
            <w:pPr>
              <w:keepNext w:val="0"/>
              <w:keepLines w:val="0"/>
              <w:widowControl/>
              <w:suppressLineNumbers w:val="0"/>
              <w:jc w:val="left"/>
              <w:textAlignment w:val="center"/>
              <w:rPr>
                <w:rFonts w:hint="eastAsia" w:ascii="仿宋" w:hAnsi="仿宋" w:eastAsia="仿宋" w:cs="仿宋"/>
                <w:b w:val="0"/>
                <w:bCs w:val="0"/>
                <w:sz w:val="22"/>
                <w:szCs w:val="22"/>
              </w:rPr>
            </w:pPr>
            <w:r>
              <w:rPr>
                <w:rFonts w:hint="eastAsia" w:ascii="仿宋" w:hAnsi="仿宋" w:eastAsia="仿宋" w:cs="仿宋"/>
                <w:b w:val="0"/>
                <w:bCs w:val="0"/>
                <w:i w:val="0"/>
                <w:iCs w:val="0"/>
                <w:color w:val="000000"/>
                <w:kern w:val="0"/>
                <w:sz w:val="22"/>
                <w:szCs w:val="22"/>
                <w:u w:val="none"/>
                <w:lang w:val="en-US" w:eastAsia="zh-CN" w:bidi="ar"/>
              </w:rPr>
              <w:t>吊车</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D0D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台班</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F39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B698">
            <w:pPr>
              <w:jc w:val="center"/>
              <w:rPr>
                <w:rFonts w:hint="eastAsia" w:ascii="仿宋" w:hAnsi="仿宋" w:eastAsia="仿宋" w:cs="仿宋"/>
                <w:b w:val="0"/>
                <w:bCs w:val="0"/>
                <w:color w:val="000000"/>
                <w:kern w:val="0"/>
                <w:sz w:val="22"/>
                <w:szCs w:val="22"/>
                <w:lang w:val="en-US" w:eastAsia="zh-CN" w:bidi="ar"/>
              </w:rPr>
            </w:pPr>
            <w:r>
              <w:rPr>
                <w:rFonts w:hint="eastAsia" w:ascii="仿宋" w:hAnsi="仿宋" w:eastAsia="仿宋" w:cs="仿宋"/>
                <w:b w:val="0"/>
                <w:bCs w:val="0"/>
                <w:color w:val="000000"/>
                <w:kern w:val="0"/>
                <w:sz w:val="22"/>
                <w:szCs w:val="22"/>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E04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86A4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5E35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r>
      <w:tr w14:paraId="2EFDD4CD">
        <w:tblPrEx>
          <w:tblCellMar>
            <w:top w:w="0" w:type="dxa"/>
            <w:left w:w="108" w:type="dxa"/>
            <w:bottom w:w="0" w:type="dxa"/>
            <w:right w:w="108" w:type="dxa"/>
          </w:tblCellMar>
        </w:tblPrEx>
        <w:trPr>
          <w:trHeight w:val="233" w:hRule="atLeast"/>
          <w:jc w:val="center"/>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4E0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13</w:t>
            </w:r>
          </w:p>
        </w:tc>
        <w:tc>
          <w:tcPr>
            <w:tcW w:w="24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A163">
            <w:pPr>
              <w:keepNext w:val="0"/>
              <w:keepLines w:val="0"/>
              <w:widowControl/>
              <w:suppressLineNumbers w:val="0"/>
              <w:jc w:val="left"/>
              <w:textAlignment w:val="center"/>
              <w:rPr>
                <w:rFonts w:hint="eastAsia" w:ascii="仿宋" w:hAnsi="仿宋" w:eastAsia="仿宋" w:cs="仿宋"/>
                <w:b w:val="0"/>
                <w:bCs w:val="0"/>
                <w:sz w:val="22"/>
                <w:szCs w:val="22"/>
              </w:rPr>
            </w:pPr>
            <w:r>
              <w:rPr>
                <w:rFonts w:hint="eastAsia" w:ascii="仿宋" w:hAnsi="仿宋" w:eastAsia="仿宋" w:cs="仿宋"/>
                <w:b w:val="0"/>
                <w:bCs w:val="0"/>
                <w:i w:val="0"/>
                <w:iCs w:val="0"/>
                <w:color w:val="000000"/>
                <w:kern w:val="0"/>
                <w:sz w:val="22"/>
                <w:szCs w:val="22"/>
                <w:u w:val="none"/>
                <w:lang w:val="en-US" w:eastAsia="zh-CN" w:bidi="ar"/>
              </w:rPr>
              <w:t>高空作业费(持有高空作业证书，3人，含操作人员购买高空作业保险）</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65E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FE1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50A57">
            <w:pPr>
              <w:jc w:val="center"/>
              <w:rPr>
                <w:rFonts w:hint="eastAsia" w:ascii="仿宋" w:hAnsi="仿宋" w:eastAsia="仿宋" w:cs="仿宋"/>
                <w:b w:val="0"/>
                <w:bCs w:val="0"/>
                <w:color w:val="000000"/>
                <w:kern w:val="0"/>
                <w:sz w:val="22"/>
                <w:szCs w:val="22"/>
                <w:lang w:val="en-US" w:eastAsia="zh-CN" w:bidi="ar"/>
              </w:rPr>
            </w:pPr>
            <w:r>
              <w:rPr>
                <w:rFonts w:hint="eastAsia" w:ascii="仿宋" w:hAnsi="仿宋" w:eastAsia="仿宋" w:cs="仿宋"/>
                <w:b w:val="0"/>
                <w:bCs w:val="0"/>
                <w:color w:val="000000"/>
                <w:kern w:val="0"/>
                <w:sz w:val="22"/>
                <w:szCs w:val="22"/>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3C57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2BF7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E1D2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p>
        </w:tc>
      </w:tr>
      <w:tr w14:paraId="6F134C0C">
        <w:tblPrEx>
          <w:tblCellMar>
            <w:top w:w="0" w:type="dxa"/>
            <w:left w:w="108" w:type="dxa"/>
            <w:bottom w:w="0" w:type="dxa"/>
            <w:right w:w="108" w:type="dxa"/>
          </w:tblCellMar>
        </w:tblPrEx>
        <w:trPr>
          <w:trHeight w:val="571" w:hRule="atLeast"/>
          <w:jc w:val="center"/>
        </w:trPr>
        <w:tc>
          <w:tcPr>
            <w:tcW w:w="373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5811">
            <w:pPr>
              <w:jc w:val="right"/>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合计：</w:t>
            </w:r>
          </w:p>
        </w:tc>
        <w:tc>
          <w:tcPr>
            <w:tcW w:w="5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A98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E34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53F9CD0">
      <w:pPr>
        <w:spacing w:line="500" w:lineRule="exact"/>
        <w:rPr>
          <w:rFonts w:ascii="仿宋" w:hAnsi="仿宋" w:eastAsia="仿宋" w:cs="仿宋"/>
          <w:sz w:val="28"/>
          <w:szCs w:val="28"/>
        </w:rPr>
      </w:pPr>
      <w:r>
        <w:rPr>
          <w:rFonts w:hint="eastAsia" w:ascii="仿宋" w:hAnsi="仿宋" w:eastAsia="仿宋" w:cs="仿宋"/>
          <w:sz w:val="28"/>
          <w:szCs w:val="28"/>
        </w:rPr>
        <w:t>注：以上内容包含运输、拆除、搬运、安装人工和所有税费等所有费用。</w:t>
      </w:r>
    </w:p>
    <w:p w14:paraId="22D5D172">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、招标要求</w:t>
      </w:r>
    </w:p>
    <w:p w14:paraId="4EE00E70">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应标方负责项目所有设备的采购及安装。</w:t>
      </w:r>
    </w:p>
    <w:p w14:paraId="3249A8A8">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要求所有设备材料质量保证期</w:t>
      </w:r>
      <w:r>
        <w:rPr>
          <w:rFonts w:hint="eastAsia" w:ascii="仿宋" w:hAnsi="仿宋" w:eastAsia="仿宋" w:cs="仿宋"/>
          <w:sz w:val="28"/>
          <w:szCs w:val="28"/>
          <w:lang w:val="en-US" w:eastAsia="zh-CN"/>
        </w:rPr>
        <w:t>至少</w:t>
      </w:r>
      <w:r>
        <w:rPr>
          <w:rFonts w:hint="eastAsia" w:ascii="仿宋" w:hAnsi="仿宋" w:eastAsia="仿宋" w:cs="仿宋"/>
          <w:sz w:val="28"/>
          <w:szCs w:val="28"/>
        </w:rPr>
        <w:t xml:space="preserve">2年。 </w:t>
      </w:r>
    </w:p>
    <w:p w14:paraId="611C486C">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主要设备到场后经院方验收合格后才能进行安装。</w:t>
      </w:r>
    </w:p>
    <w:p w14:paraId="765676D9">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应标单位负责项目清单内所有设备的运输以及搬运至院方指定安装位置。</w:t>
      </w:r>
    </w:p>
    <w:p w14:paraId="6E4673CF">
      <w:pPr>
        <w:pStyle w:val="6"/>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安装过程中确保安全施工，不能影响医院业务正常运行。</w:t>
      </w:r>
    </w:p>
    <w:p w14:paraId="4A796533">
      <w:pPr>
        <w:numPr>
          <w:ilvl w:val="0"/>
          <w:numId w:val="1"/>
        </w:numPr>
        <w:spacing w:line="500" w:lineRule="exact"/>
        <w:rPr>
          <w:rFonts w:ascii="仿宋" w:hAnsi="仿宋" w:eastAsia="仿宋" w:cs="仿宋"/>
          <w:color w:val="000000"/>
          <w:kern w:val="0"/>
          <w:sz w:val="28"/>
          <w:szCs w:val="28"/>
          <w:lang w:bidi="ar"/>
        </w:rPr>
      </w:pPr>
      <w:r>
        <w:rPr>
          <w:rFonts w:hint="eastAsia" w:ascii="仿宋" w:hAnsi="仿宋" w:eastAsia="仿宋" w:cs="仿宋"/>
          <w:sz w:val="28"/>
          <w:szCs w:val="28"/>
        </w:rPr>
        <w:t>主要设备材料提供检验报告跟合格证</w:t>
      </w:r>
      <w:r>
        <w:rPr>
          <w:rFonts w:hint="eastAsia" w:ascii="仿宋" w:hAnsi="仿宋" w:eastAsia="仿宋" w:cs="仿宋"/>
          <w:color w:val="000000"/>
          <w:kern w:val="0"/>
          <w:sz w:val="28"/>
          <w:szCs w:val="28"/>
          <w:lang w:bidi="ar"/>
        </w:rPr>
        <w:t>。</w:t>
      </w:r>
    </w:p>
    <w:p w14:paraId="16A2F702">
      <w:pPr>
        <w:numPr>
          <w:ilvl w:val="0"/>
          <w:numId w:val="1"/>
        </w:numPr>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预计发光字安装效果以及安装位置如下图所示。</w:t>
      </w:r>
    </w:p>
    <w:p w14:paraId="0408C7A2">
      <w:pPr>
        <w:numPr>
          <w:ilvl w:val="0"/>
          <w:numId w:val="0"/>
        </w:numPr>
        <w:jc w:val="center"/>
        <w:rPr>
          <w:rFonts w:hint="default"/>
          <w:lang w:val="en-US" w:eastAsia="zh-CN"/>
        </w:rPr>
      </w:pPr>
      <w:r>
        <w:rPr>
          <w:rFonts w:hint="default"/>
          <w:lang w:val="en-US" w:eastAsia="zh-CN"/>
        </w:rPr>
        <w:drawing>
          <wp:inline distT="0" distB="0" distL="114300" distR="114300">
            <wp:extent cx="4744720" cy="4534535"/>
            <wp:effectExtent l="0" t="0" r="17780" b="18415"/>
            <wp:docPr id="7" name="图片 7" descr="0f19ff0678d02d4dce4193f51b4d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f19ff0678d02d4dce4193f51b4d781"/>
                    <pic:cNvPicPr>
                      <a:picLocks noChangeAspect="1"/>
                    </pic:cNvPicPr>
                  </pic:nvPicPr>
                  <pic:blipFill>
                    <a:blip r:embed="rId4"/>
                    <a:stretch>
                      <a:fillRect/>
                    </a:stretch>
                  </pic:blipFill>
                  <pic:spPr>
                    <a:xfrm>
                      <a:off x="0" y="0"/>
                      <a:ext cx="4744720" cy="4534535"/>
                    </a:xfrm>
                    <a:prstGeom prst="rect">
                      <a:avLst/>
                    </a:prstGeom>
                  </pic:spPr>
                </pic:pic>
              </a:graphicData>
            </a:graphic>
          </wp:inline>
        </w:drawing>
      </w:r>
    </w:p>
    <w:p w14:paraId="374C7ABA">
      <w:pPr>
        <w:pStyle w:val="2"/>
        <w:rPr>
          <w:rFonts w:hint="default"/>
          <w:lang w:val="en-US" w:eastAsia="zh-CN"/>
        </w:rPr>
      </w:pPr>
      <w:r>
        <w:rPr>
          <w:rFonts w:hint="default"/>
          <w:lang w:val="en-US" w:eastAsia="zh-CN"/>
        </w:rPr>
        <w:drawing>
          <wp:inline distT="0" distB="0" distL="114300" distR="114300">
            <wp:extent cx="5752465" cy="4066540"/>
            <wp:effectExtent l="0" t="0" r="635" b="10160"/>
            <wp:docPr id="5" name="图片 5" descr="4b65143a245067bcd6b0aab118817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b65143a245067bcd6b0aab118817b7"/>
                    <pic:cNvPicPr>
                      <a:picLocks noChangeAspect="1"/>
                    </pic:cNvPicPr>
                  </pic:nvPicPr>
                  <pic:blipFill>
                    <a:blip r:embed="rId5"/>
                    <a:stretch>
                      <a:fillRect/>
                    </a:stretch>
                  </pic:blipFill>
                  <pic:spPr>
                    <a:xfrm>
                      <a:off x="0" y="0"/>
                      <a:ext cx="5752465" cy="4066540"/>
                    </a:xfrm>
                    <a:prstGeom prst="rect">
                      <a:avLst/>
                    </a:prstGeom>
                  </pic:spPr>
                </pic:pic>
              </a:graphicData>
            </a:graphic>
          </wp:inline>
        </w:drawing>
      </w:r>
      <w:r>
        <w:rPr>
          <w:rFonts w:hint="default"/>
          <w:lang w:val="en-US" w:eastAsia="zh-CN"/>
        </w:rPr>
        <w:drawing>
          <wp:inline distT="0" distB="0" distL="114300" distR="114300">
            <wp:extent cx="5752465" cy="4066540"/>
            <wp:effectExtent l="0" t="0" r="635" b="10160"/>
            <wp:docPr id="1" name="图片 1" descr="5a2bd827ca12f66f5d1f371d12b5f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a2bd827ca12f66f5d1f371d12b5f84"/>
                    <pic:cNvPicPr>
                      <a:picLocks noChangeAspect="1"/>
                    </pic:cNvPicPr>
                  </pic:nvPicPr>
                  <pic:blipFill>
                    <a:blip r:embed="rId6"/>
                    <a:stretch>
                      <a:fillRect/>
                    </a:stretch>
                  </pic:blipFill>
                  <pic:spPr>
                    <a:xfrm>
                      <a:off x="0" y="0"/>
                      <a:ext cx="5752465" cy="4066540"/>
                    </a:xfrm>
                    <a:prstGeom prst="rect">
                      <a:avLst/>
                    </a:prstGeom>
                  </pic:spPr>
                </pic:pic>
              </a:graphicData>
            </a:graphic>
          </wp:inline>
        </w:drawing>
      </w:r>
      <w:r>
        <w:rPr>
          <w:rFonts w:hint="default"/>
          <w:lang w:val="en-US" w:eastAsia="zh-CN"/>
        </w:rPr>
        <w:drawing>
          <wp:inline distT="0" distB="0" distL="114300" distR="114300">
            <wp:extent cx="5752465" cy="4066540"/>
            <wp:effectExtent l="0" t="0" r="635" b="10160"/>
            <wp:docPr id="6" name="图片 6" descr="73f93b63488f7bb877884bbb35f91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3f93b63488f7bb877884bbb35f91ef"/>
                    <pic:cNvPicPr>
                      <a:picLocks noChangeAspect="1"/>
                    </pic:cNvPicPr>
                  </pic:nvPicPr>
                  <pic:blipFill>
                    <a:blip r:embed="rId7"/>
                    <a:stretch>
                      <a:fillRect/>
                    </a:stretch>
                  </pic:blipFill>
                  <pic:spPr>
                    <a:xfrm>
                      <a:off x="0" y="0"/>
                      <a:ext cx="5752465" cy="4066540"/>
                    </a:xfrm>
                    <a:prstGeom prst="rect">
                      <a:avLst/>
                    </a:prstGeom>
                  </pic:spPr>
                </pic:pic>
              </a:graphicData>
            </a:graphic>
          </wp:inline>
        </w:drawing>
      </w:r>
    </w:p>
    <w:p w14:paraId="1A73F826">
      <w:pPr>
        <w:spacing w:line="500" w:lineRule="exact"/>
        <w:rPr>
          <w:rFonts w:hint="eastAsia" w:ascii="仿宋" w:hAnsi="仿宋" w:eastAsia="仿宋" w:cs="仿宋"/>
          <w:b/>
          <w:bCs/>
          <w:sz w:val="28"/>
          <w:szCs w:val="28"/>
          <w:lang w:val="en-US" w:eastAsia="zh-CN"/>
        </w:rPr>
      </w:pPr>
    </w:p>
    <w:p w14:paraId="7242367F">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、合同工期及报价方式</w:t>
      </w:r>
    </w:p>
    <w:p w14:paraId="1509833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1.签订合同后，</w:t>
      </w:r>
      <w:r>
        <w:rPr>
          <w:rFonts w:hint="eastAsia" w:ascii="仿宋" w:hAnsi="仿宋" w:eastAsia="仿宋" w:cs="仿宋"/>
          <w:sz w:val="28"/>
          <w:szCs w:val="28"/>
          <w:lang w:val="en-US" w:eastAsia="zh-CN"/>
        </w:rPr>
        <w:t>15</w:t>
      </w:r>
      <w:r>
        <w:rPr>
          <w:rFonts w:hint="eastAsia" w:ascii="仿宋" w:hAnsi="仿宋" w:eastAsia="仿宋" w:cs="仿宋"/>
          <w:sz w:val="28"/>
          <w:szCs w:val="28"/>
        </w:rPr>
        <w:t>天内完成货物采购及安装；</w:t>
      </w:r>
    </w:p>
    <w:p w14:paraId="47325A8A">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2.报价为总价包干报价形式。 </w:t>
      </w:r>
    </w:p>
    <w:p w14:paraId="408A6BC8">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3.项目双方签订合同，设备安装调试完毕并验收合格（以出具验收报告为准）交付甲方使用，乙方开具全额发票，甲方收到发票后按甲方财务流程向乙方支付合同总价百分之</w:t>
      </w:r>
      <w:r>
        <w:rPr>
          <w:rFonts w:hint="eastAsia" w:ascii="仿宋" w:hAnsi="仿宋" w:eastAsia="仿宋" w:cs="仿宋"/>
          <w:sz w:val="28"/>
          <w:szCs w:val="28"/>
          <w:lang w:val="en-US" w:eastAsia="zh-CN"/>
        </w:rPr>
        <w:t>百</w:t>
      </w:r>
      <w:r>
        <w:rPr>
          <w:rFonts w:hint="eastAsia" w:ascii="仿宋" w:hAnsi="仿宋" w:eastAsia="仿宋" w:cs="仿宋"/>
          <w:sz w:val="28"/>
          <w:szCs w:val="28"/>
        </w:rPr>
        <w:t>（</w:t>
      </w:r>
      <w:r>
        <w:rPr>
          <w:rFonts w:hint="eastAsia" w:ascii="仿宋" w:hAnsi="仿宋" w:eastAsia="仿宋" w:cs="仿宋"/>
          <w:sz w:val="28"/>
          <w:szCs w:val="28"/>
          <w:lang w:val="en-US" w:eastAsia="zh-CN"/>
        </w:rPr>
        <w:t>100</w:t>
      </w:r>
      <w:r>
        <w:rPr>
          <w:rFonts w:hint="eastAsia" w:ascii="仿宋" w:hAnsi="仿宋" w:eastAsia="仿宋" w:cs="仿宋"/>
          <w:sz w:val="28"/>
          <w:szCs w:val="28"/>
        </w:rPr>
        <w:t>%）的款项。</w:t>
      </w:r>
    </w:p>
    <w:p w14:paraId="661B8A23">
      <w:pPr>
        <w:spacing w:line="500" w:lineRule="exact"/>
        <w:ind w:firstLine="560" w:firstLineChars="200"/>
        <w:rPr>
          <w:rFonts w:ascii="仿宋" w:hAnsi="仿宋" w:eastAsia="仿宋" w:cs="仿宋"/>
          <w:sz w:val="28"/>
          <w:szCs w:val="28"/>
        </w:rPr>
      </w:pPr>
    </w:p>
    <w:p w14:paraId="17D7CC7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14:paraId="6EDC0003">
      <w:pPr>
        <w:spacing w:line="50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总务科</w:t>
      </w:r>
    </w:p>
    <w:p w14:paraId="4B7467D2">
      <w:pPr>
        <w:spacing w:line="500" w:lineRule="exact"/>
        <w:rPr>
          <w:rFonts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w:t>
      </w:r>
    </w:p>
    <w:p w14:paraId="2F1C26E5">
      <w:pPr>
        <w:pStyle w:val="6"/>
        <w:spacing w:line="500" w:lineRule="exact"/>
        <w:rPr>
          <w:rFonts w:ascii="仿宋" w:hAnsi="仿宋" w:eastAsia="仿宋" w:cs="仿宋"/>
          <w:sz w:val="28"/>
          <w:szCs w:val="28"/>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MWRkYzFhYzVhZjgwNTZlMzliYTM1MDM4NjgwOTgifQ=="/>
  </w:docVars>
  <w:rsids>
    <w:rsidRoot w:val="53C91D89"/>
    <w:rsid w:val="00294195"/>
    <w:rsid w:val="004E3DD1"/>
    <w:rsid w:val="009300F8"/>
    <w:rsid w:val="00B4760B"/>
    <w:rsid w:val="010951A7"/>
    <w:rsid w:val="029006F1"/>
    <w:rsid w:val="030A15F1"/>
    <w:rsid w:val="03435C52"/>
    <w:rsid w:val="041744FB"/>
    <w:rsid w:val="042621F8"/>
    <w:rsid w:val="047E1FB9"/>
    <w:rsid w:val="05B0028B"/>
    <w:rsid w:val="05C74289"/>
    <w:rsid w:val="06D663A6"/>
    <w:rsid w:val="07664AA9"/>
    <w:rsid w:val="0AD409A0"/>
    <w:rsid w:val="0C29450A"/>
    <w:rsid w:val="0CF90920"/>
    <w:rsid w:val="0D052F8B"/>
    <w:rsid w:val="0D2A6EFC"/>
    <w:rsid w:val="0DB13913"/>
    <w:rsid w:val="0DEC388F"/>
    <w:rsid w:val="0DFB3956"/>
    <w:rsid w:val="0E1F0604"/>
    <w:rsid w:val="11424D1C"/>
    <w:rsid w:val="11634099"/>
    <w:rsid w:val="118B1CEF"/>
    <w:rsid w:val="1202325C"/>
    <w:rsid w:val="128571E5"/>
    <w:rsid w:val="139F4F81"/>
    <w:rsid w:val="13E7274D"/>
    <w:rsid w:val="149F3026"/>
    <w:rsid w:val="14DD15D7"/>
    <w:rsid w:val="14F70FF5"/>
    <w:rsid w:val="158A71B2"/>
    <w:rsid w:val="1623579A"/>
    <w:rsid w:val="171C1FFC"/>
    <w:rsid w:val="17AA5816"/>
    <w:rsid w:val="17CB6A54"/>
    <w:rsid w:val="17F07302"/>
    <w:rsid w:val="18125342"/>
    <w:rsid w:val="19AB7B33"/>
    <w:rsid w:val="1C52663A"/>
    <w:rsid w:val="1DC51825"/>
    <w:rsid w:val="1E1D2544"/>
    <w:rsid w:val="1F7B2D1C"/>
    <w:rsid w:val="1FBD62B1"/>
    <w:rsid w:val="20B16B03"/>
    <w:rsid w:val="20BA0038"/>
    <w:rsid w:val="219B01F8"/>
    <w:rsid w:val="21A07DC1"/>
    <w:rsid w:val="22E362D2"/>
    <w:rsid w:val="24BB5C18"/>
    <w:rsid w:val="25333665"/>
    <w:rsid w:val="26963B9B"/>
    <w:rsid w:val="26D52249"/>
    <w:rsid w:val="28865645"/>
    <w:rsid w:val="29EB6A59"/>
    <w:rsid w:val="2A962AEA"/>
    <w:rsid w:val="2B656633"/>
    <w:rsid w:val="2BC77052"/>
    <w:rsid w:val="2BD52A2A"/>
    <w:rsid w:val="2C022C0C"/>
    <w:rsid w:val="2CB404AC"/>
    <w:rsid w:val="2CDF3794"/>
    <w:rsid w:val="2E852EAB"/>
    <w:rsid w:val="2F870AD2"/>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F2B5630"/>
    <w:rsid w:val="3F640D97"/>
    <w:rsid w:val="3F664045"/>
    <w:rsid w:val="40012417"/>
    <w:rsid w:val="40196107"/>
    <w:rsid w:val="40D46D12"/>
    <w:rsid w:val="4172433C"/>
    <w:rsid w:val="417D3E89"/>
    <w:rsid w:val="41884094"/>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F57096"/>
    <w:rsid w:val="50E85F0B"/>
    <w:rsid w:val="52745ED6"/>
    <w:rsid w:val="52F3051F"/>
    <w:rsid w:val="53C91D89"/>
    <w:rsid w:val="546C53B3"/>
    <w:rsid w:val="55617B80"/>
    <w:rsid w:val="561D501A"/>
    <w:rsid w:val="56515FE9"/>
    <w:rsid w:val="568D4870"/>
    <w:rsid w:val="58E10EA3"/>
    <w:rsid w:val="5A447D2A"/>
    <w:rsid w:val="5A7A7DD3"/>
    <w:rsid w:val="5C6851C3"/>
    <w:rsid w:val="5CB3223D"/>
    <w:rsid w:val="5CEF488A"/>
    <w:rsid w:val="5DF64A8D"/>
    <w:rsid w:val="5E40418F"/>
    <w:rsid w:val="5F1324D4"/>
    <w:rsid w:val="5F442227"/>
    <w:rsid w:val="5FD111D8"/>
    <w:rsid w:val="616D7FFA"/>
    <w:rsid w:val="623A7395"/>
    <w:rsid w:val="627438C2"/>
    <w:rsid w:val="63814B5D"/>
    <w:rsid w:val="64713DD8"/>
    <w:rsid w:val="64C96A6A"/>
    <w:rsid w:val="680C7FB1"/>
    <w:rsid w:val="687C5053"/>
    <w:rsid w:val="6A9B7D71"/>
    <w:rsid w:val="6AE954B5"/>
    <w:rsid w:val="6BA044C1"/>
    <w:rsid w:val="6C775AF2"/>
    <w:rsid w:val="6E5E469C"/>
    <w:rsid w:val="6F0453DE"/>
    <w:rsid w:val="6F250725"/>
    <w:rsid w:val="6F395FEB"/>
    <w:rsid w:val="71212378"/>
    <w:rsid w:val="717766ED"/>
    <w:rsid w:val="72625B8C"/>
    <w:rsid w:val="72EA666D"/>
    <w:rsid w:val="72F50D26"/>
    <w:rsid w:val="73BB4BC8"/>
    <w:rsid w:val="74607426"/>
    <w:rsid w:val="74C13C0D"/>
    <w:rsid w:val="76C91732"/>
    <w:rsid w:val="77DD02F3"/>
    <w:rsid w:val="79562EED"/>
    <w:rsid w:val="7AC124B5"/>
    <w:rsid w:val="7AF9322A"/>
    <w:rsid w:val="7B161079"/>
    <w:rsid w:val="7B6660C0"/>
    <w:rsid w:val="7CAF0D43"/>
    <w:rsid w:val="7CC12FE9"/>
    <w:rsid w:val="7D0A0C4E"/>
    <w:rsid w:val="7D7D12A0"/>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4">
    <w:name w:val="index 8"/>
    <w:basedOn w:val="1"/>
    <w:next w:val="1"/>
    <w:qFormat/>
    <w:uiPriority w:val="0"/>
    <w:pPr>
      <w:jc w:val="left"/>
    </w:pPr>
    <w:rPr>
      <w:rFonts w:ascii="Times New Roman" w:hAnsi="Times New Roman"/>
    </w:rPr>
  </w:style>
  <w:style w:type="paragraph" w:styleId="5">
    <w:name w:val="annotation text"/>
    <w:basedOn w:val="1"/>
    <w:unhideWhenUsed/>
    <w:qFormat/>
    <w:uiPriority w:val="0"/>
    <w:pPr>
      <w:jc w:val="left"/>
    </w:pPr>
  </w:style>
  <w:style w:type="paragraph" w:styleId="6">
    <w:name w:val="Body Text"/>
    <w:basedOn w:val="1"/>
    <w:next w:val="1"/>
    <w:qFormat/>
    <w:uiPriority w:val="0"/>
    <w:pPr>
      <w:spacing w:line="380" w:lineRule="exac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1 Char"/>
    <w:basedOn w:val="1"/>
    <w:qFormat/>
    <w:uiPriority w:val="0"/>
    <w:rPr>
      <w:sz w:val="24"/>
      <w:szCs w:val="24"/>
    </w:rPr>
  </w:style>
  <w:style w:type="character" w:customStyle="1" w:styleId="13">
    <w:name w:val="font21"/>
    <w:basedOn w:val="11"/>
    <w:qFormat/>
    <w:uiPriority w:val="0"/>
    <w:rPr>
      <w:rFonts w:hint="eastAsia" w:ascii="宋体" w:hAnsi="宋体" w:eastAsia="宋体" w:cs="宋体"/>
      <w:color w:val="000000"/>
      <w:sz w:val="24"/>
      <w:szCs w:val="24"/>
      <w:u w:val="none"/>
    </w:rPr>
  </w:style>
  <w:style w:type="character" w:customStyle="1" w:styleId="14">
    <w:name w:val="font31"/>
    <w:basedOn w:val="11"/>
    <w:qFormat/>
    <w:uiPriority w:val="0"/>
    <w:rPr>
      <w:rFonts w:hint="default" w:ascii="Times New Roman" w:hAnsi="Times New Roman" w:cs="Times New Roman"/>
      <w:color w:val="000000"/>
      <w:sz w:val="22"/>
      <w:szCs w:val="22"/>
      <w:u w:val="none"/>
    </w:rPr>
  </w:style>
  <w:style w:type="character" w:customStyle="1" w:styleId="15">
    <w:name w:val="font41"/>
    <w:basedOn w:val="11"/>
    <w:qFormat/>
    <w:uiPriority w:val="0"/>
    <w:rPr>
      <w:rFonts w:hint="eastAsia" w:ascii="宋体" w:hAnsi="宋体" w:eastAsia="宋体" w:cs="宋体"/>
      <w:color w:val="000000"/>
      <w:sz w:val="22"/>
      <w:szCs w:val="22"/>
      <w:u w:val="none"/>
    </w:rPr>
  </w:style>
  <w:style w:type="paragraph" w:customStyle="1" w:styleId="16">
    <w:name w:val="正文2"/>
    <w:basedOn w:val="1"/>
    <w:qFormat/>
    <w:uiPriority w:val="0"/>
    <w:pPr>
      <w:spacing w:before="156" w:line="360" w:lineRule="auto"/>
      <w:ind w:firstLine="510" w:firstLineChars="200"/>
    </w:pPr>
    <w:rPr>
      <w:sz w:val="24"/>
    </w:rPr>
  </w:style>
  <w:style w:type="character" w:customStyle="1" w:styleId="17">
    <w:name w:val="font11"/>
    <w:basedOn w:val="11"/>
    <w:qFormat/>
    <w:uiPriority w:val="0"/>
    <w:rPr>
      <w:rFonts w:hint="eastAsia" w:ascii="宋体" w:hAnsi="宋体" w:eastAsia="宋体" w:cs="宋体"/>
      <w:color w:val="000000"/>
      <w:sz w:val="22"/>
      <w:szCs w:val="22"/>
      <w:u w:val="none"/>
    </w:rPr>
  </w:style>
  <w:style w:type="paragraph" w:styleId="18">
    <w:name w:val="List Paragraph"/>
    <w:basedOn w:val="1"/>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1063</Words>
  <Characters>1163</Characters>
  <Lines>13</Lines>
  <Paragraphs>3</Paragraphs>
  <TotalTime>27</TotalTime>
  <ScaleCrop>false</ScaleCrop>
  <LinksUpToDate>false</LinksUpToDate>
  <CharactersWithSpaces>1267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hifilove</cp:lastModifiedBy>
  <cp:lastPrinted>2025-03-19T01:54:31Z</cp:lastPrinted>
  <dcterms:modified xsi:type="dcterms:W3CDTF">2025-03-19T01:58:23Z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B4B517AA13DC4E86A3F48C4AC55040B3_13</vt:lpwstr>
  </property>
</Properties>
</file>