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98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柳州市工人医院静配中心斑马打印机维修服务采购需求</w:t>
      </w:r>
    </w:p>
    <w:p w14:paraId="30F16B33">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14:paraId="66F90DB2">
      <w:pPr>
        <w:keepNext w:val="0"/>
        <w:keepLines w:val="0"/>
        <w:pageBreakBefore w:val="0"/>
        <w:numPr>
          <w:ilvl w:val="0"/>
          <w:numId w:val="0"/>
        </w:numPr>
        <w:kinsoku/>
        <w:wordWrap/>
        <w:overflowPunct/>
        <w:topLinePunct w:val="0"/>
        <w:autoSpaceDE/>
        <w:autoSpaceDN/>
        <w:bidi w:val="0"/>
        <w:adjustRightInd w:val="0"/>
        <w:snapToGrid/>
        <w:spacing w:line="400" w:lineRule="exact"/>
        <w:ind w:left="42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柳州市工人医院静配中心斑马打印机维修服务采购</w:t>
      </w:r>
    </w:p>
    <w:p w14:paraId="5B229CDC">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项目概况</w:t>
      </w:r>
    </w:p>
    <w:p w14:paraId="23842BC7">
      <w:pPr>
        <w:keepNext w:val="0"/>
        <w:keepLines w:val="0"/>
        <w:pageBreakBefore w:val="0"/>
        <w:numPr>
          <w:ilvl w:val="0"/>
          <w:numId w:val="0"/>
        </w:numPr>
        <w:kinsoku/>
        <w:wordWrap/>
        <w:overflowPunct/>
        <w:topLinePunct w:val="0"/>
        <w:autoSpaceDE/>
        <w:autoSpaceDN/>
        <w:bidi w:val="0"/>
        <w:snapToGrid/>
        <w:spacing w:line="400" w:lineRule="exact"/>
        <w:ind w:leftChars="20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工人医院总院</w:t>
      </w:r>
      <w:r>
        <w:rPr>
          <w:rFonts w:hint="eastAsia" w:ascii="仿宋" w:hAnsi="仿宋" w:eastAsia="仿宋" w:cs="仿宋"/>
          <w:sz w:val="28"/>
          <w:szCs w:val="28"/>
          <w:lang w:val="en-US" w:eastAsia="zh-CN"/>
        </w:rPr>
        <w:t>静配中心斑马打印机维修服务</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sz w:val="28"/>
          <w:szCs w:val="28"/>
          <w:lang w:val="en-US" w:eastAsia="zh-CN"/>
        </w:rPr>
        <w:t>更换打印引擎专用打印头及维修打印引擎主板</w:t>
      </w:r>
      <w:r>
        <w:rPr>
          <w:rFonts w:hint="eastAsia" w:ascii="仿宋" w:hAnsi="仿宋" w:eastAsia="仿宋" w:cs="仿宋"/>
          <w:b w:val="0"/>
          <w:bCs w:val="0"/>
          <w:color w:val="auto"/>
          <w:sz w:val="28"/>
          <w:szCs w:val="28"/>
          <w:highlight w:val="none"/>
          <w:lang w:val="en-US" w:eastAsia="zh-CN"/>
        </w:rPr>
        <w:t>。</w:t>
      </w:r>
    </w:p>
    <w:p w14:paraId="7794C9C8">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资质要求</w:t>
      </w:r>
    </w:p>
    <w:p w14:paraId="385AE382">
      <w:pPr>
        <w:keepNext w:val="0"/>
        <w:keepLines w:val="0"/>
        <w:pageBreakBefore w:val="0"/>
        <w:numPr>
          <w:ilvl w:val="0"/>
          <w:numId w:val="2"/>
        </w:numPr>
        <w:kinsoku/>
        <w:wordWrap/>
        <w:overflowPunct/>
        <w:topLinePunct w:val="0"/>
        <w:autoSpaceDE/>
        <w:autoSpaceDN/>
        <w:bidi w:val="0"/>
        <w:snapToGrid/>
        <w:spacing w:line="40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具有独立承担民事责任能力的在中华人民共和国境内注册的法人，具有合法经营权；</w:t>
      </w:r>
    </w:p>
    <w:p w14:paraId="22860707">
      <w:pPr>
        <w:keepNext w:val="0"/>
        <w:keepLines w:val="0"/>
        <w:pageBreakBefore w:val="0"/>
        <w:numPr>
          <w:ilvl w:val="0"/>
          <w:numId w:val="2"/>
        </w:numPr>
        <w:kinsoku/>
        <w:wordWrap/>
        <w:overflowPunct/>
        <w:topLinePunct w:val="0"/>
        <w:autoSpaceDE/>
        <w:autoSpaceDN/>
        <w:bidi w:val="0"/>
        <w:snapToGrid/>
        <w:spacing w:line="40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投标人三年内在经营活动中没有重大违法记录和不良信用记录。</w:t>
      </w:r>
    </w:p>
    <w:p w14:paraId="1EA93746">
      <w:pPr>
        <w:keepNext w:val="0"/>
        <w:keepLines w:val="0"/>
        <w:pageBreakBefore w:val="0"/>
        <w:numPr>
          <w:ilvl w:val="0"/>
          <w:numId w:val="2"/>
        </w:numPr>
        <w:kinsoku/>
        <w:wordWrap/>
        <w:overflowPunct/>
        <w:topLinePunct w:val="0"/>
        <w:autoSpaceDE/>
        <w:autoSpaceDN/>
        <w:bidi w:val="0"/>
        <w:snapToGrid/>
        <w:spacing w:line="40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投标人有效的“营业执照”副本复印件。</w:t>
      </w:r>
    </w:p>
    <w:p w14:paraId="55C17DED">
      <w:pPr>
        <w:keepNext w:val="0"/>
        <w:keepLines w:val="0"/>
        <w:pageBreakBefore w:val="0"/>
        <w:numPr>
          <w:ilvl w:val="0"/>
          <w:numId w:val="2"/>
        </w:numPr>
        <w:kinsoku/>
        <w:wordWrap/>
        <w:overflowPunct/>
        <w:topLinePunct w:val="0"/>
        <w:autoSpaceDE/>
        <w:autoSpaceDN/>
        <w:bidi w:val="0"/>
        <w:snapToGrid/>
        <w:spacing w:line="400" w:lineRule="exact"/>
        <w:ind w:firstLine="560" w:firstLineChars="200"/>
        <w:rPr>
          <w:rFonts w:hint="eastAsia" w:ascii="仿宋" w:hAnsi="仿宋" w:eastAsia="仿宋" w:cs="仿宋"/>
          <w:b/>
          <w:bCs/>
          <w:sz w:val="28"/>
          <w:szCs w:val="28"/>
          <w:lang w:val="en-US" w:eastAsia="zh-CN"/>
        </w:rPr>
      </w:pPr>
      <w:r>
        <w:rPr>
          <w:rFonts w:hint="eastAsia" w:ascii="仿宋" w:hAnsi="仿宋" w:eastAsia="仿宋" w:cs="仿宋"/>
          <w:b w:val="0"/>
          <w:bCs w:val="0"/>
          <w:color w:val="auto"/>
          <w:sz w:val="28"/>
          <w:szCs w:val="28"/>
          <w:highlight w:val="none"/>
          <w:lang w:val="en-US" w:eastAsia="zh-CN"/>
        </w:rPr>
        <w:t>投标人有效的“税务登记证”副本复印件。</w:t>
      </w:r>
    </w:p>
    <w:p w14:paraId="2226BB66">
      <w:pPr>
        <w:keepNext w:val="0"/>
        <w:keepLines w:val="0"/>
        <w:pageBreakBefore w:val="0"/>
        <w:numPr>
          <w:ilvl w:val="0"/>
          <w:numId w:val="1"/>
        </w:numPr>
        <w:kinsoku/>
        <w:wordWrap/>
        <w:overflowPunct/>
        <w:topLinePunct w:val="0"/>
        <w:autoSpaceDE/>
        <w:autoSpaceDN/>
        <w:bidi w:val="0"/>
        <w:snapToGrid/>
        <w:spacing w:line="400" w:lineRule="exact"/>
        <w:ind w:left="0" w:leftChars="0" w:firstLine="42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项目清单内容</w:t>
      </w:r>
    </w:p>
    <w:p w14:paraId="3B8ADEDA">
      <w:pPr>
        <w:keepNext w:val="0"/>
        <w:keepLines w:val="0"/>
        <w:pageBreakBefore w:val="0"/>
        <w:numPr>
          <w:ilvl w:val="0"/>
          <w:numId w:val="0"/>
        </w:numPr>
        <w:kinsoku/>
        <w:wordWrap/>
        <w:overflowPunct/>
        <w:topLinePunct w:val="0"/>
        <w:autoSpaceDE/>
        <w:autoSpaceDN/>
        <w:bidi w:val="0"/>
        <w:snapToGrid/>
        <w:spacing w:line="400" w:lineRule="exact"/>
        <w:ind w:left="420" w:leftChars="0"/>
        <w:rPr>
          <w:rFonts w:hint="eastAsia" w:ascii="仿宋" w:hAnsi="仿宋" w:eastAsia="仿宋" w:cs="仿宋"/>
          <w:b/>
          <w:bCs/>
          <w:sz w:val="28"/>
          <w:szCs w:val="28"/>
          <w:lang w:val="en-US" w:eastAsia="zh-CN"/>
        </w:rPr>
      </w:pPr>
    </w:p>
    <w:tbl>
      <w:tblPr>
        <w:tblStyle w:val="3"/>
        <w:tblW w:w="10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2985"/>
        <w:gridCol w:w="960"/>
        <w:gridCol w:w="930"/>
        <w:gridCol w:w="2385"/>
        <w:gridCol w:w="1125"/>
        <w:gridCol w:w="1075"/>
      </w:tblGrid>
      <w:tr w14:paraId="1DE5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E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6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BA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FC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0C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w:t>
            </w:r>
            <w:bookmarkStart w:id="0" w:name="_GoBack"/>
            <w:bookmarkEnd w:id="0"/>
            <w:r>
              <w:rPr>
                <w:rFonts w:hint="eastAsia" w:ascii="仿宋" w:hAnsi="仿宋" w:eastAsia="仿宋" w:cs="仿宋"/>
                <w:i w:val="0"/>
                <w:iCs w:val="0"/>
                <w:color w:val="000000"/>
                <w:kern w:val="0"/>
                <w:sz w:val="28"/>
                <w:szCs w:val="28"/>
                <w:u w:val="none"/>
                <w:lang w:val="en-US" w:eastAsia="zh-CN" w:bidi="ar"/>
              </w:rPr>
              <w:t>数/型号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DF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品牌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0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322B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0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40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sz w:val="28"/>
                <w:szCs w:val="28"/>
              </w:rPr>
              <w:t>打印引擎-专用打印头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A2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6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A8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sz w:val="28"/>
                <w:szCs w:val="28"/>
              </w:rPr>
              <w:t>(ZEBRA)ZE500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00E">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eastAsia="zh-CN"/>
              </w:rPr>
              <w:t>斑马</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D1A">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eastAsia="zh-CN"/>
              </w:rPr>
            </w:pPr>
            <w:r>
              <w:rPr>
                <w:rFonts w:hint="eastAsia" w:ascii="仿宋" w:hAnsi="仿宋" w:eastAsia="仿宋" w:cs="仿宋"/>
                <w:i w:val="0"/>
                <w:iCs w:val="0"/>
                <w:color w:val="000000"/>
                <w:sz w:val="28"/>
                <w:szCs w:val="28"/>
                <w:u w:val="none"/>
                <w:lang w:eastAsia="zh-CN"/>
              </w:rPr>
              <w:t>更换</w:t>
            </w:r>
          </w:p>
        </w:tc>
      </w:tr>
      <w:tr w14:paraId="3A4A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1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64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sz w:val="28"/>
                <w:szCs w:val="28"/>
              </w:rPr>
              <w:t>打印引擎-主板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0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1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11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sz w:val="28"/>
                <w:szCs w:val="28"/>
              </w:rPr>
              <w:t>(ZBBRA)ZE500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BF1">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eastAsia="zh-CN"/>
              </w:rPr>
              <w:t>斑马</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ED7">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eastAsia="zh-CN"/>
              </w:rPr>
            </w:pPr>
            <w:r>
              <w:rPr>
                <w:rFonts w:hint="eastAsia" w:ascii="仿宋" w:hAnsi="仿宋" w:eastAsia="仿宋" w:cs="仿宋"/>
                <w:i w:val="0"/>
                <w:iCs w:val="0"/>
                <w:color w:val="000000"/>
                <w:sz w:val="28"/>
                <w:szCs w:val="28"/>
                <w:u w:val="none"/>
                <w:lang w:eastAsia="zh-CN"/>
              </w:rPr>
              <w:t>维修</w:t>
            </w:r>
          </w:p>
        </w:tc>
      </w:tr>
      <w:tr w14:paraId="334F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3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4C81D3">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sz w:val="28"/>
                <w:szCs w:val="28"/>
                <w:lang w:val="en-US" w:eastAsia="zh-CN"/>
              </w:rPr>
              <w:t>打印引擎与贴标机软件的信息传输协议、贴标机软件与PIVAS软件的信息交互协议重新编写，确保设备信息交互正常，保证设备维修后各部分原件信号通畅。</w:t>
            </w:r>
          </w:p>
          <w:p w14:paraId="0698CD15">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所有配件必须为原厂配件。</w:t>
            </w:r>
          </w:p>
        </w:tc>
      </w:tr>
    </w:tbl>
    <w:p w14:paraId="1F6A37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注：以上内容全部包含运输、拆除、搬运、安装人工和所有税费等所有费用。</w:t>
      </w:r>
    </w:p>
    <w:p w14:paraId="30146FA7">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五、招标要求</w:t>
      </w:r>
    </w:p>
    <w:p w14:paraId="354CFACA">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应标方负责项目所有配件的采购及安装。</w:t>
      </w:r>
    </w:p>
    <w:p w14:paraId="2F6BDA0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质保期不少于6个月。 </w:t>
      </w:r>
    </w:p>
    <w:p w14:paraId="5A4CB4F4">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主要配件到场后经院方验收合格后才能进行安装。</w:t>
      </w:r>
    </w:p>
    <w:p w14:paraId="1A7B5552">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应标单位负责项目清单内所有配件的运输以及搬运至院方指定安装位置。</w:t>
      </w:r>
    </w:p>
    <w:p w14:paraId="7599C4C6">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安装过程中确保安全施工，不能影响医院业务正常运行。</w:t>
      </w:r>
    </w:p>
    <w:p w14:paraId="6942B03F">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六、合同工期及报价方式</w:t>
      </w:r>
    </w:p>
    <w:p w14:paraId="4BEA314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1.签订合同后，3天内完成货物采购及安装；</w:t>
      </w:r>
    </w:p>
    <w:p w14:paraId="2C24A29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2.报价为总价包干报价形式。 </w:t>
      </w:r>
    </w:p>
    <w:p w14:paraId="10E7A22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3.项目双方签订合同，设备安装调试完毕并验收合格，交付甲方使用，乙方开具全额发票，甲方收到发票后按甲方财务流程向乙方支付合同总价百分之百（100%）的款项。 </w:t>
      </w:r>
    </w:p>
    <w:p w14:paraId="296563D1">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总务科</w:t>
      </w:r>
    </w:p>
    <w:p w14:paraId="5CB39FAF">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 xml:space="preserve">                                                   2025年3月12日</w:t>
      </w: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2">
    <w:nsid w:val="4C2073F8"/>
    <w:multiLevelType w:val="singleLevel"/>
    <w:tmpl w:val="4C2073F8"/>
    <w:lvl w:ilvl="0" w:tentative="0">
      <w:start w:val="1"/>
      <w:numFmt w:val="decimal"/>
      <w:suff w:val="nothing"/>
      <w:lvlText w:val="%1、"/>
      <w:lvlJc w:val="left"/>
    </w:lvl>
  </w:abstractNum>
  <w:abstractNum w:abstractNumId="3">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914325D"/>
    <w:rsid w:val="096D58B6"/>
    <w:rsid w:val="0E7F1E58"/>
    <w:rsid w:val="0EF600FC"/>
    <w:rsid w:val="10A91D8D"/>
    <w:rsid w:val="11AC55CB"/>
    <w:rsid w:val="12047710"/>
    <w:rsid w:val="1ACF7198"/>
    <w:rsid w:val="1E82604E"/>
    <w:rsid w:val="204A1267"/>
    <w:rsid w:val="20D2666E"/>
    <w:rsid w:val="218750B3"/>
    <w:rsid w:val="225C42C2"/>
    <w:rsid w:val="23D53596"/>
    <w:rsid w:val="26773045"/>
    <w:rsid w:val="270E40C6"/>
    <w:rsid w:val="27956D15"/>
    <w:rsid w:val="2EEE2746"/>
    <w:rsid w:val="2EF46558"/>
    <w:rsid w:val="32234D15"/>
    <w:rsid w:val="34F01A6A"/>
    <w:rsid w:val="38C50994"/>
    <w:rsid w:val="3A7A784F"/>
    <w:rsid w:val="3C7776A4"/>
    <w:rsid w:val="3D4959B9"/>
    <w:rsid w:val="3FB6264E"/>
    <w:rsid w:val="45596713"/>
    <w:rsid w:val="48486C40"/>
    <w:rsid w:val="48E22EC4"/>
    <w:rsid w:val="4E881E17"/>
    <w:rsid w:val="51B01CE7"/>
    <w:rsid w:val="520824CB"/>
    <w:rsid w:val="52FE08FA"/>
    <w:rsid w:val="5BC326E1"/>
    <w:rsid w:val="5FB74C8C"/>
    <w:rsid w:val="66CC2D91"/>
    <w:rsid w:val="67206C39"/>
    <w:rsid w:val="6873723D"/>
    <w:rsid w:val="69F148BD"/>
    <w:rsid w:val="6A08607B"/>
    <w:rsid w:val="6D855A48"/>
    <w:rsid w:val="72C53FEF"/>
    <w:rsid w:val="79061441"/>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autoRedefine/>
    <w:qFormat/>
    <w:uiPriority w:val="0"/>
    <w:rPr>
      <w:rFonts w:hint="eastAsia" w:ascii="宋体" w:hAnsi="宋体" w:eastAsia="宋体" w:cs="宋体"/>
      <w:color w:val="000000"/>
      <w:sz w:val="22"/>
      <w:szCs w:val="22"/>
      <w:u w:val="none"/>
    </w:rPr>
  </w:style>
  <w:style w:type="character" w:customStyle="1" w:styleId="7">
    <w:name w:val="font81"/>
    <w:basedOn w:val="5"/>
    <w:autoRedefine/>
    <w:qFormat/>
    <w:uiPriority w:val="0"/>
    <w:rPr>
      <w:rFonts w:hint="default" w:ascii="Times New Roman" w:hAnsi="Times New Roman" w:cs="Times New Roman"/>
      <w:color w:val="000000"/>
      <w:sz w:val="24"/>
      <w:szCs w:val="24"/>
      <w:u w:val="none"/>
    </w:rPr>
  </w:style>
  <w:style w:type="character" w:customStyle="1" w:styleId="8">
    <w:name w:val="font31"/>
    <w:basedOn w:val="5"/>
    <w:autoRedefine/>
    <w:qFormat/>
    <w:uiPriority w:val="0"/>
    <w:rPr>
      <w:rFonts w:hint="eastAsia" w:ascii="宋体" w:hAnsi="宋体" w:eastAsia="宋体" w:cs="宋体"/>
      <w:color w:val="000000"/>
      <w:sz w:val="24"/>
      <w:szCs w:val="24"/>
      <w:u w:val="none"/>
    </w:rPr>
  </w:style>
  <w:style w:type="character" w:customStyle="1" w:styleId="9">
    <w:name w:val="font11"/>
    <w:basedOn w:val="5"/>
    <w:autoRedefine/>
    <w:qFormat/>
    <w:uiPriority w:val="0"/>
    <w:rPr>
      <w:rFonts w:hint="eastAsia" w:ascii="宋体" w:hAnsi="宋体" w:eastAsia="宋体" w:cs="宋体"/>
      <w:color w:val="FF0000"/>
      <w:sz w:val="22"/>
      <w:szCs w:val="22"/>
      <w:u w:val="none"/>
    </w:rPr>
  </w:style>
  <w:style w:type="character" w:customStyle="1" w:styleId="10">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646</Characters>
  <Lines>0</Lines>
  <Paragraphs>0</Paragraphs>
  <TotalTime>13</TotalTime>
  <ScaleCrop>false</ScaleCrop>
  <LinksUpToDate>false</LinksUpToDate>
  <CharactersWithSpaces>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加深</cp:lastModifiedBy>
  <cp:lastPrinted>2025-03-13T07:34:00Z</cp:lastPrinted>
  <dcterms:modified xsi:type="dcterms:W3CDTF">2025-03-14T03:48:44Z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8A92C70078CA49E4BFE12B01A5A3D577_12</vt:lpwstr>
  </property>
  <property fmtid="{D5CDD505-2E9C-101B-9397-08002B2CF9AE}" pid="4" name="KSOTemplateDocerSaveRecord">
    <vt:lpwstr>eyJoZGlkIjoiNmFkNzM0MjEyYTJlMGViYTU0N2EyNjMzYjM3OTNmZjIiLCJ1c2VySWQiOiIzNTY0MzY5ODAifQ==</vt:lpwstr>
  </property>
</Properties>
</file>