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总院神经内科重症监护病房分隔式单间</w:t>
      </w:r>
    </w:p>
    <w:p>
      <w:pPr>
        <w:tabs>
          <w:tab w:val="left" w:pos="7275"/>
        </w:tabs>
        <w:spacing w:line="480" w:lineRule="exact"/>
        <w:jc w:val="center"/>
        <w:rPr>
          <w:rFonts w:hint="eastAsia" w:ascii="黑体" w:hAnsi="黑体" w:eastAsia="黑体" w:cs="黑体"/>
          <w:b/>
          <w:sz w:val="36"/>
          <w:szCs w:val="36"/>
          <w:lang w:eastAsia="zh-CN"/>
        </w:rPr>
      </w:pPr>
      <w:r>
        <w:rPr>
          <w:rFonts w:hint="eastAsia" w:ascii="黑体" w:hAnsi="黑体" w:eastAsia="黑体" w:cs="黑体"/>
          <w:b/>
          <w:sz w:val="36"/>
          <w:szCs w:val="36"/>
          <w:lang w:val="en-US" w:eastAsia="zh-CN"/>
        </w:rPr>
        <w:t>采购安装项目</w:t>
      </w:r>
      <w:r>
        <w:rPr>
          <w:rFonts w:hint="eastAsia" w:ascii="黑体" w:hAnsi="黑体" w:eastAsia="黑体" w:cs="黑体"/>
          <w:b/>
          <w:sz w:val="36"/>
          <w:szCs w:val="36"/>
          <w:lang w:eastAsia="zh-CN"/>
        </w:rPr>
        <w:t>需求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8"/>
          <w:szCs w:val="28"/>
        </w:rPr>
      </w:pPr>
      <w:r>
        <w:rPr>
          <w:rFonts w:hint="eastAsia" w:ascii="宋体" w:hAnsi="宋体" w:eastAsia="宋体" w:cs="宋体"/>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sz w:val="28"/>
          <w:szCs w:val="28"/>
          <w:vertAlign w:val="baseline"/>
          <w:lang w:val="en-US" w:eastAsia="zh-CN"/>
        </w:rPr>
        <w:t>总院神经内科重症监护病房分隔式单间采购安装项目</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8"/>
          <w:szCs w:val="28"/>
          <w:vertAlign w:val="baseline"/>
          <w:lang w:val="en-US" w:eastAsia="zh-CN"/>
        </w:rPr>
      </w:pPr>
      <w:r>
        <w:rPr>
          <w:rFonts w:hint="eastAsia" w:ascii="宋体" w:hAnsi="宋体" w:eastAsia="宋体" w:cs="宋体"/>
          <w:b/>
          <w:bCs/>
          <w:sz w:val="28"/>
          <w:szCs w:val="28"/>
          <w:lang w:val="en-US" w:eastAsia="zh-CN"/>
        </w:rPr>
        <w:t xml:space="preserve">   </w:t>
      </w:r>
      <w:r>
        <w:rPr>
          <w:rFonts w:hint="eastAsia" w:asciiTheme="minorEastAsia" w:hAnsiTheme="minorEastAsia" w:eastAsiaTheme="minorEastAsia" w:cstheme="minorEastAsia"/>
          <w:sz w:val="28"/>
          <w:szCs w:val="28"/>
          <w:lang w:val="en-US" w:eastAsia="zh-CN"/>
        </w:rPr>
        <w:t xml:space="preserve"> 项目为</w:t>
      </w:r>
      <w:r>
        <w:rPr>
          <w:rFonts w:hint="eastAsia" w:asciiTheme="minorEastAsia" w:hAnsiTheme="minorEastAsia" w:eastAsiaTheme="minorEastAsia" w:cstheme="minorEastAsia"/>
          <w:sz w:val="28"/>
          <w:szCs w:val="28"/>
          <w:vertAlign w:val="baseline"/>
          <w:lang w:val="en-US" w:eastAsia="zh-CN"/>
        </w:rPr>
        <w:t>总院神经内科重症监护病房分隔式单间采购安装</w:t>
      </w:r>
      <w:r>
        <w:rPr>
          <w:rFonts w:hint="eastAsia" w:asciiTheme="minorEastAsia" w:hAnsiTheme="minorEastAsia" w:eastAsiaTheme="minorEastAsia" w:cstheme="minorEastAsia"/>
          <w:b w:val="0"/>
          <w:bCs w:val="0"/>
          <w:sz w:val="28"/>
          <w:szCs w:val="28"/>
          <w:lang w:val="en-US" w:eastAsia="zh-CN"/>
        </w:rPr>
        <w:t>，项目位于柳州市工人医院</w:t>
      </w:r>
      <w:r>
        <w:rPr>
          <w:rFonts w:hint="eastAsia" w:asciiTheme="minorEastAsia" w:hAnsiTheme="minorEastAsia" w:eastAsiaTheme="minorEastAsia" w:cstheme="minorEastAsia"/>
          <w:sz w:val="28"/>
          <w:szCs w:val="28"/>
          <w:vertAlign w:val="baseline"/>
          <w:lang w:val="en-US" w:eastAsia="zh-CN"/>
        </w:rPr>
        <w:t>总院住院楼，该项目包含：整体单间西北利用原来墙体和玻璃窗，东侧和南侧采用合金8+8钢化透明加胶玻璃隔断双层中空玻璃隔断，每边宽度约3.5m，高度均约2.8m，并且在东侧预留电动玻璃门（宽约1.5m）</w:t>
      </w:r>
      <w:r>
        <w:rPr>
          <w:rFonts w:hint="eastAsia" w:asciiTheme="minorEastAsia" w:hAnsiTheme="minorEastAsia" w:eastAsiaTheme="minorEastAsia" w:cstheme="minorEastAsia"/>
          <w:sz w:val="28"/>
          <w:szCs w:val="28"/>
          <w:vertAlign w:val="baseline"/>
          <w:lang w:val="en-US" w:eastAsia="zh-CN"/>
        </w:rPr>
        <w:t>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1、投标人需为国内注册（指按国家有关规定要求注册的），具备法人资格；</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b w:val="0"/>
          <w:bCs w:val="0"/>
          <w:sz w:val="28"/>
          <w:szCs w:val="28"/>
          <w:lang w:val="en-US" w:eastAsia="zh-CN"/>
        </w:rPr>
      </w:pPr>
      <w:r>
        <w:rPr>
          <w:rFonts w:hint="eastAsia" w:hAnsi="宋体" w:eastAsia="宋体" w:cs="宋体"/>
          <w:b w:val="0"/>
          <w:bCs w:val="0"/>
          <w:sz w:val="28"/>
          <w:szCs w:val="28"/>
          <w:lang w:val="en-US" w:eastAsia="zh-CN"/>
        </w:rPr>
        <w:t>总务科联合</w:t>
      </w:r>
      <w:r>
        <w:rPr>
          <w:rFonts w:hint="eastAsia" w:hAnsi="宋体" w:eastAsia="宋体" w:cs="宋体"/>
          <w:b w:val="0"/>
          <w:bCs w:val="0"/>
          <w:sz w:val="28"/>
          <w:szCs w:val="28"/>
          <w:lang w:val="en-US" w:eastAsia="zh-CN"/>
        </w:rPr>
        <w:t>院感、各使用科室到现场勘查，因诊疗需要，同时满足院感要求，病床医疗区中需要增加分隔式房间一间，以便分隔精神障碍、特殊感染和特殊治疗患者。计划在监护病房西北角设置分隔式单间，整体单间西北利用原来墙体和玻璃窗，东侧和南侧采用合金8+8钢化透明加胶玻璃隔断双层中空玻璃隔断，每边宽度约3.5m，高度均约2.8m，并且在东侧预留电动玻璃门（宽约1.5m）。</w:t>
      </w:r>
    </w:p>
    <w:p>
      <w:pPr>
        <w:pStyle w:val="2"/>
        <w:rPr>
          <w:rFonts w:hint="default"/>
          <w:lang w:val="en-US" w:eastAsia="zh-CN"/>
        </w:rPr>
      </w:pPr>
      <w:r>
        <w:rPr>
          <w:rFonts w:hint="eastAsia" w:ascii="宋体" w:hAnsi="宋体" w:eastAsia="宋体" w:cs="宋体"/>
          <w:b w:val="0"/>
          <w:bCs w:val="0"/>
          <w:sz w:val="28"/>
          <w:szCs w:val="28"/>
          <w:lang w:val="en-US" w:eastAsia="zh-CN"/>
        </w:rPr>
        <w:t>工程量清单</w:t>
      </w:r>
    </w:p>
    <w:tbl>
      <w:tblPr>
        <w:tblW w:w="91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55"/>
        <w:gridCol w:w="1799"/>
        <w:gridCol w:w="5025"/>
        <w:gridCol w:w="915"/>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2" w:hRule="atLeast"/>
        </w:trPr>
        <w:tc>
          <w:tcPr>
            <w:tcW w:w="5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序号</w:t>
            </w:r>
          </w:p>
        </w:tc>
        <w:tc>
          <w:tcPr>
            <w:tcW w:w="179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项目名称</w:t>
            </w:r>
          </w:p>
        </w:tc>
        <w:tc>
          <w:tcPr>
            <w:tcW w:w="50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规格型号</w:t>
            </w:r>
          </w:p>
        </w:tc>
        <w:tc>
          <w:tcPr>
            <w:tcW w:w="9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bdr w:val="none" w:color="auto" w:sz="0" w:space="0"/>
                <w:lang w:val="en-US" w:eastAsia="zh-CN" w:bidi="ar"/>
              </w:rPr>
            </w:pPr>
            <w:r>
              <w:rPr>
                <w:rFonts w:hint="eastAsia" w:ascii="宋体" w:hAnsi="宋体" w:eastAsia="宋体" w:cs="宋体"/>
                <w:b/>
                <w:i w:val="0"/>
                <w:color w:val="000000"/>
                <w:kern w:val="0"/>
                <w:sz w:val="18"/>
                <w:szCs w:val="1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7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钢化中空玻璃</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合金8+8钢化透明加胶玻璃隔断</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7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横梁框架+小配件</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铝合金型材包含自动门横梁框架，固定玻璃框架等小配件</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7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电机组</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自动门电机组</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安全防夹光线</w:t>
            </w:r>
          </w:p>
        </w:tc>
        <w:tc>
          <w:tcPr>
            <w:tcW w:w="5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安全光线防夹功能配件（含材料+安装人工费）</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1.应标方负责项目所有材料的采购及安装；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2.要求所有材料质量保证期至少2年；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3.主要材料到场后经院方验收合格后才能进行安装；</w:t>
      </w:r>
    </w:p>
    <w:p>
      <w:pPr>
        <w:keepNext w:val="0"/>
        <w:keepLines w:val="0"/>
        <w:pageBreakBefore w:val="0"/>
        <w:widowControl w:val="0"/>
        <w:kinsoku/>
        <w:wordWrap/>
        <w:overflowPunct/>
        <w:topLinePunct w:val="0"/>
        <w:autoSpaceDE/>
        <w:autoSpaceDN/>
        <w:bidi w:val="0"/>
        <w:adjustRightInd/>
        <w:snapToGrid/>
        <w:spacing w:line="20" w:lineRule="atLeast"/>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4.应标单位负责项目清单内所有材料设备的搬运；</w:t>
      </w:r>
    </w:p>
    <w:p>
      <w:pPr>
        <w:pStyle w:val="3"/>
        <w:keepNext w:val="0"/>
        <w:keepLines w:val="0"/>
        <w:pageBreakBefore w:val="0"/>
        <w:widowControl w:val="0"/>
        <w:kinsoku/>
        <w:wordWrap/>
        <w:overflowPunct/>
        <w:topLinePunct w:val="0"/>
        <w:autoSpaceDE/>
        <w:autoSpaceDN/>
        <w:bidi w:val="0"/>
        <w:adjustRightInd/>
        <w:snapToGrid/>
        <w:spacing w:line="20" w:lineRule="atLeast"/>
        <w:ind w:firstLine="560"/>
        <w:textAlignment w:val="auto"/>
        <w:rPr>
          <w:rFonts w:hint="eastAsia" w:ascii="宋体" w:hAnsi="宋体" w:cs="宋体"/>
          <w:kern w:val="2"/>
          <w:sz w:val="28"/>
          <w:szCs w:val="28"/>
          <w:lang w:val="en-US" w:eastAsia="zh-CN" w:bidi="ar-SA"/>
        </w:rPr>
      </w:pPr>
      <w:r>
        <w:rPr>
          <w:rFonts w:hint="eastAsia" w:ascii="宋体" w:hAnsi="宋体" w:eastAsia="宋体" w:cs="宋体"/>
          <w:kern w:val="2"/>
          <w:sz w:val="28"/>
          <w:szCs w:val="28"/>
          <w:lang w:val="en-US" w:eastAsia="zh-CN" w:bidi="ar-SA"/>
        </w:rPr>
        <w:t>5</w:t>
      </w:r>
      <w:r>
        <w:rPr>
          <w:rFonts w:hint="eastAsia" w:ascii="宋体" w:hAnsi="宋体" w:cs="宋体"/>
          <w:kern w:val="2"/>
          <w:sz w:val="28"/>
          <w:szCs w:val="28"/>
          <w:lang w:val="en-US" w:eastAsia="zh-CN" w:bidi="ar-SA"/>
        </w:rPr>
        <w:t>.安装过程中确保安全施工，因违规操作而发生安全事故的由</w:t>
      </w:r>
      <w:r>
        <w:rPr>
          <w:rFonts w:hint="eastAsia" w:hAnsi="宋体" w:eastAsia="宋体" w:cs="宋体"/>
          <w:sz w:val="28"/>
          <w:szCs w:val="28"/>
          <w:lang w:val="en-US" w:eastAsia="zh-CN"/>
        </w:rPr>
        <w:t>应标方负责</w:t>
      </w:r>
      <w:r>
        <w:rPr>
          <w:rFonts w:hint="eastAsia" w:hAnsi="宋体" w:cs="宋体"/>
          <w:sz w:val="28"/>
          <w:szCs w:val="28"/>
          <w:lang w:val="en-US" w:eastAsia="zh-CN"/>
        </w:rPr>
        <w:t>完全责任</w:t>
      </w:r>
      <w:r>
        <w:rPr>
          <w:rFonts w:hint="eastAsia" w:ascii="宋体" w:hAnsi="宋体" w:cs="宋体"/>
          <w:kern w:val="2"/>
          <w:sz w:val="28"/>
          <w:szCs w:val="28"/>
          <w:lang w:val="en-US" w:eastAsia="zh-CN" w:bidi="ar-SA"/>
        </w:rPr>
        <w:t>，在搬运和安装过程中不得影响医院业务正常运行；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六、合同工期及报价方式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1.签订合同后，15</w:t>
      </w:r>
      <w:bookmarkStart w:id="0" w:name="_GoBack"/>
      <w:bookmarkEnd w:id="0"/>
      <w:r>
        <w:rPr>
          <w:rFonts w:hint="eastAsia" w:hAnsi="宋体" w:eastAsia="宋体" w:cs="宋体"/>
          <w:sz w:val="28"/>
          <w:szCs w:val="28"/>
          <w:lang w:val="en-US" w:eastAsia="zh-CN"/>
        </w:rPr>
        <w:t>天内完成货物采购及安装；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2.报价为总价包干报价形式。   </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总务科</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2024年10月29日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NDVmNTkxMWMxYTExZjNmYzdhMGMwODk5ZWM5YmIifQ=="/>
    <w:docVar w:name="KSO_WPS_MARK_KEY" w:val="5e37a79a-e1b0-46e0-9604-9a69bb40a1fe"/>
  </w:docVars>
  <w:rsids>
    <w:rsidRoot w:val="53C91D89"/>
    <w:rsid w:val="010951A7"/>
    <w:rsid w:val="019A17D4"/>
    <w:rsid w:val="029006F1"/>
    <w:rsid w:val="03435C52"/>
    <w:rsid w:val="041744FB"/>
    <w:rsid w:val="042621F8"/>
    <w:rsid w:val="04316FD5"/>
    <w:rsid w:val="047E1FB9"/>
    <w:rsid w:val="05B0028B"/>
    <w:rsid w:val="05C74289"/>
    <w:rsid w:val="05CF3057"/>
    <w:rsid w:val="061050F6"/>
    <w:rsid w:val="06D663A6"/>
    <w:rsid w:val="0D052F8B"/>
    <w:rsid w:val="0D2E2451"/>
    <w:rsid w:val="0DB17419"/>
    <w:rsid w:val="0DB7333A"/>
    <w:rsid w:val="0DEC388F"/>
    <w:rsid w:val="0E1F0604"/>
    <w:rsid w:val="0EE94CA5"/>
    <w:rsid w:val="0EF20905"/>
    <w:rsid w:val="11424D1C"/>
    <w:rsid w:val="11634099"/>
    <w:rsid w:val="128571E5"/>
    <w:rsid w:val="139F4F81"/>
    <w:rsid w:val="151F1A89"/>
    <w:rsid w:val="158A71B2"/>
    <w:rsid w:val="171C1FFC"/>
    <w:rsid w:val="17AA5816"/>
    <w:rsid w:val="17F07302"/>
    <w:rsid w:val="1A5003F7"/>
    <w:rsid w:val="1AAD4E6B"/>
    <w:rsid w:val="1B6718F6"/>
    <w:rsid w:val="1C52663A"/>
    <w:rsid w:val="1E1D2544"/>
    <w:rsid w:val="1F7B2D1C"/>
    <w:rsid w:val="1FBD62B1"/>
    <w:rsid w:val="20B16B03"/>
    <w:rsid w:val="219B01F8"/>
    <w:rsid w:val="21A07DC1"/>
    <w:rsid w:val="22E362D2"/>
    <w:rsid w:val="22E77039"/>
    <w:rsid w:val="242C68E1"/>
    <w:rsid w:val="26D52249"/>
    <w:rsid w:val="2C022C0C"/>
    <w:rsid w:val="2CB404AC"/>
    <w:rsid w:val="2CDF3794"/>
    <w:rsid w:val="2E852EAB"/>
    <w:rsid w:val="31040C94"/>
    <w:rsid w:val="31F22A68"/>
    <w:rsid w:val="337104EB"/>
    <w:rsid w:val="34D91454"/>
    <w:rsid w:val="35AC53AF"/>
    <w:rsid w:val="35E65579"/>
    <w:rsid w:val="3A504DDE"/>
    <w:rsid w:val="3E2C4BB7"/>
    <w:rsid w:val="3F664045"/>
    <w:rsid w:val="40012417"/>
    <w:rsid w:val="40466488"/>
    <w:rsid w:val="40470B6D"/>
    <w:rsid w:val="40D46D12"/>
    <w:rsid w:val="4172433C"/>
    <w:rsid w:val="417D3E89"/>
    <w:rsid w:val="419A0FA7"/>
    <w:rsid w:val="421C47E7"/>
    <w:rsid w:val="42B208A8"/>
    <w:rsid w:val="44D84D81"/>
    <w:rsid w:val="45960004"/>
    <w:rsid w:val="47A37881"/>
    <w:rsid w:val="47F24951"/>
    <w:rsid w:val="489B4B75"/>
    <w:rsid w:val="49634BF7"/>
    <w:rsid w:val="4C025C86"/>
    <w:rsid w:val="4CB6510B"/>
    <w:rsid w:val="4D1B00DF"/>
    <w:rsid w:val="4FF57096"/>
    <w:rsid w:val="50E85F0B"/>
    <w:rsid w:val="52F3051F"/>
    <w:rsid w:val="53605111"/>
    <w:rsid w:val="53C91D89"/>
    <w:rsid w:val="54E754EA"/>
    <w:rsid w:val="55617B80"/>
    <w:rsid w:val="561D501A"/>
    <w:rsid w:val="56515FE9"/>
    <w:rsid w:val="56E60238"/>
    <w:rsid w:val="5A447D2A"/>
    <w:rsid w:val="5ACD240B"/>
    <w:rsid w:val="5CB3223D"/>
    <w:rsid w:val="5E40418F"/>
    <w:rsid w:val="5F442227"/>
    <w:rsid w:val="5F491309"/>
    <w:rsid w:val="623A7395"/>
    <w:rsid w:val="627438C2"/>
    <w:rsid w:val="628574E6"/>
    <w:rsid w:val="63814B5D"/>
    <w:rsid w:val="680C7FB1"/>
    <w:rsid w:val="6A6A12A2"/>
    <w:rsid w:val="6A9B7D71"/>
    <w:rsid w:val="6AE954B5"/>
    <w:rsid w:val="6BA044C1"/>
    <w:rsid w:val="6C775AF2"/>
    <w:rsid w:val="6E5E469C"/>
    <w:rsid w:val="6F0453DE"/>
    <w:rsid w:val="6F250725"/>
    <w:rsid w:val="6F395FEB"/>
    <w:rsid w:val="717766ED"/>
    <w:rsid w:val="72625B8C"/>
    <w:rsid w:val="73BB4BC8"/>
    <w:rsid w:val="74607426"/>
    <w:rsid w:val="76C91732"/>
    <w:rsid w:val="77DD02F3"/>
    <w:rsid w:val="78BA1DEE"/>
    <w:rsid w:val="79562EED"/>
    <w:rsid w:val="7AC124B5"/>
    <w:rsid w:val="7AF9322A"/>
    <w:rsid w:val="7B161079"/>
    <w:rsid w:val="7B6660C0"/>
    <w:rsid w:val="7B7E6AF8"/>
    <w:rsid w:val="7CAF0D43"/>
    <w:rsid w:val="7CC12FE9"/>
    <w:rsid w:val="7D0A0C4E"/>
    <w:rsid w:val="7DBC3A33"/>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kern w:val="0"/>
      <w:sz w:val="32"/>
      <w:szCs w:val="32"/>
    </w:rPr>
  </w:style>
  <w:style w:type="paragraph" w:styleId="3">
    <w:name w:val="Body Text"/>
    <w:basedOn w:val="1"/>
    <w:next w:val="1"/>
    <w:qFormat/>
    <w:uiPriority w:val="0"/>
    <w:pPr>
      <w:spacing w:line="380" w:lineRule="exact"/>
    </w:pPr>
    <w:rPr>
      <w:rFonts w:ascii="Times New Roman" w:hAnsi="Times New Roman" w:eastAsia="宋体" w:cs="Times New Roman"/>
      <w:sz w:val="2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 Char Char Char Char Char Char1 Char"/>
    <w:basedOn w:val="1"/>
    <w:qFormat/>
    <w:uiPriority w:val="0"/>
    <w:rPr>
      <w:sz w:val="24"/>
      <w:szCs w:val="24"/>
    </w:rPr>
  </w:style>
  <w:style w:type="character" w:customStyle="1" w:styleId="10">
    <w:name w:val="font21"/>
    <w:basedOn w:val="8"/>
    <w:qFormat/>
    <w:uiPriority w:val="0"/>
    <w:rPr>
      <w:rFonts w:hint="eastAsia" w:ascii="宋体" w:hAnsi="宋体" w:eastAsia="宋体" w:cs="宋体"/>
      <w:color w:val="000000"/>
      <w:sz w:val="24"/>
      <w:szCs w:val="24"/>
      <w:u w:val="none"/>
    </w:rPr>
  </w:style>
  <w:style w:type="character" w:customStyle="1" w:styleId="11">
    <w:name w:val="font31"/>
    <w:basedOn w:val="8"/>
    <w:qFormat/>
    <w:uiPriority w:val="0"/>
    <w:rPr>
      <w:rFonts w:hint="default" w:ascii="Times New Roman" w:hAnsi="Times New Roman" w:cs="Times New Roman"/>
      <w:color w:val="000000"/>
      <w:sz w:val="22"/>
      <w:szCs w:val="22"/>
      <w:u w:val="none"/>
    </w:rPr>
  </w:style>
  <w:style w:type="character" w:customStyle="1" w:styleId="12">
    <w:name w:val="font41"/>
    <w:basedOn w:val="8"/>
    <w:qFormat/>
    <w:uiPriority w:val="0"/>
    <w:rPr>
      <w:rFonts w:hint="eastAsia" w:ascii="宋体" w:hAnsi="宋体" w:eastAsia="宋体" w:cs="宋体"/>
      <w:color w:val="000000"/>
      <w:sz w:val="22"/>
      <w:szCs w:val="22"/>
      <w:u w:val="none"/>
    </w:rPr>
  </w:style>
  <w:style w:type="paragraph" w:customStyle="1" w:styleId="13">
    <w:name w:val="正文2"/>
    <w:basedOn w:val="1"/>
    <w:qFormat/>
    <w:uiPriority w:val="0"/>
    <w:pPr>
      <w:spacing w:before="156" w:line="360" w:lineRule="auto"/>
      <w:ind w:firstLine="510" w:firstLineChars="200"/>
    </w:pPr>
    <w:rPr>
      <w:sz w:val="24"/>
    </w:rPr>
  </w:style>
  <w:style w:type="character" w:customStyle="1" w:styleId="14">
    <w:name w:val="font1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741</Words>
  <Characters>769</Characters>
  <Lines>0</Lines>
  <Paragraphs>0</Paragraphs>
  <TotalTime>6</TotalTime>
  <ScaleCrop>false</ScaleCrop>
  <LinksUpToDate>false</LinksUpToDate>
  <CharactersWithSpaces>885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Administrator</cp:lastModifiedBy>
  <cp:lastPrinted>2024-05-16T03:54:00Z</cp:lastPrinted>
  <dcterms:modified xsi:type="dcterms:W3CDTF">2024-10-29T01:03:54Z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676BB8C8E330493DB527A03640A94E19</vt:lpwstr>
  </property>
</Properties>
</file>