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38E4">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rPr>
        <w:t>柳州市工人医院2025年度后勤物资（电脑类小设备）</w:t>
      </w:r>
      <w:r>
        <w:rPr>
          <w:rFonts w:hint="eastAsia" w:ascii="方正公文小标宋" w:hAnsi="方正公文小标宋" w:eastAsia="方正公文小标宋" w:cs="方正公文小标宋"/>
          <w:b/>
          <w:color w:val="auto"/>
          <w:sz w:val="36"/>
          <w:szCs w:val="36"/>
          <w:lang w:val="en-US" w:eastAsia="zh-CN"/>
        </w:rPr>
        <w:t>项目</w:t>
      </w:r>
      <w:r>
        <w:rPr>
          <w:rFonts w:hint="eastAsia" w:ascii="方正公文小标宋" w:hAnsi="方正公文小标宋" w:eastAsia="方正公文小标宋" w:cs="方正公文小标宋"/>
          <w:b/>
          <w:color w:val="auto"/>
          <w:sz w:val="36"/>
          <w:szCs w:val="36"/>
        </w:rPr>
        <w:t>采购需求</w:t>
      </w:r>
    </w:p>
    <w:p w14:paraId="42C7D7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444521A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柳州市工人医院2025年度后勤物资（电脑类小设备）</w:t>
      </w:r>
      <w:r>
        <w:rPr>
          <w:rFonts w:hint="eastAsia" w:ascii="仿宋" w:hAnsi="仿宋" w:eastAsia="仿宋" w:cs="仿宋"/>
          <w:b w:val="0"/>
          <w:bCs/>
          <w:color w:val="auto"/>
          <w:sz w:val="28"/>
          <w:szCs w:val="28"/>
          <w:lang w:val="en-US" w:eastAsia="zh-CN"/>
        </w:rPr>
        <w:t>项目</w:t>
      </w:r>
      <w:r>
        <w:rPr>
          <w:rFonts w:hint="eastAsia" w:ascii="仿宋" w:hAnsi="仿宋" w:eastAsia="仿宋" w:cs="仿宋"/>
          <w:b w:val="0"/>
          <w:bCs/>
          <w:color w:val="auto"/>
          <w:sz w:val="28"/>
          <w:szCs w:val="28"/>
        </w:rPr>
        <w:t>采购</w:t>
      </w:r>
    </w:p>
    <w:p w14:paraId="463ECE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4DEA8F23">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w:t>
      </w:r>
      <w:r>
        <w:rPr>
          <w:rFonts w:hint="eastAsia" w:ascii="仿宋" w:hAnsi="仿宋" w:eastAsia="仿宋" w:cs="仿宋"/>
          <w:b w:val="0"/>
          <w:bCs/>
          <w:color w:val="auto"/>
          <w:sz w:val="28"/>
          <w:szCs w:val="28"/>
        </w:rPr>
        <w:t>2025年度后勤物资（电脑类小设备）</w:t>
      </w:r>
      <w:r>
        <w:rPr>
          <w:rFonts w:hint="eastAsia" w:ascii="仿宋" w:hAnsi="仿宋" w:eastAsia="仿宋" w:cs="仿宋"/>
          <w:color w:val="auto"/>
          <w:sz w:val="28"/>
          <w:szCs w:val="28"/>
          <w:lang w:val="en-US" w:eastAsia="zh-CN"/>
        </w:rPr>
        <w:t>项目采购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177A10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25A691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2AF55AA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05AC03E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092ED55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6011835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14:paraId="54B065DE">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3A5BA3B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详见附件1：</w:t>
      </w:r>
      <w:r>
        <w:rPr>
          <w:rFonts w:hint="eastAsia" w:ascii="仿宋" w:hAnsi="仿宋" w:eastAsia="仿宋" w:cs="仿宋"/>
          <w:b w:val="0"/>
          <w:bCs/>
          <w:color w:val="auto"/>
          <w:sz w:val="28"/>
          <w:szCs w:val="28"/>
        </w:rPr>
        <w:t>柳州市工人医院2025年度后勤物资（电脑类小设备）</w:t>
      </w:r>
      <w:r>
        <w:rPr>
          <w:rFonts w:hint="eastAsia" w:ascii="仿宋" w:hAnsi="仿宋" w:eastAsia="仿宋" w:cs="仿宋"/>
          <w:b w:val="0"/>
          <w:bCs/>
          <w:color w:val="auto"/>
          <w:sz w:val="28"/>
          <w:szCs w:val="28"/>
          <w:lang w:val="en-US" w:eastAsia="zh-CN"/>
        </w:rPr>
        <w:t>项目</w:t>
      </w:r>
      <w:r>
        <w:rPr>
          <w:rFonts w:hint="eastAsia" w:ascii="仿宋" w:hAnsi="仿宋" w:eastAsia="仿宋" w:cs="仿宋"/>
          <w:b w:val="0"/>
          <w:bCs/>
          <w:color w:val="auto"/>
          <w:sz w:val="28"/>
          <w:szCs w:val="28"/>
        </w:rPr>
        <w:t>采购</w:t>
      </w:r>
      <w:r>
        <w:rPr>
          <w:rFonts w:hint="eastAsia" w:ascii="仿宋" w:hAnsi="仿宋" w:eastAsia="仿宋" w:cs="仿宋"/>
          <w:b w:val="0"/>
          <w:bCs/>
          <w:color w:val="auto"/>
          <w:sz w:val="28"/>
          <w:szCs w:val="28"/>
          <w:lang w:val="en-US" w:eastAsia="zh-CN"/>
        </w:rPr>
        <w:t>需求清单</w:t>
      </w:r>
      <w:r>
        <w:rPr>
          <w:rFonts w:hint="eastAsia" w:ascii="仿宋" w:hAnsi="仿宋" w:eastAsia="仿宋" w:cs="宋体"/>
          <w:b w:val="0"/>
          <w:bCs w:val="0"/>
          <w:color w:val="auto"/>
          <w:sz w:val="28"/>
          <w:szCs w:val="28"/>
          <w:lang w:val="en-US" w:eastAsia="zh-CN"/>
        </w:rPr>
        <w:t>。</w:t>
      </w:r>
    </w:p>
    <w:p w14:paraId="3042FD0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1658D8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4D8278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7477381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2.该项目实行单价进行报价，报价含人工费、材料费、装卸车费、运输费、管理费、保险、质保期、利润、税金、硬件、安装等为完成本项目所需的所有费用，在实施期间不因市场因素而变动。</w:t>
      </w:r>
    </w:p>
    <w:p w14:paraId="7D172C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3、报价人需按报价清单模板（详见附件2）要求填写应标品牌、型号、应标参数、偏离情况、报价、质保期等内容。</w:t>
      </w:r>
    </w:p>
    <w:p w14:paraId="071A10B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14:paraId="7EBD9A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559D507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1E97A8A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0E8EA0D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1A96795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39F394E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5、所有产品质保期参照生产厂家三包服务，附件1清单内打印机类产品质保期不少于1年。</w:t>
      </w:r>
    </w:p>
    <w:p w14:paraId="5F3F95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6FF8FAD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49CBF7E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14:paraId="7B84C1A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71FD9BB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14:paraId="3717801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423A4A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14:paraId="42085C4F">
      <w:pPr>
        <w:spacing w:line="560" w:lineRule="exact"/>
        <w:ind w:firstLine="560" w:firstLineChars="200"/>
        <w:rPr>
          <w:rFonts w:hint="eastAsia" w:ascii="仿宋" w:hAnsi="仿宋" w:eastAsia="仿宋" w:cs="宋体"/>
          <w:color w:val="auto"/>
          <w:sz w:val="28"/>
          <w:szCs w:val="28"/>
        </w:rPr>
      </w:pPr>
    </w:p>
    <w:p w14:paraId="6DAE52BB">
      <w:pPr>
        <w:spacing w:line="560" w:lineRule="exact"/>
        <w:ind w:right="560"/>
        <w:jc w:val="right"/>
        <w:rPr>
          <w:rFonts w:hint="eastAsia" w:ascii="仿宋" w:hAnsi="仿宋" w:eastAsia="仿宋" w:cs="仿宋"/>
          <w:color w:val="auto"/>
          <w:sz w:val="28"/>
          <w:szCs w:val="28"/>
        </w:rPr>
      </w:pPr>
    </w:p>
    <w:p w14:paraId="2DBB95B4">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信息科：</w:t>
      </w:r>
    </w:p>
    <w:p w14:paraId="384592C5">
      <w:pPr>
        <w:spacing w:line="560" w:lineRule="exact"/>
        <w:ind w:right="560"/>
        <w:jc w:val="center"/>
        <w:rPr>
          <w:rFonts w:hint="eastAsia" w:ascii="仿宋" w:hAnsi="仿宋" w:eastAsia="仿宋" w:cs="仿宋"/>
          <w:color w:val="auto"/>
          <w:sz w:val="28"/>
          <w:szCs w:val="28"/>
          <w:lang w:val="en-US" w:eastAsia="zh-CN"/>
        </w:rPr>
      </w:pPr>
    </w:p>
    <w:p w14:paraId="760A0175">
      <w:pPr>
        <w:spacing w:line="560" w:lineRule="exact"/>
        <w:ind w:right="56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总务科经办人：</w:t>
      </w:r>
    </w:p>
    <w:p w14:paraId="5D9331E9">
      <w:pPr>
        <w:spacing w:line="560" w:lineRule="exact"/>
        <w:ind w:right="560"/>
        <w:jc w:val="center"/>
        <w:rPr>
          <w:rFonts w:hint="eastAsia" w:ascii="仿宋" w:hAnsi="仿宋" w:eastAsia="仿宋" w:cs="仿宋"/>
          <w:color w:val="auto"/>
          <w:sz w:val="28"/>
          <w:szCs w:val="28"/>
        </w:rPr>
      </w:pPr>
    </w:p>
    <w:p w14:paraId="24F9492B">
      <w:pPr>
        <w:spacing w:line="560" w:lineRule="exact"/>
        <w:ind w:right="56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p>
    <w:p w14:paraId="7161C94F">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14ED948D">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w:t>
      </w:r>
    </w:p>
    <w:p w14:paraId="2A89ECE7">
      <w:pPr>
        <w:numPr>
          <w:ilvl w:val="0"/>
          <w:numId w:val="0"/>
        </w:numPr>
        <w:spacing w:line="560" w:lineRule="exact"/>
        <w:rPr>
          <w:rFonts w:hint="default" w:ascii="仿宋" w:hAnsi="仿宋" w:eastAsia="仿宋" w:cs="宋体"/>
          <w:b/>
          <w:bCs/>
          <w:color w:val="auto"/>
          <w:sz w:val="30"/>
          <w:szCs w:val="30"/>
          <w:lang w:val="en-US" w:eastAsia="zh-CN"/>
        </w:rPr>
      </w:pPr>
    </w:p>
    <w:p w14:paraId="3A27C49A">
      <w:pPr>
        <w:rPr>
          <w:rFonts w:hint="default" w:ascii="仿宋" w:hAnsi="仿宋" w:eastAsia="仿宋" w:cs="宋体"/>
          <w:b/>
          <w:bCs/>
          <w:color w:val="auto"/>
          <w:sz w:val="30"/>
          <w:szCs w:val="30"/>
          <w:lang w:val="en-US" w:eastAsia="zh-CN"/>
        </w:rPr>
      </w:pPr>
      <w:r>
        <w:rPr>
          <w:rFonts w:hint="default" w:ascii="仿宋" w:hAnsi="仿宋" w:eastAsia="仿宋" w:cs="宋体"/>
          <w:b/>
          <w:bCs/>
          <w:color w:val="auto"/>
          <w:sz w:val="30"/>
          <w:szCs w:val="30"/>
          <w:lang w:val="en-US" w:eastAsia="zh-CN"/>
        </w:rPr>
        <w:br w:type="page"/>
      </w:r>
    </w:p>
    <w:p w14:paraId="283D8A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附件1：</w:t>
      </w:r>
      <w:r>
        <w:rPr>
          <w:rFonts w:hint="eastAsia" w:ascii="仿宋" w:hAnsi="仿宋" w:eastAsia="仿宋" w:cs="仿宋"/>
          <w:b/>
          <w:bCs/>
          <w:color w:val="auto"/>
          <w:sz w:val="28"/>
          <w:szCs w:val="28"/>
        </w:rPr>
        <w:t>柳州市工人医院2025年度后勤物资（电脑类小设备）</w:t>
      </w:r>
      <w:r>
        <w:rPr>
          <w:rFonts w:hint="eastAsia" w:ascii="仿宋" w:hAnsi="仿宋" w:eastAsia="仿宋" w:cs="仿宋"/>
          <w:b/>
          <w:bCs/>
          <w:color w:val="auto"/>
          <w:sz w:val="28"/>
          <w:szCs w:val="28"/>
          <w:lang w:val="en-US" w:eastAsia="zh-CN"/>
        </w:rPr>
        <w:t>项目</w:t>
      </w:r>
      <w:r>
        <w:rPr>
          <w:rFonts w:hint="eastAsia" w:ascii="仿宋" w:hAnsi="仿宋" w:eastAsia="仿宋" w:cs="仿宋"/>
          <w:b/>
          <w:bCs/>
          <w:color w:val="auto"/>
          <w:sz w:val="28"/>
          <w:szCs w:val="28"/>
        </w:rPr>
        <w:t>采购</w:t>
      </w:r>
      <w:r>
        <w:rPr>
          <w:rFonts w:hint="eastAsia" w:ascii="仿宋" w:hAnsi="仿宋" w:eastAsia="仿宋" w:cs="宋体"/>
          <w:b/>
          <w:bCs/>
          <w:color w:val="auto"/>
          <w:sz w:val="28"/>
          <w:szCs w:val="28"/>
          <w:lang w:val="en-US" w:eastAsia="zh-CN"/>
        </w:rPr>
        <w:t>需求清单</w:t>
      </w:r>
    </w:p>
    <w:tbl>
      <w:tblPr>
        <w:tblW w:w="9600"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16"/>
        <w:gridCol w:w="1384"/>
        <w:gridCol w:w="1050"/>
        <w:gridCol w:w="5183"/>
        <w:gridCol w:w="383"/>
        <w:gridCol w:w="367"/>
        <w:gridCol w:w="717"/>
      </w:tblGrid>
      <w:tr w14:paraId="37EC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vAlign w:val="center"/>
          </w:tcPr>
          <w:p w14:paraId="42CDCB2A">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65642A3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货物名称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6A4B77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建议品牌</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29319E9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参数</w:t>
            </w:r>
          </w:p>
        </w:tc>
        <w:tc>
          <w:tcPr>
            <w:tcW w:w="383" w:type="dxa"/>
            <w:tcBorders>
              <w:top w:val="single" w:color="000000" w:sz="4" w:space="0"/>
              <w:left w:val="single" w:color="000000" w:sz="4" w:space="0"/>
              <w:bottom w:val="single" w:color="000000" w:sz="4" w:space="0"/>
              <w:right w:val="single" w:color="000000" w:sz="4" w:space="0"/>
            </w:tcBorders>
            <w:shd w:val="clear"/>
            <w:vAlign w:val="center"/>
          </w:tcPr>
          <w:p w14:paraId="7A145B4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数量</w:t>
            </w:r>
          </w:p>
        </w:tc>
        <w:tc>
          <w:tcPr>
            <w:tcW w:w="367" w:type="dxa"/>
            <w:tcBorders>
              <w:top w:val="single" w:color="000000" w:sz="4" w:space="0"/>
              <w:left w:val="single" w:color="000000" w:sz="4" w:space="0"/>
              <w:bottom w:val="single" w:color="000000" w:sz="4" w:space="0"/>
              <w:right w:val="single" w:color="000000" w:sz="4" w:space="0"/>
            </w:tcBorders>
            <w:shd w:val="clear"/>
            <w:vAlign w:val="center"/>
          </w:tcPr>
          <w:p w14:paraId="743CBCF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单位</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3B36102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单价</w:t>
            </w:r>
          </w:p>
        </w:tc>
      </w:tr>
      <w:tr w14:paraId="5EF9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B5114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2B99A0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笔记本电脑1</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603BC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5A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G1d-016麒麟三年正式版                       兆芯KX-U6780A/16G内存/512G固态硬盘/集显/14寸/KOS激活版/OKR一键恢复智能版（含麒麟系统）</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4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vAlign w:val="center"/>
          </w:tcPr>
          <w:p w14:paraId="03450C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7FC5A0D">
            <w:pPr>
              <w:jc w:val="center"/>
              <w:rPr>
                <w:rFonts w:hint="eastAsia" w:ascii="仿宋" w:hAnsi="仿宋" w:eastAsia="仿宋" w:cs="仿宋"/>
                <w:i w:val="0"/>
                <w:iCs w:val="0"/>
                <w:color w:val="000000"/>
                <w:sz w:val="20"/>
                <w:szCs w:val="20"/>
                <w:u w:val="none"/>
              </w:rPr>
            </w:pPr>
          </w:p>
        </w:tc>
      </w:tr>
      <w:tr w14:paraId="4E49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D8BDF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4E90B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笔记本电脑2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E8A89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0C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P-203麒麟三年正式版</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兆芯KX6640MA G2/8G/512G/集显/14寸/高色域/背光键盘/麒麟三年正式版（含麒麟系统）</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0A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vAlign w:val="center"/>
          </w:tcPr>
          <w:p w14:paraId="287F3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0243670F">
            <w:pPr>
              <w:jc w:val="center"/>
              <w:rPr>
                <w:rFonts w:hint="eastAsia" w:ascii="仿宋" w:hAnsi="仿宋" w:eastAsia="仿宋" w:cs="仿宋"/>
                <w:i w:val="0"/>
                <w:iCs w:val="0"/>
                <w:color w:val="000000"/>
                <w:sz w:val="20"/>
                <w:szCs w:val="20"/>
                <w:u w:val="none"/>
              </w:rPr>
            </w:pPr>
          </w:p>
        </w:tc>
      </w:tr>
      <w:tr w14:paraId="68AE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B208F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2FDE2F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笔记本电脑3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605D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华为</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64AF8D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信创笔记本电脑 14英寸 麒麟9006C/16G/1T UFS/集显/2160x1440/含授权版麒麟系统/普通键盘（国产软件另选购）</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33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vAlign w:val="center"/>
          </w:tcPr>
          <w:p w14:paraId="2F754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A0A929B">
            <w:pPr>
              <w:jc w:val="center"/>
              <w:rPr>
                <w:rFonts w:hint="eastAsia" w:ascii="仿宋" w:hAnsi="仿宋" w:eastAsia="仿宋" w:cs="仿宋"/>
                <w:i w:val="0"/>
                <w:iCs w:val="0"/>
                <w:color w:val="000000"/>
                <w:sz w:val="20"/>
                <w:szCs w:val="20"/>
                <w:u w:val="none"/>
              </w:rPr>
            </w:pPr>
          </w:p>
        </w:tc>
      </w:tr>
      <w:tr w14:paraId="0B97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C6CE4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EF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平板电脑</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11299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华为</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57728B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1、操作系统：Android 10或以上版本；2、CPU ：麒麟820以上或骁龙855以上；3、运行内存（RAM）：≥6GB；4、存储容量（ROM）：≥128GB ；5、WiFi传输：支持802.11ax无线协议，双频（2.4GHz+5GHz）；6、蓝牙功能：支持；7、数据接口：USB Type-C；8、分辨率：≥1920*1200；9、屏幕尺寸：10英寸以上；10、电池容量：≥7000mAh；11、摄像头：不低于800万像素；12、多点触控：支持 ；13、重力感应：支持：光线感应；14：充电器；15、数据线：配置；16、钢化膜：配置；17、平板保护套：配置</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7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11766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69B51584">
            <w:pPr>
              <w:rPr>
                <w:rFonts w:hint="eastAsia" w:ascii="仿宋" w:hAnsi="仿宋" w:eastAsia="仿宋" w:cs="仿宋"/>
                <w:i w:val="0"/>
                <w:iCs w:val="0"/>
                <w:color w:val="000000"/>
                <w:sz w:val="20"/>
                <w:szCs w:val="20"/>
                <w:u w:val="none"/>
              </w:rPr>
            </w:pPr>
          </w:p>
        </w:tc>
      </w:tr>
      <w:tr w14:paraId="2049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87FCA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50180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激光打印机1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B578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4E128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打印幅面：A4,分辨率：600×600dpi,黑白打印速度：单面A4：29ppm，Letter：30ppm双面A4：18ppm，Letter：19ppm,内存：64MB,双面打印：自动,网络功能：无线/有线网络打印/无线功能：WIFI直连（IEEE802.11b/g/n，2.4GHz）,</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首页打印时间：7.2秒,月打印负荷：20000页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接口类型：USB2.0 x1</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47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3B697D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02F03B71">
            <w:pPr>
              <w:jc w:val="center"/>
              <w:rPr>
                <w:rFonts w:hint="eastAsia" w:ascii="仿宋" w:hAnsi="仿宋" w:eastAsia="仿宋" w:cs="仿宋"/>
                <w:i w:val="0"/>
                <w:iCs w:val="0"/>
                <w:color w:val="000000"/>
                <w:sz w:val="20"/>
                <w:szCs w:val="20"/>
                <w:u w:val="none"/>
              </w:rPr>
            </w:pPr>
          </w:p>
        </w:tc>
      </w:tr>
      <w:tr w14:paraId="5FAE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88E02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4FE773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激光打印机2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7BEAB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6950E9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A4幅面彩色激光打印机，</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首页输出时间：11.5秒/黑白，13.4秒/彩色；打印速度：黑白16PPM，彩色16PPM；分辨率：600*600dpi；内存：128 MB DDR,128 MB闪存；处理器：800MHz；接口：USB2.0；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1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940B7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62BA1449">
            <w:pPr>
              <w:jc w:val="center"/>
              <w:rPr>
                <w:rFonts w:hint="eastAsia" w:ascii="仿宋" w:hAnsi="仿宋" w:eastAsia="仿宋" w:cs="仿宋"/>
                <w:i w:val="0"/>
                <w:iCs w:val="0"/>
                <w:color w:val="000000"/>
                <w:sz w:val="20"/>
                <w:szCs w:val="20"/>
                <w:u w:val="none"/>
              </w:rPr>
            </w:pPr>
          </w:p>
        </w:tc>
      </w:tr>
      <w:tr w14:paraId="406D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D3D2D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7B4EE0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激光打印机3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09FC2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45CE4C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黑白激光打印机；最大打印幅面：A4</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最高分辨率：1200×1200dpi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黑白打印速度：18ppm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月打印负荷：5000页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内存：标配：2MB，最大：2MB；双面打印：手动</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网络功能：不支持网络打印；</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接口类型：USB2.0接口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耗材类型：鼓粉一体</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硒鼓型号：HP 88号（CC388A）</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硒鼓寿命：随机标配：1500页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介质重量：60-163g/㎡</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进纸盒容量:150页</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7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59D4C7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14314777">
            <w:pPr>
              <w:jc w:val="center"/>
              <w:rPr>
                <w:rFonts w:hint="eastAsia" w:ascii="仿宋" w:hAnsi="仿宋" w:eastAsia="仿宋" w:cs="仿宋"/>
                <w:i w:val="0"/>
                <w:iCs w:val="0"/>
                <w:color w:val="000000"/>
                <w:sz w:val="20"/>
                <w:szCs w:val="20"/>
                <w:u w:val="none"/>
              </w:rPr>
            </w:pPr>
          </w:p>
        </w:tc>
      </w:tr>
      <w:tr w14:paraId="2277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23FE2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196E2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激光打印机4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02B7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2FAB5E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1、A4黑白激光打印机                                                                                                         2、行液晶控制面板</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3、打印速度38页/分钟</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4、 自动双面自动打印：高达32面A4纸/分钟 </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5、分辨率600*600dpi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6、处理器：1200MHZ ，内存128M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7、250页进纸盒 ，150页出纸盒</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B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78083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DB37654">
            <w:pPr>
              <w:jc w:val="center"/>
              <w:rPr>
                <w:rFonts w:hint="eastAsia" w:ascii="仿宋" w:hAnsi="仿宋" w:eastAsia="仿宋" w:cs="仿宋"/>
                <w:i w:val="0"/>
                <w:iCs w:val="0"/>
                <w:color w:val="000000"/>
                <w:sz w:val="20"/>
                <w:szCs w:val="20"/>
                <w:u w:val="none"/>
              </w:rPr>
            </w:pPr>
          </w:p>
        </w:tc>
      </w:tr>
      <w:tr w14:paraId="7BBF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D37C0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7CB71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激光打印机5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38126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BA5CC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1、黑白激光打印机</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2、最大打印幅面 A4</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3、分辨率1200*1200dpi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4、黑白打印速度 ：40页/分钟 双面打印：34面/分钟</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5、处理器 1200MHz</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6、内存 256MB</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7、网络功能 有线网络打印                                      8、</w:t>
            </w:r>
            <w:r>
              <w:rPr>
                <w:rFonts w:hint="eastAsia" w:ascii="仿宋" w:hAnsi="仿宋" w:eastAsia="仿宋" w:cs="仿宋"/>
                <w:b/>
                <w:bCs/>
                <w:i w:val="0"/>
                <w:iCs w:val="0"/>
                <w:color w:val="000000"/>
                <w:kern w:val="0"/>
                <w:sz w:val="20"/>
                <w:szCs w:val="20"/>
                <w:u w:val="none"/>
                <w:bdr w:val="none" w:color="auto" w:sz="0" w:space="0"/>
                <w:lang w:val="en-US" w:eastAsia="zh-CN" w:bidi="ar"/>
              </w:rPr>
              <w:t>耗材大容量粉盒1520X、9700页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9、首页打印时间 就绪：6.3秒，睡眠8.8秒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月打印负荷 80000页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接口类型 10Base-T/100Base-TX/1000Base-T（RJ-45网络接口）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USB2.0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11E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7B1276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1E40BB00">
            <w:pPr>
              <w:jc w:val="center"/>
              <w:rPr>
                <w:rFonts w:hint="eastAsia" w:ascii="仿宋" w:hAnsi="仿宋" w:eastAsia="仿宋" w:cs="仿宋"/>
                <w:i w:val="0"/>
                <w:iCs w:val="0"/>
                <w:color w:val="000000"/>
                <w:sz w:val="20"/>
                <w:szCs w:val="20"/>
                <w:u w:val="none"/>
              </w:rPr>
            </w:pPr>
          </w:p>
        </w:tc>
      </w:tr>
      <w:tr w14:paraId="4AB3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7ED84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3B511F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激光打印机6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B13E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兄弟、惠普、佳能</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770181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1、黑白激光打印机 高达34ppm的连续打印速度，能满足您大印量的办公需求。</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2、打印分辨率最高可达到1200*1200dpi，文档打印效果更佳。</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3、标配自动双面打印功能，速度高达16面/分钟，帮您有效的节约纸张。</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4、首页输出时间少于7秒。                  </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5、支持有线/无线网络  支持NFC近场通讯打印功能                                         6、30页进纸托板</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配备30页进纸托板，可应对诸如超长、加厚、异形等特殊打印介质的输入，可以打印胸卡、奖励证书、信封等等，适用于您的各种需求</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E0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127C2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693ABE71">
            <w:pPr>
              <w:jc w:val="center"/>
              <w:rPr>
                <w:rFonts w:hint="eastAsia" w:ascii="仿宋" w:hAnsi="仿宋" w:eastAsia="仿宋" w:cs="仿宋"/>
                <w:i w:val="0"/>
                <w:iCs w:val="0"/>
                <w:color w:val="000000"/>
                <w:sz w:val="20"/>
                <w:szCs w:val="20"/>
                <w:u w:val="none"/>
              </w:rPr>
            </w:pPr>
          </w:p>
        </w:tc>
      </w:tr>
      <w:tr w14:paraId="04EB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FCE15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25DD28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喷墨打印机1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0FC7C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爱普生、佳能、惠普</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26D205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墨仓式打印机；打印幅面：A4</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打印技术:微压电打印技术；打印方向:双向逻辑查找</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进纸方式:摩擦进纸</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接口类型:USB接口（兼容USB2.0）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打印速度:约34 页/分钟 (经济模式) 逐份打印 </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无线网络接口,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无需预热，首页文档输出高达8s  最大分辨率 1440 x 720 dpi </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进纸器容量 100页，A4普通纸（75g/m2）  出纸器容量 30页，A4普通纸   打印边距 3mm   最大月负荷 约6,000页　</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3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9720C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6DE6C16A">
            <w:pPr>
              <w:jc w:val="center"/>
              <w:rPr>
                <w:rFonts w:hint="eastAsia" w:ascii="仿宋" w:hAnsi="仿宋" w:eastAsia="仿宋" w:cs="仿宋"/>
                <w:i w:val="0"/>
                <w:iCs w:val="0"/>
                <w:color w:val="000000"/>
                <w:sz w:val="20"/>
                <w:szCs w:val="20"/>
                <w:u w:val="none"/>
              </w:rPr>
            </w:pPr>
          </w:p>
        </w:tc>
      </w:tr>
      <w:tr w14:paraId="5765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533D3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3B875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喷墨打印机2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F67F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佳能、爱普生、惠普</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12730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墨仓式A3喷墨打印机，USB接口，分体式墨盒，最大打印幅面：A3+，四色墨盒，双黑打印技术，最高分辨率 5760×1440dpi</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5B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4E522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7B1839A">
            <w:pPr>
              <w:jc w:val="center"/>
              <w:rPr>
                <w:rFonts w:hint="eastAsia" w:ascii="仿宋" w:hAnsi="仿宋" w:eastAsia="仿宋" w:cs="仿宋"/>
                <w:i w:val="0"/>
                <w:iCs w:val="0"/>
                <w:color w:val="000000"/>
                <w:sz w:val="20"/>
                <w:szCs w:val="20"/>
                <w:u w:val="none"/>
              </w:rPr>
            </w:pPr>
          </w:p>
        </w:tc>
      </w:tr>
      <w:tr w14:paraId="556F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4DE6B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3F40EC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喷墨打印机3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D0C9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爱普生、佳能、惠普</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051BA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最大幅面：A4(210x297)最长2米；功能：喷墨打印；标准模式打印速度(黑白/彩色)：约 8页/分钟；配套墨水：爱普生056墨水系列6色染料墨；接口类型:USB接口（兼容USB2.0）</w:t>
            </w:r>
          </w:p>
        </w:tc>
        <w:tc>
          <w:tcPr>
            <w:tcW w:w="383" w:type="dxa"/>
            <w:tcBorders>
              <w:top w:val="single" w:color="000000" w:sz="4" w:space="0"/>
              <w:left w:val="single" w:color="000000" w:sz="4" w:space="0"/>
              <w:bottom w:val="single" w:color="000000" w:sz="4" w:space="0"/>
              <w:right w:val="single" w:color="000000" w:sz="4" w:space="0"/>
            </w:tcBorders>
            <w:shd w:val="clear"/>
            <w:vAlign w:val="center"/>
          </w:tcPr>
          <w:p w14:paraId="2C3D43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5AB72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05D78298">
            <w:pPr>
              <w:jc w:val="center"/>
              <w:rPr>
                <w:rFonts w:hint="eastAsia" w:ascii="仿宋" w:hAnsi="仿宋" w:eastAsia="仿宋" w:cs="仿宋"/>
                <w:i w:val="0"/>
                <w:iCs w:val="0"/>
                <w:color w:val="000000"/>
                <w:sz w:val="20"/>
                <w:szCs w:val="20"/>
                <w:u w:val="none"/>
              </w:rPr>
            </w:pPr>
          </w:p>
        </w:tc>
      </w:tr>
      <w:tr w14:paraId="3B27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0A1F4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66E76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针式打印机1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2D43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爱普生、得实、实达</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2B24DE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产品类型: 票据针式打印机（平推式）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打印方式: 点阵击打式；打印方向: 双向逻辑查找</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打印宽度: 82列(在10cpi下)；打印针数: 24针</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可靠性: 打印头寿命：4亿次/针</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色带性能: 色带型号：黑色色带芯S010076，黑色色带架S015583/S015290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色带寿命：400万字符（信函模式），800万字符（草体模式）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复写能力: 7份（1份原件+6份拷贝）；缓冲区: 128KB</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接口类型: USB2.0（全速）接口，IEEE-1284双向并口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打印速度: 中文（6.7cpi）：超高速173字符/秒，高速115字符/秒，信函质量57字符/秒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中文（7.5cpi）：超高速195字符/秒，高速130字符/秒，信函质量65字符/秒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英文（10cpi）：超高速347字符/秒，高速260字符/秒，信函质量86字符/秒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英文（12cpi）：超高速416字符/秒，高速312字符/秒，信函质量104字符/秒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打印分辨率: 360dpi；可缩放字体：4种 ；条码字体：8种</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控制代码: ESC/P-K，IBM PPDS仿真，OK15530SC仿真纠错；打印总量: 2000万行</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出纸方式: 摩擦进纸（前部进纸），拖纸器进纸（后部进纸）</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介质类型: 单页纸，单页拷贝纸，连续纸(单页纸和多页纸)，信封/明信片/带标签的连续纸</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B5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1C5A17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7B65EE62">
            <w:pPr>
              <w:jc w:val="center"/>
              <w:rPr>
                <w:rFonts w:hint="eastAsia" w:ascii="仿宋" w:hAnsi="仿宋" w:eastAsia="仿宋" w:cs="仿宋"/>
                <w:i w:val="0"/>
                <w:iCs w:val="0"/>
                <w:color w:val="000000"/>
                <w:sz w:val="20"/>
                <w:szCs w:val="20"/>
                <w:u w:val="none"/>
              </w:rPr>
            </w:pPr>
          </w:p>
        </w:tc>
      </w:tr>
      <w:tr w14:paraId="65AB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8DFE6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17A213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针式打印机2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3FE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实达、爱普生、得实</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43CC87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 针点阵式打印；打印方向：双向逻辑查找；打印列数：82 列；耗材类型：黑色色带</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适用操作系统：WIN7、10，Unix，Linux 等</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接口：并行接口，USB 接口；打印头寿命：5 亿次击打/针</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拷贝能力：7 份(1 份原件+6 份复件)；缓冲区 128KB；色带性能：黑色、1000 万草体字符</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打印速度：中文（7.5CPI）：超高速 281 字/秒，高速 150字/秒，信函质量 67 字/秒；英文（10CPI）：超高速 375 字/秒，高速 267字/秒，信函质量 89 字/秒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出纸方式：摩擦送纸：前进前出、前进后出；链轮送纸：后进前出</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介质类型：单页纸，连续纸，拷贝纸，信封，明信片，不干胶标签，名片</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3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3A0048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9011B12">
            <w:pPr>
              <w:jc w:val="center"/>
              <w:rPr>
                <w:rFonts w:hint="eastAsia" w:ascii="仿宋" w:hAnsi="仿宋" w:eastAsia="仿宋" w:cs="仿宋"/>
                <w:i w:val="0"/>
                <w:iCs w:val="0"/>
                <w:color w:val="000000"/>
                <w:sz w:val="20"/>
                <w:szCs w:val="20"/>
                <w:u w:val="none"/>
              </w:rPr>
            </w:pPr>
          </w:p>
        </w:tc>
      </w:tr>
      <w:tr w14:paraId="083A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20CB5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052CC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条码打印机1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F6C0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斑马</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5E030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打印方式：热敏/热转印；打印分辨率：203DPIx203DPI  </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打印宽度：max 104mm；打印页长（ZPL模式）：max 1000mm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打印速度：203DPIx203DPI: max 200mm/s (热敏)，max150mm/s(热转印)</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标签卷尺寸：宽度：19mm~120mm，外径：max130mm (轴芯直径大于25mm) 默认标签卷内置,支持外置纸卷；标签厚度：0.06－0.25mm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碳带尺寸：最大长度：300m，轴芯直径25 mm，最大宽度：110 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纸尽、页缝检测：发射-接收光电传感器；黑标/纸尽检测：反射式光电传感器（可移动）</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开盖传感器：机械开关；碳带检测传感器：反射式光电传感器</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文字打印：内置五种点阵西文字体和24点阵GB18030-2000中文宋体,支持下载TrueType字体</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条形码打印:一维码：EAN-13,EAN-8,UPC-A,UPC-E, Interleaved-2of5, CODE-39, CODE-128, POSTNET；二维码：PDF417, QR, Datamatrix</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接口:标配USB；选件:并口/串口/网口 /WIFI /蓝牙/RFID</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接口切换:自动切换</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99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1D4418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C7B4D3A">
            <w:pPr>
              <w:jc w:val="center"/>
              <w:rPr>
                <w:rFonts w:hint="eastAsia" w:ascii="仿宋" w:hAnsi="仿宋" w:eastAsia="仿宋" w:cs="仿宋"/>
                <w:i w:val="0"/>
                <w:iCs w:val="0"/>
                <w:color w:val="000000"/>
                <w:sz w:val="20"/>
                <w:szCs w:val="20"/>
                <w:u w:val="none"/>
              </w:rPr>
            </w:pPr>
          </w:p>
        </w:tc>
      </w:tr>
      <w:tr w14:paraId="4D39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89277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7EF5E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条码打印机2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73B9C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斑马</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5F87E2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打印方式: 热敏或热转印；打印分辨率: 8点/mm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打印速度: 每秒6英寸/152mm；打印宽度: 4.09英寸/104mm；打印长度: 157英寸/3988mm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条形码: 条码：Code 11、Code 39、Code 93、带有 A/B/C 子集的 Code 128 和 UCC Case Codes、ISBT-128、UPC-A、UPC-E、EAN-8、EAN-13、UPC 和 EAN 2 位或 5 位扩展、Plessey、Postnet、Standard 2-of-5、Industrial 2-of-5、Interleaved 2-of-5、Logmars、MSI、Codabar、Planet Code二维条码：Aztec、Codablock、PDF417、Code 49、Data Matrix、MaxiCode、QR Code、MicroPDF417、TLC 39、RSS-14（和附加码）</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字体/字符集: 七种点阵字体，一种平滑向量字体（CG TriumvirateTM 粗体压缩字） 包括 Agfa Monotype Corporation 的 UFST 为 EMEA 字符集预装符合 Unicode 的可伸缩字体支持下列代码页的国际字符集 IBM Code Page 850支持用户定义的字体与图形 — 包括定制徽标ZPL II 绘图命令 — 包括方框与线条</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通讯接口: USB2.0接口，RS-232串行端口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存储: 128MB（4MB用户可用）；介质传感器: 传输式和反射式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介质类型: 连续纸，模切纸，标签纸，黑标纸；介质长度: 39英寸/991mm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介质宽度: 0.75-4.5英寸/19.4-114mm；介质厚度: 0.003-0.010英寸/0.076-0.25mm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最大外径: 8.0英寸/203mm；卷芯直径: 外径：6英寸/152mm，内径：1.0英寸/25mm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碳带设置: 仅限热转印选项：碳带墨面向外卷绕，卷芯对卷芯</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碳带长度: 1476英尺/450m；碳带宽度: 1.57-4.33英寸/40-110mm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碳带比率: 3:1；碳带外径: 3.2英寸/81.3mm；卷芯内径: 1.0英寸/25mm</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55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1A974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0A75B386">
            <w:pPr>
              <w:jc w:val="center"/>
              <w:rPr>
                <w:rFonts w:hint="eastAsia" w:ascii="仿宋" w:hAnsi="仿宋" w:eastAsia="仿宋" w:cs="仿宋"/>
                <w:i w:val="0"/>
                <w:iCs w:val="0"/>
                <w:color w:val="000000"/>
                <w:sz w:val="20"/>
                <w:szCs w:val="20"/>
                <w:u w:val="none"/>
              </w:rPr>
            </w:pPr>
          </w:p>
        </w:tc>
      </w:tr>
      <w:tr w14:paraId="2E5C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2564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6341AB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腕带打印机1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591E0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格利斯</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3C13EA5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打印机体积尺寸: 195(W)×180(H)×290(D)；打印机重量: 2.05KG</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电源: 内建电压自动切换电源供应器输入(Input)：AC 100-240V输出(Output)：DC 24V/2A</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环境条件: 操作环境：5-45℃，25-85%不结露储存环境：-10-50℃,10-90%不结露</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 3接口（串口+USB+并口）；打印头解析度: 203dots/inch（8dots/mm）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打印模式: 碳带/热敏；Dot size(点的尺寸): 0.125×0.125mm（1mm = 8 dots）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打印速度(cm/秒): 2.5-15cm/秒；最大打印宽度: 80mm；最大打印长度: 2286mm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脉冲激发: 1×10(8次方) pulses；热敏片耐磨性: 100Km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碳带参数: 碳带外径 最大67mm；碳带长度: 300米</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碳带轴心尺寸: 1 inch（25.4mm）；碳带宽度: Max 90mmMin 30mm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碳带缠绕方式: 外卷式；纸张参数: 纸张最大容量外径 127mm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纸张类型: 连续纸，间隙纸，折叠纸，黑标纸；纸张缠绕方式: 打印面外卷式/打印面内卷式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纸张宽度: 最大100mm最小 20mm；纸张厚度: 最大0.254mm最小 0.06mm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纸卷轴心尺寸: 25.4-38mm；标签长度: 10-2286mm</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E3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8DED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台 </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74C9A779">
            <w:pPr>
              <w:jc w:val="center"/>
              <w:rPr>
                <w:rFonts w:hint="eastAsia" w:ascii="仿宋" w:hAnsi="仿宋" w:eastAsia="仿宋" w:cs="仿宋"/>
                <w:i w:val="0"/>
                <w:iCs w:val="0"/>
                <w:color w:val="000000"/>
                <w:sz w:val="20"/>
                <w:szCs w:val="20"/>
                <w:u w:val="none"/>
              </w:rPr>
            </w:pPr>
          </w:p>
        </w:tc>
      </w:tr>
      <w:tr w14:paraId="7551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58386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13102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小票打印机1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DFAEA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佳卓</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02B109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80/USB+串口 切刀 配usb线</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80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5FD0C3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台 </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178F50D6">
            <w:pPr>
              <w:jc w:val="center"/>
              <w:rPr>
                <w:rFonts w:hint="eastAsia" w:ascii="仿宋" w:hAnsi="仿宋" w:eastAsia="仿宋" w:cs="仿宋"/>
                <w:i w:val="0"/>
                <w:iCs w:val="0"/>
                <w:color w:val="000000"/>
                <w:sz w:val="20"/>
                <w:szCs w:val="20"/>
                <w:u w:val="none"/>
              </w:rPr>
            </w:pPr>
          </w:p>
        </w:tc>
      </w:tr>
      <w:tr w14:paraId="5782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8E750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77DCA7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小票打印机2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4026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佳卓</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35D0FB4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58/usb/热敏 配usb线</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7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14C07F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台 </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0E2AA932">
            <w:pPr>
              <w:jc w:val="center"/>
              <w:rPr>
                <w:rFonts w:hint="eastAsia" w:ascii="仿宋" w:hAnsi="仿宋" w:eastAsia="仿宋" w:cs="仿宋"/>
                <w:i w:val="0"/>
                <w:iCs w:val="0"/>
                <w:color w:val="000000"/>
                <w:sz w:val="20"/>
                <w:szCs w:val="20"/>
                <w:u w:val="none"/>
              </w:rPr>
            </w:pPr>
          </w:p>
        </w:tc>
      </w:tr>
      <w:tr w14:paraId="164B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FF9A9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010FD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小票打印机3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CF4E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先擘</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2DEA71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ZST240(203DPI)，配usb线</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76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0BB9A9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B248046">
            <w:pPr>
              <w:jc w:val="center"/>
              <w:rPr>
                <w:rFonts w:hint="eastAsia" w:ascii="仿宋" w:hAnsi="仿宋" w:eastAsia="仿宋" w:cs="仿宋"/>
                <w:i w:val="0"/>
                <w:iCs w:val="0"/>
                <w:color w:val="000000"/>
                <w:sz w:val="20"/>
                <w:szCs w:val="20"/>
                <w:u w:val="none"/>
              </w:rPr>
            </w:pPr>
          </w:p>
        </w:tc>
      </w:tr>
      <w:tr w14:paraId="1118F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FC8D0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46B39A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B471E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433994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A4黑白打印/复印/扫描/传真功能一体机</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首页输出时间： 黑白(仅需 6.4 秒)； A4打印速度：28页/分钟；A5打印速度：47页/分钟；打印负荷：最高 30,000 页；打印精度：1200 x 1200 dpi；打印语言： PCL5c、PCL6、PS、PCLm、PDF；标配自动双面打印；显示屏：2.7英寸触摸屏；处理器速度：800 MHz：内存：256MB；纸张处理（进纸）：250 页进纸盒，10页优先进纸盒；纸张处理（出纸）：150 页面朝下纸盒；复印速度：黑白：高达 28 份/分钟；复印分辨率：600 x 600 dpi；复印缩小/放大设置：25% 到 400%；复印量（最大）：高达 99 份；支持身份证复印；仅支持单面到双面复印；扫描分辨率：1200 x 1200 dpi；扫描速度：黑白15页/分钟；传真：有；传真发送速度：33.6 kbps；传真分辨率：高达 300 x 300 dpi 分辨率；自动开关机；惠普云打印、 Apple AirPrint； 接口：usb2.0,10/100M网口，802.11b/g/n无线接口；USB前置打印接口；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随机耗材(成像鼓：23,000页，黑色碳粉1,600页)</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92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33205D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33E8EF83">
            <w:pPr>
              <w:jc w:val="center"/>
              <w:rPr>
                <w:rFonts w:hint="eastAsia" w:ascii="仿宋" w:hAnsi="仿宋" w:eastAsia="仿宋" w:cs="仿宋"/>
                <w:i w:val="0"/>
                <w:iCs w:val="0"/>
                <w:color w:val="000000"/>
                <w:sz w:val="20"/>
                <w:szCs w:val="20"/>
                <w:u w:val="none"/>
              </w:rPr>
            </w:pPr>
          </w:p>
        </w:tc>
      </w:tr>
      <w:tr w14:paraId="3F25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1823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34EB24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0F28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540694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A4 连供无线打印一体机(打印/扫描/复印/无线)</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打印速度：黑白（草稿）: 22页/分钟; 彩色（草稿）: 21 页/分钟; 黑白 (ISO): 12 页/分钟; 彩色 (ISO): 7 页/分钟；首页输出：黑白15秒，彩色18 秒；打印负荷：最高 3,000 页/月；打印质量（最佳）：黑白1200x1200dpi，彩色4800 x 1200 dpi（优化）；自动双面打印；支持无边距打印（最大A4）；打印语言：HP PCL 3 GUI；无线功能：有，双频无线；标配端口：1 个 USB 2.0 端口, 1 个无线 802.11b/g/n 端口；双行液晶显示屏及智能引导式按钮；惠普“云打印”功能：有；移动打印功能：Apple AirPrint；Mopria 打印服务；HP 打印服务插件（Android 打印）；HP Smart 应用程序；Wi-Fi 直接打印；内存（标配）：128MB；处理器速度800 MHz；纸张处理：150 页进纸盒；100 页出纸盒；支持介质重量：60~250克/平方米；</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扫描仪类型：平板式；光学扫描分辨率：1200 dpi；位深度：24 位；最大扫描尺寸：216 x 297 毫米；</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复印速度： ISO模式：黑白11份/分钟，彩色5份/分钟；复印分辨率： 600 dpi；复印量：高达 99 份； 支持身份证复印；颜色：机身白色，灰绿色盖板；</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6F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BA178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B78995B">
            <w:pPr>
              <w:jc w:val="center"/>
              <w:rPr>
                <w:rFonts w:hint="eastAsia" w:ascii="仿宋" w:hAnsi="仿宋" w:eastAsia="仿宋" w:cs="仿宋"/>
                <w:i w:val="0"/>
                <w:iCs w:val="0"/>
                <w:color w:val="000000"/>
                <w:sz w:val="20"/>
                <w:szCs w:val="20"/>
                <w:u w:val="none"/>
              </w:rPr>
            </w:pPr>
          </w:p>
        </w:tc>
      </w:tr>
      <w:tr w14:paraId="1C6C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7EF02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11C57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BCC73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11291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黑白自动双面激光一体机，连续扫描、自动双面打印和复印，A3\A4\A5幅面，链接方式有线、局域网、USB，支持输稿器，黑白模式打印分辨率1200*1200dpi，单面打印速度22页/分（A4），自动双面扫描进纸器，扫描至PC/电子邮件/SMB/FTP，一键键身份证双面复印。</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2B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3732C2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D1BB11B">
            <w:pPr>
              <w:jc w:val="center"/>
              <w:rPr>
                <w:rFonts w:hint="eastAsia" w:ascii="仿宋" w:hAnsi="仿宋" w:eastAsia="仿宋" w:cs="仿宋"/>
                <w:i w:val="0"/>
                <w:iCs w:val="0"/>
                <w:color w:val="000000"/>
                <w:sz w:val="20"/>
                <w:szCs w:val="20"/>
                <w:u w:val="none"/>
              </w:rPr>
            </w:pPr>
          </w:p>
        </w:tc>
      </w:tr>
      <w:tr w14:paraId="2BF4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2124B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314F6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A6BF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惠普、佳能、兄弟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687DB11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A4</w:t>
            </w:r>
            <w:r>
              <w:rPr>
                <w:rFonts w:hint="eastAsia" w:ascii="仿宋" w:hAnsi="仿宋" w:eastAsia="仿宋" w:cs="仿宋"/>
                <w:i w:val="0"/>
                <w:iCs w:val="0"/>
                <w:color w:val="000000"/>
                <w:kern w:val="0"/>
                <w:sz w:val="20"/>
                <w:szCs w:val="20"/>
                <w:u w:val="none"/>
                <w:bdr w:val="none" w:color="auto" w:sz="0" w:space="0"/>
                <w:lang w:val="en-US" w:eastAsia="zh-CN" w:bidi="ar"/>
              </w:rPr>
              <w:t>幅面双面黑白激光一体机，打印，复印，自动连续扫描功能；自动双面打印、 黑白（A4，普通）：高达 29 页/分钟；黑白（A4，双面）：高达 18 面/分钟、打印分辨率：600×600dpi内置快速有线网络、高速 USB，月打印负荷2000页，带输稿器。</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A2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102E4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1879DC86">
            <w:pPr>
              <w:jc w:val="center"/>
              <w:rPr>
                <w:rFonts w:hint="eastAsia" w:ascii="仿宋" w:hAnsi="仿宋" w:eastAsia="仿宋" w:cs="仿宋"/>
                <w:i w:val="0"/>
                <w:iCs w:val="0"/>
                <w:color w:val="000000"/>
                <w:sz w:val="20"/>
                <w:szCs w:val="20"/>
                <w:u w:val="none"/>
              </w:rPr>
            </w:pPr>
          </w:p>
        </w:tc>
      </w:tr>
      <w:tr w14:paraId="6476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14D3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3586F8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00A6B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兄弟、惠普、佳能</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4961E1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自动双面打印/复印/扫描/传真，打印速度: 高达48页/分钟,自动双面打印速度: 24面/分钟,复印速度: 高达48页/分钟，N合1复印: 支持，分辨率: 高达1200×600dpi，扫描速度: 黑/彩：28/20ipm，自动进搞器ADF: 50页，支持有线网络，引擎技术: 电子照相技术（一次成像技术）接口: 高速USB2.0/10Base-T/100Base-TX/1000Base-T，液晶显示: 3.5英寸彩色液晶触摸屏，介质尺寸: 标配纸盒：A4, Letter, B5(JIS), A5, A5(Long Edge), A6, Executive, Legal, Mexico Legal, India Legal, A4short/270mm, Folio,16K，介质类型: 标配纸盒：普通纸、信头纸、彩色纸、薄纸、再生纸、厚纸（60 ~163g/m</w:t>
            </w:r>
            <w:r>
              <w:rPr>
                <w:rStyle w:val="14"/>
                <w:bdr w:val="none" w:color="auto" w:sz="0" w:space="0"/>
                <w:lang w:val="en-US" w:eastAsia="zh-CN" w:bidi="ar"/>
              </w:rPr>
              <w:t>²</w:t>
            </w:r>
            <w:r>
              <w:rPr>
                <w:rFonts w:hint="eastAsia" w:ascii="仿宋" w:hAnsi="仿宋" w:eastAsia="仿宋" w:cs="仿宋"/>
                <w:i w:val="0"/>
                <w:iCs w:val="0"/>
                <w:color w:val="000000"/>
                <w:kern w:val="0"/>
                <w:sz w:val="20"/>
                <w:szCs w:val="20"/>
                <w:u w:val="none"/>
                <w:bdr w:val="none" w:color="auto" w:sz="0" w:space="0"/>
                <w:lang w:val="en-US" w:eastAsia="zh-CN" w:bidi="ar"/>
              </w:rPr>
              <w:t>），内存容量（标准）: 1GB，选配纸盒输入量: 250页（LT-5505）x 2个或520页（LT-6505）x 2个，最大纸张容量1,040页，进纸托板: 100页，纸张输出: 正面朝下150页（80g/m</w:t>
            </w:r>
            <w:r>
              <w:rPr>
                <w:rStyle w:val="14"/>
                <w:bdr w:val="none" w:color="auto" w:sz="0" w:space="0"/>
                <w:lang w:val="en-US" w:eastAsia="zh-CN" w:bidi="ar"/>
              </w:rPr>
              <w:t>²</w:t>
            </w:r>
            <w:r>
              <w:rPr>
                <w:rFonts w:hint="eastAsia" w:ascii="仿宋" w:hAnsi="仿宋" w:eastAsia="仿宋" w:cs="仿宋"/>
                <w:i w:val="0"/>
                <w:iCs w:val="0"/>
                <w:color w:val="000000"/>
                <w:kern w:val="0"/>
                <w:sz w:val="20"/>
                <w:szCs w:val="20"/>
                <w:u w:val="none"/>
                <w:bdr w:val="none" w:color="auto" w:sz="0" w:space="0"/>
                <w:lang w:val="en-US" w:eastAsia="zh-CN" w:bidi="ar"/>
              </w:rPr>
              <w:t>），1页正面朝上（直通纸道），安全锁功能: 支持，标准纸盒输入量: 250页</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8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355206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1ED51CAB">
            <w:pPr>
              <w:jc w:val="center"/>
              <w:rPr>
                <w:rFonts w:hint="eastAsia" w:ascii="仿宋" w:hAnsi="仿宋" w:eastAsia="仿宋" w:cs="仿宋"/>
                <w:i w:val="0"/>
                <w:iCs w:val="0"/>
                <w:color w:val="000000"/>
                <w:sz w:val="20"/>
                <w:szCs w:val="20"/>
                <w:u w:val="none"/>
              </w:rPr>
            </w:pPr>
          </w:p>
        </w:tc>
      </w:tr>
      <w:tr w14:paraId="120F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82540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60BEE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067B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佳能、惠普、兄弟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14560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A4彩色墨仓式一体机（打印/复印/扫描）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耗材容量：黑色4500页，彩色7500页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接口类型：USB2.0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CB8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38E5A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6F702895">
            <w:pPr>
              <w:jc w:val="center"/>
              <w:rPr>
                <w:rFonts w:hint="eastAsia" w:ascii="仿宋" w:hAnsi="仿宋" w:eastAsia="仿宋" w:cs="仿宋"/>
                <w:i w:val="0"/>
                <w:iCs w:val="0"/>
                <w:color w:val="000000"/>
                <w:sz w:val="20"/>
                <w:szCs w:val="20"/>
                <w:u w:val="none"/>
              </w:rPr>
            </w:pPr>
          </w:p>
        </w:tc>
      </w:tr>
      <w:tr w14:paraId="7474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7A5CE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7EB9C9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多功能一体机7</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B2DFB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爱普生、佳能、惠普</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66188B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A4彩色墨仓式一体机（打印/复印/扫描）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耗材容量：黑色4500页，彩色7500页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打印速度：黑白10页，彩色A4文本约5页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A4彩色墨仓式一体机（打印/复印/扫描）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耗材容量：黑色4500页，彩色7500页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打印速度：黑白10页，彩色A4文本约5页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复印速度：10页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打印分辨率：最大5760×1440dpi,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复印分辨率：最大600×600dpi（输入）</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扫描类型：平板式，光学分辨率：600dpi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最大物理分辨率：1200×2400dpi，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最大分辨率：9600dpi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扫描尺寸：最大216mm×297mm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打印边距：无边距0mm（有边距，最小3mm）</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A3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81C36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096790B">
            <w:pPr>
              <w:jc w:val="center"/>
              <w:rPr>
                <w:rFonts w:hint="eastAsia" w:ascii="仿宋" w:hAnsi="仿宋" w:eastAsia="仿宋" w:cs="仿宋"/>
                <w:i w:val="0"/>
                <w:iCs w:val="0"/>
                <w:color w:val="000000"/>
                <w:sz w:val="20"/>
                <w:szCs w:val="20"/>
                <w:u w:val="none"/>
              </w:rPr>
            </w:pPr>
          </w:p>
        </w:tc>
      </w:tr>
      <w:tr w14:paraId="57EE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A33D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060F5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1DC4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爱普生、佳能、惠普</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DC396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墨仓式/彩色/支持有线+无线网络/自动双面/带输稿器/连续复印扫描</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45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06B991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6BEFF3F4">
            <w:pPr>
              <w:jc w:val="center"/>
              <w:rPr>
                <w:rFonts w:hint="eastAsia" w:ascii="仿宋" w:hAnsi="仿宋" w:eastAsia="仿宋" w:cs="仿宋"/>
                <w:i w:val="0"/>
                <w:iCs w:val="0"/>
                <w:color w:val="000000"/>
                <w:sz w:val="20"/>
                <w:szCs w:val="20"/>
                <w:u w:val="none"/>
              </w:rPr>
            </w:pPr>
          </w:p>
        </w:tc>
      </w:tr>
      <w:tr w14:paraId="3C78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3E92A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0EE8E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多功能一体机9</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28E0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兄弟、佳能、惠普</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4209B8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1、1.8英寸液晶显示，操作一目了然 ，          A4喷墨墨仓式三合一多功能一体机，自动双面打印、复印、扫描                               2、耗材寿命黑色7,500*页/彩色5,000页、     3、支持无线/有线网络打印                      4、打印速度黑白 30页/分钟 、彩色26页/分钟 5、分辨率1200×6000 dpi，色彩等级48 位输入 /24 位输出                               6、内存128MB,</w:t>
            </w:r>
            <w:r>
              <w:rPr>
                <w:rFonts w:hint="default" w:ascii="Times New Roman" w:hAnsi="Times New Roman" w:eastAsia="仿宋" w:cs="Times New Roman"/>
                <w:i w:val="0"/>
                <w:iCs w:val="0"/>
                <w:color w:val="000000"/>
                <w:kern w:val="0"/>
                <w:sz w:val="20"/>
                <w:szCs w:val="20"/>
                <w:u w:val="none"/>
                <w:bdr w:val="none" w:color="auto" w:sz="0" w:space="0"/>
                <w:lang w:val="en-US" w:eastAsia="zh-CN" w:bidi="ar"/>
              </w:rPr>
              <w:t>•</w:t>
            </w:r>
            <w:r>
              <w:rPr>
                <w:rFonts w:hint="eastAsia" w:ascii="仿宋" w:hAnsi="仿宋" w:eastAsia="仿宋" w:cs="仿宋"/>
                <w:i w:val="0"/>
                <w:iCs w:val="0"/>
                <w:color w:val="000000"/>
                <w:kern w:val="0"/>
                <w:sz w:val="20"/>
                <w:szCs w:val="20"/>
                <w:u w:val="none"/>
                <w:bdr w:val="none" w:color="auto" w:sz="0" w:space="0"/>
                <w:lang w:val="en-US" w:eastAsia="zh-CN" w:bidi="ar"/>
              </w:rPr>
              <w:t>自动进稿器ADF：20 页，自动双面打印；                                 7、无线网络； 微信小程序直连， 支持远程打印  支持麒麟OS、UOS国产操作系统，支持国产电脑CPU芯片（海光、兆芯、鲲鹏、飞腾、龙芯 ）连接                                8、产品尺寸：435×380×195</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B2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ACD9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4F3CC2B">
            <w:pPr>
              <w:jc w:val="center"/>
              <w:rPr>
                <w:rFonts w:hint="eastAsia" w:ascii="仿宋" w:hAnsi="仿宋" w:eastAsia="仿宋" w:cs="仿宋"/>
                <w:i w:val="0"/>
                <w:iCs w:val="0"/>
                <w:color w:val="000000"/>
                <w:sz w:val="20"/>
                <w:szCs w:val="20"/>
                <w:u w:val="none"/>
              </w:rPr>
            </w:pPr>
          </w:p>
        </w:tc>
      </w:tr>
      <w:tr w14:paraId="41EE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DE00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7978C0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D9F45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SONY</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031B95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5000 IS0 流明，激光光源，1024*768 5.7KG ，1.6倍变焦镜头，采用 Brightera无机液晶面板，对比度为：3000000：1，360度全角度安装，具有垂直/水平/四角梯形校正功能，自动亮度调节功能，双HDMI接口</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759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47C8E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6D6DD32">
            <w:pPr>
              <w:jc w:val="center"/>
              <w:rPr>
                <w:rFonts w:hint="eastAsia" w:ascii="仿宋" w:hAnsi="仿宋" w:eastAsia="仿宋" w:cs="仿宋"/>
                <w:i w:val="0"/>
                <w:iCs w:val="0"/>
                <w:color w:val="000000"/>
                <w:sz w:val="20"/>
                <w:szCs w:val="20"/>
                <w:u w:val="none"/>
              </w:rPr>
            </w:pPr>
          </w:p>
        </w:tc>
      </w:tr>
      <w:tr w14:paraId="5E97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47E34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023E94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3643C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松下</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2F1077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4200 IS0 流明，1024*768  4KG ，1.6倍变焦镜头，高效环保节能教育机型，双风扇散热，自动亮度调节功能，断电保护,采用 SONY 0.63Brightera无机液晶面板，对比度为：12000：1，双HDMI接口，16W扬声器</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8D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E457A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4D00C089">
            <w:pPr>
              <w:jc w:val="center"/>
              <w:rPr>
                <w:rFonts w:hint="eastAsia" w:ascii="仿宋" w:hAnsi="仿宋" w:eastAsia="仿宋" w:cs="仿宋"/>
                <w:i w:val="0"/>
                <w:iCs w:val="0"/>
                <w:color w:val="000000"/>
                <w:sz w:val="20"/>
                <w:szCs w:val="20"/>
                <w:u w:val="none"/>
              </w:rPr>
            </w:pPr>
          </w:p>
        </w:tc>
      </w:tr>
      <w:tr w14:paraId="260F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25D0E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5B4FF6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1DC14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40DCA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1、影像系统：采用3LCD投影技术，液晶板尺寸≥0.61英寸；标准亮度以及色彩亮度≥4000流明；标准分辨率1920*1080 象素数2,073,600 dots x3；对比度≥16000：1。</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2、投影画面比例16：9，变焦≥1.6倍。</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3、灯泡功率≥230W；灯泡寿命标准模式≥5500小时，环保模式≥12000小时。</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4、内置AV/Mute/Open滑盖实现随时待机随时开机，投影图像偏移量8:1，内置16W扬声器。</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5、具有丰富的连接性：VGA输入*1，HDMI输入*2，USB-B*1，USB-A*1,S Video输入*1。</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47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5A698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0371E1EE">
            <w:pPr>
              <w:jc w:val="center"/>
              <w:rPr>
                <w:rFonts w:hint="eastAsia" w:ascii="仿宋" w:hAnsi="仿宋" w:eastAsia="仿宋" w:cs="仿宋"/>
                <w:i w:val="0"/>
                <w:iCs w:val="0"/>
                <w:color w:val="000000"/>
                <w:sz w:val="20"/>
                <w:szCs w:val="20"/>
                <w:u w:val="none"/>
              </w:rPr>
            </w:pPr>
          </w:p>
        </w:tc>
      </w:tr>
      <w:tr w14:paraId="50D1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4D3AA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649551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投影幕布4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581C2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红叶</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58AC4A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(100英寸)2.03×1.53m，上门安装，配遥控器</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90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1B7120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1BF9DDC">
            <w:pPr>
              <w:jc w:val="center"/>
              <w:rPr>
                <w:rFonts w:hint="eastAsia" w:ascii="仿宋" w:hAnsi="仿宋" w:eastAsia="仿宋" w:cs="仿宋"/>
                <w:i w:val="0"/>
                <w:iCs w:val="0"/>
                <w:color w:val="000000"/>
                <w:sz w:val="20"/>
                <w:szCs w:val="20"/>
                <w:u w:val="none"/>
              </w:rPr>
            </w:pPr>
          </w:p>
        </w:tc>
      </w:tr>
      <w:tr w14:paraId="739F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2F35D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5CBAD3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投影幕布5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BE97F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红叶</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43BBA7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(120英寸)2.44×1.83m，上门安装，配遥控器</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77E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07885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431CE3EE">
            <w:pPr>
              <w:jc w:val="center"/>
              <w:rPr>
                <w:rFonts w:hint="eastAsia" w:ascii="仿宋" w:hAnsi="仿宋" w:eastAsia="仿宋" w:cs="仿宋"/>
                <w:i w:val="0"/>
                <w:iCs w:val="0"/>
                <w:color w:val="000000"/>
                <w:sz w:val="20"/>
                <w:szCs w:val="20"/>
                <w:u w:val="none"/>
              </w:rPr>
            </w:pPr>
          </w:p>
        </w:tc>
      </w:tr>
      <w:tr w14:paraId="1097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41AFF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3FD4B4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投影幕布6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2474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红叶</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4DA24B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(120英寸)宽屏，上门安装，配遥控器</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3A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0DBC06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D1128E2">
            <w:pPr>
              <w:jc w:val="center"/>
              <w:rPr>
                <w:rFonts w:hint="eastAsia" w:ascii="仿宋" w:hAnsi="仿宋" w:eastAsia="仿宋" w:cs="仿宋"/>
                <w:i w:val="0"/>
                <w:iCs w:val="0"/>
                <w:color w:val="000000"/>
                <w:sz w:val="20"/>
                <w:szCs w:val="20"/>
                <w:u w:val="none"/>
              </w:rPr>
            </w:pPr>
          </w:p>
        </w:tc>
      </w:tr>
      <w:tr w14:paraId="5B01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8EA15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73757C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显示器1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FD19C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B3F1C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23.8"、银边、直面、三面窄边框、IPS、75HZ、1K：1920*1080、99%sRGB、VGA+HDMI、配线VGA</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5A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0D0C28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台 </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449B6519">
            <w:pPr>
              <w:jc w:val="center"/>
              <w:rPr>
                <w:rFonts w:hint="eastAsia" w:ascii="仿宋" w:hAnsi="仿宋" w:eastAsia="仿宋" w:cs="仿宋"/>
                <w:i w:val="0"/>
                <w:iCs w:val="0"/>
                <w:color w:val="000000"/>
                <w:sz w:val="20"/>
                <w:szCs w:val="20"/>
                <w:u w:val="none"/>
              </w:rPr>
            </w:pPr>
          </w:p>
        </w:tc>
      </w:tr>
      <w:tr w14:paraId="1E27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B456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1E68B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显示器2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0A9A6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073D96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27"、黑色、直面、三面窄边框、IPS、75HZ、1K：1920*1080、99%sRGB、VGA+HDMI、配线HDMI</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17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27D697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台 </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16DBB2F7">
            <w:pPr>
              <w:jc w:val="center"/>
              <w:rPr>
                <w:rFonts w:hint="eastAsia" w:ascii="仿宋" w:hAnsi="仿宋" w:eastAsia="仿宋" w:cs="仿宋"/>
                <w:i w:val="0"/>
                <w:iCs w:val="0"/>
                <w:color w:val="000000"/>
                <w:sz w:val="20"/>
                <w:szCs w:val="20"/>
                <w:u w:val="none"/>
              </w:rPr>
            </w:pPr>
          </w:p>
        </w:tc>
      </w:tr>
      <w:tr w14:paraId="7BBA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0CCB0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2BC8CE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显示器3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ED513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4DBB85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21.5"、黑色、直面、广视角、VA、60HZ、1K：1920*1080、VGA+HDMI、配线HDMI</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95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2111C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台 </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486FE905">
            <w:pPr>
              <w:jc w:val="center"/>
              <w:rPr>
                <w:rFonts w:hint="eastAsia" w:ascii="仿宋" w:hAnsi="仿宋" w:eastAsia="仿宋" w:cs="仿宋"/>
                <w:i w:val="0"/>
                <w:iCs w:val="0"/>
                <w:color w:val="000000"/>
                <w:sz w:val="20"/>
                <w:szCs w:val="20"/>
                <w:u w:val="none"/>
              </w:rPr>
            </w:pPr>
          </w:p>
        </w:tc>
      </w:tr>
      <w:tr w14:paraId="335A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46D5C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4B1D97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显示器4</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6CAB6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飞利浦</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55E148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1、尺寸 27寸；2、特点：无边框IPS，4K；3、面板/亮度：IPS技术350nits；4、屏幕比例：16:9；5、接口：2H1DP；6、分辨率：3840×2160；7、可视角度：178°/178°；8、配线：HDMI线；9、挂壁：支持；10、产品规格：平面、IPS技术、UHD、2H1DP、三边无边、LowBlue模式</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777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2B88AF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77DBE9DE">
            <w:pPr>
              <w:jc w:val="center"/>
              <w:rPr>
                <w:rFonts w:hint="eastAsia" w:ascii="仿宋" w:hAnsi="仿宋" w:eastAsia="仿宋" w:cs="仿宋"/>
                <w:i w:val="0"/>
                <w:iCs w:val="0"/>
                <w:color w:val="000000"/>
                <w:sz w:val="20"/>
                <w:szCs w:val="20"/>
                <w:u w:val="none"/>
              </w:rPr>
            </w:pPr>
          </w:p>
        </w:tc>
      </w:tr>
      <w:tr w14:paraId="08CC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43DE8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74306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扫码盒1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B17DD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新大陆</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23BD45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自助式二维码读取设备，支持微信、支付宝等扫码支付</w:t>
            </w:r>
          </w:p>
        </w:tc>
        <w:tc>
          <w:tcPr>
            <w:tcW w:w="383" w:type="dxa"/>
            <w:tcBorders>
              <w:top w:val="single" w:color="000000" w:sz="4" w:space="0"/>
              <w:left w:val="single" w:color="000000" w:sz="4" w:space="0"/>
              <w:bottom w:val="single" w:color="000000" w:sz="4" w:space="0"/>
              <w:right w:val="single" w:color="000000" w:sz="4" w:space="0"/>
            </w:tcBorders>
            <w:shd w:val="clear"/>
            <w:vAlign w:val="center"/>
          </w:tcPr>
          <w:p w14:paraId="5579B0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4C839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0067CC32">
            <w:pPr>
              <w:jc w:val="center"/>
              <w:rPr>
                <w:rFonts w:hint="eastAsia" w:ascii="仿宋" w:hAnsi="仿宋" w:eastAsia="仿宋" w:cs="仿宋"/>
                <w:i w:val="0"/>
                <w:iCs w:val="0"/>
                <w:color w:val="000000"/>
                <w:sz w:val="20"/>
                <w:szCs w:val="20"/>
                <w:u w:val="none"/>
              </w:rPr>
            </w:pPr>
          </w:p>
        </w:tc>
      </w:tr>
      <w:tr w14:paraId="22E5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FCE3C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2992C3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扫描枪2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505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霍尼韦尔</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1B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无线，带底座</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C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35CD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A3F6033">
            <w:pPr>
              <w:jc w:val="center"/>
              <w:rPr>
                <w:rFonts w:hint="eastAsia" w:ascii="仿宋" w:hAnsi="仿宋" w:eastAsia="仿宋" w:cs="仿宋"/>
                <w:i w:val="0"/>
                <w:iCs w:val="0"/>
                <w:color w:val="000000"/>
                <w:sz w:val="20"/>
                <w:szCs w:val="20"/>
                <w:u w:val="none"/>
              </w:rPr>
            </w:pPr>
          </w:p>
        </w:tc>
      </w:tr>
      <w:tr w14:paraId="18D2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2292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3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扫描枪4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9222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LogicScan</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708C20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有线扫描抢</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AE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79B3F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47CD9FC9">
            <w:pPr>
              <w:jc w:val="center"/>
              <w:rPr>
                <w:rFonts w:hint="eastAsia" w:ascii="仿宋" w:hAnsi="仿宋" w:eastAsia="仿宋" w:cs="仿宋"/>
                <w:i w:val="0"/>
                <w:iCs w:val="0"/>
                <w:color w:val="000000"/>
                <w:sz w:val="20"/>
                <w:szCs w:val="20"/>
                <w:u w:val="none"/>
              </w:rPr>
            </w:pPr>
          </w:p>
        </w:tc>
      </w:tr>
      <w:tr w14:paraId="3930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6FB98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56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扫描枪5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2F274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斑马</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BE8F3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无线，可以扫描一维码、二维码</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B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206E09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113455C1">
            <w:pPr>
              <w:jc w:val="center"/>
              <w:rPr>
                <w:rFonts w:hint="eastAsia" w:ascii="仿宋" w:hAnsi="仿宋" w:eastAsia="仿宋" w:cs="仿宋"/>
                <w:i w:val="0"/>
                <w:iCs w:val="0"/>
                <w:color w:val="000000"/>
                <w:sz w:val="20"/>
                <w:szCs w:val="20"/>
                <w:u w:val="none"/>
              </w:rPr>
            </w:pPr>
          </w:p>
        </w:tc>
      </w:tr>
      <w:tr w14:paraId="7228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298AF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6E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扫描枪6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FD41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码捷</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1FE4A2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条形码扫描枪，带支架</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DB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215231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E4579D4">
            <w:pPr>
              <w:jc w:val="center"/>
              <w:rPr>
                <w:rFonts w:hint="eastAsia" w:ascii="仿宋" w:hAnsi="仿宋" w:eastAsia="仿宋" w:cs="仿宋"/>
                <w:i w:val="0"/>
                <w:iCs w:val="0"/>
                <w:color w:val="000000"/>
                <w:sz w:val="20"/>
                <w:szCs w:val="20"/>
                <w:u w:val="none"/>
              </w:rPr>
            </w:pPr>
          </w:p>
        </w:tc>
      </w:tr>
      <w:tr w14:paraId="606A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3E27B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5A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扫描枪7</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B8EDE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摩托罗拉</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3BEB4B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无线条形码扫描枪，带底座</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A9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0361DD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337DD761">
            <w:pPr>
              <w:jc w:val="center"/>
              <w:rPr>
                <w:rFonts w:hint="eastAsia" w:ascii="仿宋" w:hAnsi="仿宋" w:eastAsia="仿宋" w:cs="仿宋"/>
                <w:i w:val="0"/>
                <w:iCs w:val="0"/>
                <w:color w:val="000000"/>
                <w:sz w:val="20"/>
                <w:szCs w:val="20"/>
                <w:u w:val="none"/>
              </w:rPr>
            </w:pPr>
          </w:p>
        </w:tc>
      </w:tr>
      <w:tr w14:paraId="79D4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19139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7B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激光扫描平台1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65F02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霍尼韦尔</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59B77D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立式，全向扫描</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EC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55FAF2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328FADB3">
            <w:pPr>
              <w:jc w:val="center"/>
              <w:rPr>
                <w:rFonts w:hint="eastAsia" w:ascii="仿宋" w:hAnsi="仿宋" w:eastAsia="仿宋" w:cs="仿宋"/>
                <w:i w:val="0"/>
                <w:iCs w:val="0"/>
                <w:color w:val="000000"/>
                <w:sz w:val="20"/>
                <w:szCs w:val="20"/>
                <w:u w:val="none"/>
              </w:rPr>
            </w:pPr>
          </w:p>
        </w:tc>
      </w:tr>
      <w:tr w14:paraId="68BA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CFD57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13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激光扫描平台2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224C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Orbit码捷</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8A6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立式，全向扫描</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EC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2AC10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4A862DDD">
            <w:pPr>
              <w:jc w:val="center"/>
              <w:rPr>
                <w:rFonts w:hint="eastAsia" w:ascii="仿宋" w:hAnsi="仿宋" w:eastAsia="仿宋" w:cs="仿宋"/>
                <w:i w:val="0"/>
                <w:iCs w:val="0"/>
                <w:color w:val="000000"/>
                <w:sz w:val="20"/>
                <w:szCs w:val="20"/>
                <w:u w:val="none"/>
              </w:rPr>
            </w:pPr>
          </w:p>
        </w:tc>
      </w:tr>
      <w:tr w14:paraId="63AD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BF07F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0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扫描仪1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DD743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紫光</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6DA47E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扫描类型:平板式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扫描幅面:A4</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扫描元件:CIS彩色光敏传感器</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光学分辨率:2400dpi x 1200dpi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可自定义最大分辨率:2400dpi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输出分辨率:75, 100, 150, 200, 300, 400, 600,1200dpi,2400dpi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光源:LED</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扫描模式:彩色/灰度/黑白</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扫描介质:尺寸不超过A4幅面的纸张、身份证、税票等</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扫描区域:216 x 297 mm(8.5 x 11.7in)</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预扫时间:0秒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扫描速度标称:1.5S/3.5S(回程)</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日扫描量:2500页</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输出文件格式:BMP/JPG/PNG/PDF/可检索PDF/RTF/TIF/压缩TIF/多页TIF/多页压缩TIF/OFD</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接口类型:USB 2.0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驱动接口:Twain</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支持系统:Windows XP/ 7 / 8 / 8.1/10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电源规格 :输入：100-240V，50/60Hz,输出：12V，1.5A</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功率:操做：17W  节电： 3.4W,就绪：16W  关机：0.3W</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外观尺寸 :284×401×45mm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重量:1.5Kg（3.3lb.）</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42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63F43C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E0892A5">
            <w:pPr>
              <w:rPr>
                <w:rFonts w:hint="eastAsia" w:ascii="仿宋" w:hAnsi="仿宋" w:eastAsia="仿宋" w:cs="仿宋"/>
                <w:i w:val="0"/>
                <w:iCs w:val="0"/>
                <w:color w:val="000000"/>
                <w:sz w:val="20"/>
                <w:szCs w:val="20"/>
                <w:u w:val="none"/>
              </w:rPr>
            </w:pPr>
          </w:p>
        </w:tc>
      </w:tr>
      <w:tr w14:paraId="211A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2E821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34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扫描仪2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9A2A8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汉王</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61AEBE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硬件参数</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扫描仪类型：平台式扫描仪</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扫描技术：接触式图像传感器</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光源：：LED(发光二极体</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最大扫描范围:8.62”x11.69”(219x297)</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扫描模式：黑白，灰阶，彩色</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扫描速度：6秒/张（A4黑白模式300dpi）,6秒/张（A4灰阶模式300dpi）6秒/张（A4彩色模式300dpi）</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接口：Hi-speed USB 2.0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USB电源: 5Vdc. 0.5A</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耗电：2.5W( 操作 )。1.5W( 待机 )。</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湿度: 20~85% RH</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使用温度：    5度 ~ 35度</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尺寸：400.8 x283.3 x 45mm (D x W x H)</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重量：1.5公斤　</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BE3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F2DB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1797F0C">
            <w:pPr>
              <w:rPr>
                <w:rFonts w:hint="eastAsia" w:ascii="仿宋" w:hAnsi="仿宋" w:eastAsia="仿宋" w:cs="仿宋"/>
                <w:i w:val="0"/>
                <w:iCs w:val="0"/>
                <w:color w:val="000000"/>
                <w:sz w:val="20"/>
                <w:szCs w:val="20"/>
                <w:u w:val="none"/>
              </w:rPr>
            </w:pPr>
          </w:p>
        </w:tc>
      </w:tr>
      <w:tr w14:paraId="6ACC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3EB92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14:paraId="618F3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传真机</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8C144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松下</w:t>
            </w:r>
          </w:p>
        </w:tc>
        <w:tc>
          <w:tcPr>
            <w:tcW w:w="5183" w:type="dxa"/>
            <w:tcBorders>
              <w:top w:val="single" w:color="000000" w:sz="4" w:space="0"/>
              <w:left w:val="single" w:color="000000" w:sz="4" w:space="0"/>
              <w:bottom w:val="single" w:color="000000" w:sz="4" w:space="0"/>
              <w:right w:val="single" w:color="000000" w:sz="4" w:space="0"/>
            </w:tcBorders>
            <w:shd w:val="clear"/>
            <w:vAlign w:val="center"/>
          </w:tcPr>
          <w:p w14:paraId="24114A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松下KX-FT876CN</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BE5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7CED0A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242D4748">
            <w:pPr>
              <w:jc w:val="center"/>
              <w:rPr>
                <w:rFonts w:hint="eastAsia" w:ascii="仿宋" w:hAnsi="仿宋" w:eastAsia="仿宋" w:cs="仿宋"/>
                <w:i w:val="0"/>
                <w:iCs w:val="0"/>
                <w:color w:val="000000"/>
                <w:sz w:val="20"/>
                <w:szCs w:val="20"/>
                <w:u w:val="none"/>
              </w:rPr>
            </w:pPr>
          </w:p>
        </w:tc>
      </w:tr>
      <w:tr w14:paraId="7CBD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0C2C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614964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高拍仪1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CE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良田</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052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500万像素，图像色彩：24位</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文件格式：静态JPG/PDF/BMP/PNG/TIF/TGA/PCX/RAS等，动态：AVI/WMV</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接口：USB2.0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9D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FC918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56C603D8">
            <w:pPr>
              <w:jc w:val="center"/>
              <w:rPr>
                <w:rFonts w:hint="eastAsia" w:ascii="仿宋" w:hAnsi="仿宋" w:eastAsia="仿宋" w:cs="仿宋"/>
                <w:i w:val="0"/>
                <w:iCs w:val="0"/>
                <w:color w:val="000000"/>
                <w:sz w:val="20"/>
                <w:szCs w:val="20"/>
                <w:u w:val="none"/>
              </w:rPr>
            </w:pPr>
          </w:p>
        </w:tc>
      </w:tr>
      <w:tr w14:paraId="1688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53553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53</w:t>
            </w:r>
          </w:p>
        </w:tc>
        <w:tc>
          <w:tcPr>
            <w:tcW w:w="1384" w:type="dxa"/>
            <w:tcBorders>
              <w:top w:val="single" w:color="000000" w:sz="4" w:space="0"/>
              <w:left w:val="single" w:color="000000" w:sz="4" w:space="0"/>
              <w:bottom w:val="single" w:color="000000" w:sz="4" w:space="0"/>
              <w:right w:val="single" w:color="000000" w:sz="4" w:space="0"/>
            </w:tcBorders>
            <w:shd w:val="clear"/>
            <w:noWrap/>
            <w:vAlign w:val="center"/>
          </w:tcPr>
          <w:p w14:paraId="3B324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高拍仪2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A08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良田</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887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1300万像素，图像色彩：24位</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文件格式：静态JPG/PDF/BMP/PNG/TIF/TGA/PCX/RAS等，动态：AVI/WMV</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接口：USB2.0</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8EB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06AE0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noWrap/>
            <w:vAlign w:val="center"/>
          </w:tcPr>
          <w:p w14:paraId="2DA9D473">
            <w:pPr>
              <w:jc w:val="center"/>
              <w:rPr>
                <w:rFonts w:hint="eastAsia" w:ascii="仿宋" w:hAnsi="仿宋" w:eastAsia="仿宋" w:cs="仿宋"/>
                <w:i w:val="0"/>
                <w:iCs w:val="0"/>
                <w:color w:val="000000"/>
                <w:sz w:val="20"/>
                <w:szCs w:val="20"/>
                <w:u w:val="none"/>
              </w:rPr>
            </w:pPr>
          </w:p>
        </w:tc>
      </w:tr>
      <w:tr w14:paraId="5100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FA65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3F6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高拍仪3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0E9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捷易拍</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2A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2592x1944(500万像素)，图像色彩RGB24位真彩，拍摄幅面：A4、A5、A6、sim卡，图像格式：JPG、TIF、PNG、BMP、PDF，图片大小：彩色&lt;=300K、黑色&lt;=60K，拍摄速度&lt;=1秒，电脑接口：USB，提供完整二次开发包及DEMO</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17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367" w:type="dxa"/>
            <w:tcBorders>
              <w:top w:val="single" w:color="000000" w:sz="4" w:space="0"/>
              <w:left w:val="single" w:color="000000" w:sz="4" w:space="0"/>
              <w:bottom w:val="single" w:color="000000" w:sz="4" w:space="0"/>
              <w:right w:val="single" w:color="000000" w:sz="4" w:space="0"/>
            </w:tcBorders>
            <w:shd w:val="clear"/>
            <w:noWrap/>
            <w:vAlign w:val="center"/>
          </w:tcPr>
          <w:p w14:paraId="4A0CD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8EE4">
            <w:pPr>
              <w:jc w:val="left"/>
              <w:rPr>
                <w:rFonts w:hint="eastAsia" w:ascii="仿宋" w:hAnsi="仿宋" w:eastAsia="仿宋" w:cs="仿宋"/>
                <w:i w:val="0"/>
                <w:iCs w:val="0"/>
                <w:color w:val="000000"/>
                <w:sz w:val="20"/>
                <w:szCs w:val="20"/>
                <w:u w:val="none"/>
              </w:rPr>
            </w:pPr>
          </w:p>
        </w:tc>
      </w:tr>
    </w:tbl>
    <w:p w14:paraId="63452963">
      <w:pPr>
        <w:numPr>
          <w:ilvl w:val="0"/>
          <w:numId w:val="0"/>
        </w:numPr>
        <w:spacing w:line="240" w:lineRule="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30B118CC">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1190"/>
        <w:gridCol w:w="1964"/>
        <w:gridCol w:w="1009"/>
        <w:gridCol w:w="975"/>
        <w:gridCol w:w="1349"/>
      </w:tblGrid>
      <w:tr w14:paraId="50F9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39849C5">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61D31CF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0F73387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1190" w:type="dxa"/>
          </w:tcPr>
          <w:p w14:paraId="742AF60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型号</w:t>
            </w:r>
          </w:p>
        </w:tc>
        <w:tc>
          <w:tcPr>
            <w:tcW w:w="1964" w:type="dxa"/>
          </w:tcPr>
          <w:p w14:paraId="0D762476">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参数配置</w:t>
            </w:r>
          </w:p>
        </w:tc>
        <w:tc>
          <w:tcPr>
            <w:tcW w:w="1009" w:type="dxa"/>
          </w:tcPr>
          <w:p w14:paraId="27BF391B">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975" w:type="dxa"/>
          </w:tcPr>
          <w:p w14:paraId="3640C527">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349" w:type="dxa"/>
          </w:tcPr>
          <w:p w14:paraId="1F98EA17">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2D99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069793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5245072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ADCB5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07DB0EE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5B2574C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2468CAE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3F5D2F3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508717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F4C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465706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51527A7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1D361B4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6E42CC7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4F7E272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0612781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307F09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2C293BC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5477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5704EF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0960500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99F4E3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62AAC54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522870C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B43D54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34DB5CA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63CEC30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1277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180FB5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F01B0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C7FAC7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022904C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2C0B871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C4689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0786E4C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144BC83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3ED0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9E39F9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51ECDAA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1CE71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1BC3C1F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325B438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9AD043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6B9FCD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58CCE90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8A8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641D05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6D5469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5A180B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27B011B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640C8BE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0BE8832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648FDF1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64E0C43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9F6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111170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5F638D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4FA9083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606ABC5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2954D16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308175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464E40E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32CC9AF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79BC9E3E">
      <w:pPr>
        <w:numPr>
          <w:ilvl w:val="0"/>
          <w:numId w:val="0"/>
        </w:numPr>
        <w:spacing w:line="560" w:lineRule="exact"/>
        <w:rPr>
          <w:rFonts w:hint="default" w:ascii="仿宋" w:hAnsi="仿宋" w:eastAsia="仿宋" w:cs="宋体"/>
          <w:b/>
          <w:bCs/>
          <w:color w:val="auto"/>
          <w:sz w:val="24"/>
          <w:szCs w:val="24"/>
          <w:lang w:val="en-US" w:eastAsia="zh-CN"/>
        </w:rPr>
      </w:pPr>
      <w:bookmarkStart w:id="0" w:name="_GoBack"/>
      <w:bookmarkEnd w:id="0"/>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7AC57AD-471A-45BC-ABB7-F2AE8CF9ABFE}"/>
  </w:font>
  <w:font w:name="方正公文小标宋">
    <w:panose1 w:val="02000500000000000000"/>
    <w:charset w:val="86"/>
    <w:family w:val="auto"/>
    <w:pitch w:val="default"/>
    <w:sig w:usb0="A00002BF" w:usb1="38CF7CFA" w:usb2="00000016" w:usb3="00000000" w:csb0="00040001" w:csb1="00000000"/>
    <w:embedRegular r:id="rId2" w:fontKey="{3DC51570-96D9-44FF-818C-F9701FB229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1D77DD3"/>
    <w:rsid w:val="057B460B"/>
    <w:rsid w:val="05827A9F"/>
    <w:rsid w:val="07436627"/>
    <w:rsid w:val="076A07D0"/>
    <w:rsid w:val="0AC16348"/>
    <w:rsid w:val="0C2F1B4D"/>
    <w:rsid w:val="0D9F053B"/>
    <w:rsid w:val="118F08F7"/>
    <w:rsid w:val="12315A0C"/>
    <w:rsid w:val="12A81E0B"/>
    <w:rsid w:val="13B3116D"/>
    <w:rsid w:val="15C31693"/>
    <w:rsid w:val="196B3831"/>
    <w:rsid w:val="1BF738CC"/>
    <w:rsid w:val="1C5A7DD5"/>
    <w:rsid w:val="21532B3C"/>
    <w:rsid w:val="21F46E37"/>
    <w:rsid w:val="28C564BC"/>
    <w:rsid w:val="2B84320A"/>
    <w:rsid w:val="2E953036"/>
    <w:rsid w:val="2FFA5A1D"/>
    <w:rsid w:val="366F684B"/>
    <w:rsid w:val="3EAF238B"/>
    <w:rsid w:val="40FC0E31"/>
    <w:rsid w:val="45886D5E"/>
    <w:rsid w:val="48D974E5"/>
    <w:rsid w:val="4CD7788D"/>
    <w:rsid w:val="5016109C"/>
    <w:rsid w:val="50C63B11"/>
    <w:rsid w:val="53735520"/>
    <w:rsid w:val="577F6B71"/>
    <w:rsid w:val="57EF08E0"/>
    <w:rsid w:val="59821F89"/>
    <w:rsid w:val="5A205A4D"/>
    <w:rsid w:val="638004A4"/>
    <w:rsid w:val="66B0041C"/>
    <w:rsid w:val="6C80565D"/>
    <w:rsid w:val="6D0D3798"/>
    <w:rsid w:val="6D94770D"/>
    <w:rsid w:val="769D3E02"/>
    <w:rsid w:val="781E5AAD"/>
    <w:rsid w:val="7B8702B0"/>
    <w:rsid w:val="7B8A32AA"/>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0"/>
    <w:pPr>
      <w:ind w:firstLine="420" w:firstLineChars="200"/>
    </w:pPr>
  </w:style>
  <w:style w:type="character" w:customStyle="1" w:styleId="6">
    <w:name w:val="font41"/>
    <w:basedOn w:val="4"/>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 w:type="character" w:customStyle="1" w:styleId="8">
    <w:name w:val="font21"/>
    <w:basedOn w:val="4"/>
    <w:uiPriority w:val="0"/>
    <w:rPr>
      <w:rFonts w:hint="eastAsia" w:ascii="仿宋" w:hAnsi="仿宋" w:eastAsia="仿宋" w:cs="仿宋"/>
      <w:b/>
      <w:bCs/>
      <w:color w:val="000000"/>
      <w:sz w:val="22"/>
      <w:szCs w:val="22"/>
      <w:u w:val="none"/>
    </w:rPr>
  </w:style>
  <w:style w:type="character" w:customStyle="1" w:styleId="9">
    <w:name w:val="font11"/>
    <w:basedOn w:val="4"/>
    <w:uiPriority w:val="0"/>
    <w:rPr>
      <w:rFonts w:hint="eastAsia" w:ascii="仿宋" w:hAnsi="仿宋" w:eastAsia="仿宋" w:cs="仿宋"/>
      <w:color w:val="000000"/>
      <w:sz w:val="22"/>
      <w:szCs w:val="22"/>
      <w:u w:val="none"/>
    </w:rPr>
  </w:style>
  <w:style w:type="character" w:customStyle="1" w:styleId="10">
    <w:name w:val="font61"/>
    <w:basedOn w:val="4"/>
    <w:qFormat/>
    <w:uiPriority w:val="0"/>
    <w:rPr>
      <w:rFonts w:hint="eastAsia" w:ascii="仿宋" w:hAnsi="仿宋" w:eastAsia="仿宋" w:cs="仿宋"/>
      <w:color w:val="000000"/>
      <w:sz w:val="22"/>
      <w:szCs w:val="22"/>
      <w:u w:val="none"/>
    </w:rPr>
  </w:style>
  <w:style w:type="character" w:customStyle="1" w:styleId="11">
    <w:name w:val="font81"/>
    <w:basedOn w:val="4"/>
    <w:qFormat/>
    <w:uiPriority w:val="0"/>
    <w:rPr>
      <w:rFonts w:hint="eastAsia" w:ascii="宋体" w:hAnsi="宋体" w:eastAsia="宋体" w:cs="宋体"/>
      <w:color w:val="FF0000"/>
      <w:sz w:val="20"/>
      <w:szCs w:val="20"/>
      <w:u w:val="none"/>
    </w:rPr>
  </w:style>
  <w:style w:type="character" w:customStyle="1" w:styleId="12">
    <w:name w:val="font31"/>
    <w:basedOn w:val="4"/>
    <w:qFormat/>
    <w:uiPriority w:val="0"/>
    <w:rPr>
      <w:rFonts w:hint="eastAsia" w:ascii="仿宋" w:hAnsi="仿宋" w:eastAsia="仿宋" w:cs="仿宋"/>
      <w:color w:val="FF0000"/>
      <w:sz w:val="20"/>
      <w:szCs w:val="20"/>
      <w:u w:val="none"/>
    </w:rPr>
  </w:style>
  <w:style w:type="character" w:customStyle="1" w:styleId="13">
    <w:name w:val="font91"/>
    <w:basedOn w:val="4"/>
    <w:qFormat/>
    <w:uiPriority w:val="0"/>
    <w:rPr>
      <w:rFonts w:hint="default" w:ascii="Times New Roman" w:hAnsi="Times New Roman" w:cs="Times New Roman"/>
      <w:color w:val="FF0000"/>
      <w:sz w:val="20"/>
      <w:szCs w:val="20"/>
      <w:u w:val="none"/>
    </w:rPr>
  </w:style>
  <w:style w:type="character" w:customStyle="1" w:styleId="14">
    <w:name w:val="font5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7821</Words>
  <Characters>11077</Characters>
  <Lines>0</Lines>
  <Paragraphs>0</Paragraphs>
  <TotalTime>38</TotalTime>
  <ScaleCrop>false</ScaleCrop>
  <LinksUpToDate>false</LinksUpToDate>
  <CharactersWithSpaces>12054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2024-10-21T09:12:05Z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671F82057E9149EFAA4A1EC87F83BE2D</vt:lpwstr>
  </property>
</Properties>
</file>