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柳州市工人医院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化学试剂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项目采购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柳州市工人医院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化学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试剂项目采购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应我院检验科、病理科等科室需求，拟对实验用化学试剂进行采购，遴选1家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1、投标人需为国内注册（指按国家有关规定要求注册的）经营本次招标采购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化学品</w:t>
      </w:r>
      <w:r>
        <w:rPr>
          <w:rFonts w:hint="eastAsia" w:ascii="仿宋" w:hAnsi="仿宋" w:eastAsia="仿宋" w:cs="仿宋"/>
          <w:sz w:val="28"/>
          <w:szCs w:val="28"/>
        </w:rPr>
        <w:t>及服务，具备法人资格的供应商。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副本复印件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副本复印件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投标人有效的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易制爆危险品从业单位备案证明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投标人有效的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危险化学品经营许可证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5、投标人需在易制毒化学品服务平台完成注册（提供相关材料证明）。</w:t>
      </w:r>
    </w:p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采购试剂需求目录</w:t>
      </w:r>
    </w:p>
    <w:tbl>
      <w:tblPr>
        <w:tblW w:w="63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52"/>
        <w:gridCol w:w="1788"/>
        <w:gridCol w:w="696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药品通用名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年使用量约（瓶）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2500ml、AR500ml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硼酸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冰乙酸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EDTA二钠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250g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盐酸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苏木色精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醇溶曙红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25g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邻联甲苯胺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100g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甲酸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氢氧化钠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磷酸氢二钠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磷酸二氢钠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甘油（丙三醇）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吐温80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柠檬酸钠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苯胺蓝（水溶）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氨基乙酸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BR 100g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磷酸二氢钾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溴化钾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SP 25g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乳酸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甲基蓝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BS25g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伊文思蓝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BS10g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二甲基亚砜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100ml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对二甲氨基苯甲醛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25g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六氰合铁（II）酸钾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 500g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小于10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能提供以上化学品的供应，</w:t>
      </w:r>
      <w:r>
        <w:rPr>
          <w:rFonts w:hint="eastAsia" w:ascii="仿宋" w:hAnsi="仿宋" w:eastAsia="仿宋" w:cs="仿宋"/>
          <w:sz w:val="28"/>
          <w:szCs w:val="28"/>
        </w:rPr>
        <w:t>确保所供应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化学品质量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国家标准或企业标准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退</w:t>
      </w:r>
      <w:r>
        <w:rPr>
          <w:rFonts w:hint="eastAsia" w:ascii="仿宋" w:hAnsi="仿宋" w:eastAsia="仿宋" w:cs="仿宋"/>
          <w:sz w:val="28"/>
          <w:szCs w:val="28"/>
        </w:rPr>
        <w:t>换。</w:t>
      </w:r>
    </w:p>
    <w:p>
      <w:pPr>
        <w:pStyle w:val="5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化学品运输合法合规，并</w:t>
      </w:r>
      <w:r>
        <w:rPr>
          <w:rFonts w:hint="eastAsia" w:ascii="仿宋" w:hAnsi="仿宋" w:eastAsia="仿宋" w:cs="仿宋"/>
          <w:sz w:val="28"/>
          <w:szCs w:val="28"/>
        </w:rPr>
        <w:t>按医院要求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一周内</w:t>
      </w:r>
      <w:r>
        <w:rPr>
          <w:rFonts w:hint="eastAsia" w:ascii="仿宋" w:hAnsi="仿宋" w:eastAsia="仿宋" w:cs="仿宋"/>
          <w:sz w:val="28"/>
          <w:szCs w:val="28"/>
        </w:rPr>
        <w:t>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达</w:t>
      </w:r>
      <w:r>
        <w:rPr>
          <w:rFonts w:hint="eastAsia" w:ascii="仿宋" w:hAnsi="仿宋" w:eastAsia="仿宋" w:cs="仿宋"/>
          <w:sz w:val="28"/>
          <w:szCs w:val="28"/>
        </w:rPr>
        <w:t>指定地点。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服务期限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服务期限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年，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一年一签。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按月开具发票，账期为对账完成之日起9个月内。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质量、服务及价格进行综合评价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ind w:right="560" w:firstLine="5320" w:firstLineChars="19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药剂科</w:t>
      </w:r>
      <w:r>
        <w:rPr>
          <w:rFonts w:hint="eastAsia" w:ascii="仿宋" w:hAnsi="仿宋" w:eastAsia="仿宋" w:cs="仿宋"/>
          <w:sz w:val="28"/>
          <w:szCs w:val="28"/>
        </w:rPr>
        <w:t>主任：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jg3MzFlZTM0MjM5YjliNGVhMzkzMjYxMGQwYWQifQ=="/>
    <w:docVar w:name="KSO_WPS_MARK_KEY" w:val="690143fa-cfe7-49fd-aba3-1dd539bf7c49"/>
  </w:docVars>
  <w:rsids>
    <w:rsidRoot w:val="00000000"/>
    <w:rsid w:val="076B38C3"/>
    <w:rsid w:val="0DBC505E"/>
    <w:rsid w:val="138630FC"/>
    <w:rsid w:val="161E1BC5"/>
    <w:rsid w:val="18107206"/>
    <w:rsid w:val="19CF5B3C"/>
    <w:rsid w:val="1F3B2821"/>
    <w:rsid w:val="238D63C3"/>
    <w:rsid w:val="240F5A90"/>
    <w:rsid w:val="24F424FE"/>
    <w:rsid w:val="26F322D5"/>
    <w:rsid w:val="27AB3AA9"/>
    <w:rsid w:val="286952BC"/>
    <w:rsid w:val="2B0D3C75"/>
    <w:rsid w:val="2F213451"/>
    <w:rsid w:val="32931114"/>
    <w:rsid w:val="33BA0B15"/>
    <w:rsid w:val="342971E1"/>
    <w:rsid w:val="39956A74"/>
    <w:rsid w:val="3EB36B35"/>
    <w:rsid w:val="48493247"/>
    <w:rsid w:val="48D34A2F"/>
    <w:rsid w:val="4C4623E1"/>
    <w:rsid w:val="4CDC27FF"/>
    <w:rsid w:val="4FAA5590"/>
    <w:rsid w:val="50ED4FBD"/>
    <w:rsid w:val="52BE292E"/>
    <w:rsid w:val="5334344A"/>
    <w:rsid w:val="53EF537E"/>
    <w:rsid w:val="55121182"/>
    <w:rsid w:val="560476F4"/>
    <w:rsid w:val="56C35F53"/>
    <w:rsid w:val="57777786"/>
    <w:rsid w:val="5C7C4CC3"/>
    <w:rsid w:val="5D9556F6"/>
    <w:rsid w:val="5EA00698"/>
    <w:rsid w:val="5F822C5E"/>
    <w:rsid w:val="61957AAE"/>
    <w:rsid w:val="6295188B"/>
    <w:rsid w:val="659B2B9C"/>
    <w:rsid w:val="65C877A2"/>
    <w:rsid w:val="6863035F"/>
    <w:rsid w:val="707201AD"/>
    <w:rsid w:val="776E476B"/>
    <w:rsid w:val="784158A6"/>
    <w:rsid w:val="788A53F8"/>
    <w:rsid w:val="7DE42885"/>
    <w:rsid w:val="7E2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960</Characters>
  <Lines>0</Lines>
  <Paragraphs>0</Paragraphs>
  <TotalTime>53</TotalTime>
  <ScaleCrop>false</ScaleCrop>
  <LinksUpToDate>false</LinksUpToDate>
  <CharactersWithSpaces>1069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LGYY-USER</cp:lastModifiedBy>
  <cp:lastPrinted>2024-03-06T07:05:00Z</cp:lastPrinted>
  <dcterms:modified xsi:type="dcterms:W3CDTF">2024-06-03T06:52:45Z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5695797D6B554F3981C27213FD113822_12</vt:lpwstr>
  </property>
</Properties>
</file>