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柳州市工人医院总务科汽车队一批车辆维修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配件</w:t>
      </w:r>
      <w:r>
        <w:rPr>
          <w:rFonts w:hint="eastAsia" w:ascii="宋体" w:hAnsi="宋体" w:eastAsia="宋体" w:cs="宋体"/>
          <w:b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柳州市工人医院总务科汽车队一批车辆维修配件采购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公务业务用车、120用车，因车辆运行频率高，部分车辆出现零配件损毁，为了保障医院公务业务、120的安全正常用车，需及时更换已损毁的零配件，所有零配件必须保证是未使用过的合格正品，并完全符合合同规定的质量和性能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三、投标人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1、投标人需为国内注册（指按国家工商管理有关规定要求核准登记的）生产或经营本次招标采购货物及服务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四、项目清单内容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32" w:firstLineChars="1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主要项目清单内容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8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22"/>
        <w:gridCol w:w="1153"/>
        <w:gridCol w:w="2717"/>
        <w:gridCol w:w="2334"/>
        <w:gridCol w:w="5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车牌号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车型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配件名称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配件规格型号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桂B37908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雅阁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左后门升降器开关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十代雅阁F6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左后门升降器总成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十代雅阁F6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桂BZB295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新世代全顺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高亮度双光透镜大灯总成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三通道牌F1、(射程1500m)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桂B0B053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风行救护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中门玻璃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FX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中门窗框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FX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右前门玻璃胶条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FX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玻璃窗扣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FX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桂BA3527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别克GL8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启动马达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桂BA3527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别克GL8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V6发动机秃机 拆车件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发动机机脚垫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波箱脚垫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刹车总泵传感器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水箱上水管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水箱下水管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皮带张紧轮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右后轮轴承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GL8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桂B0398V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上汽大通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救护车座椅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文丰牌 三点式安全座椅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右后侧活动玻璃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福耀牌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车身反光字标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3M牌 定制材料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桂BNJ726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新世代全顺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发动机总成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V348发动机 原厂拆车件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三角警示牌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米其林牌</w:t>
            </w:r>
          </w:p>
        </w:tc>
        <w:tc>
          <w:tcPr>
            <w:tcW w:w="5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注：以上内容全部包含运输、搬运、安装人工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（含工时费）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和所有税费等所有费用。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1、必须保证所有零配件是该品牌的原厂正品(并能提供相关的资料证明)；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2、提供的零配件产品必须是该品牌的全新产品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原厂拆车件</w:t>
      </w:r>
      <w:r>
        <w:rPr>
          <w:rFonts w:hint="eastAsia" w:hAnsi="宋体" w:eastAsia="宋体" w:cs="宋体"/>
          <w:color w:val="000000"/>
          <w:sz w:val="24"/>
          <w:szCs w:val="24"/>
          <w:lang w:eastAsia="zh-CN"/>
        </w:rPr>
        <w:t>除外</w:t>
      </w:r>
      <w:bookmarkStart w:id="0" w:name="_GoBack"/>
      <w:bookmarkEnd w:id="0"/>
      <w:r>
        <w:rPr>
          <w:rFonts w:hint="eastAsia" w:hAnsi="宋体" w:eastAsia="宋体" w:cs="宋体"/>
          <w:color w:val="000000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3、所有零配件质保至少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六、报价及结算方式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1.签订合同后，10天内完成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2.报价为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报价形式。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3.双方签订合同，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完毕并验收合格交付甲方使用，乙方开具全额发票，甲方收到发票后按甲方财务流程向乙方支付合同总价百分之百（100%）的款项。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20" w:firstLineChars="1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40" w:firstLineChars="26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总务科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24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2024年4月23日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DE20E"/>
    <w:multiLevelType w:val="singleLevel"/>
    <w:tmpl w:val="A50DE2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10951A7"/>
    <w:rsid w:val="029006F1"/>
    <w:rsid w:val="03435C52"/>
    <w:rsid w:val="03A74FE0"/>
    <w:rsid w:val="041744FB"/>
    <w:rsid w:val="042621F8"/>
    <w:rsid w:val="047E1FB9"/>
    <w:rsid w:val="04C01671"/>
    <w:rsid w:val="05B0028B"/>
    <w:rsid w:val="05C74289"/>
    <w:rsid w:val="061E3F1F"/>
    <w:rsid w:val="06D663A6"/>
    <w:rsid w:val="07664AA9"/>
    <w:rsid w:val="09280A33"/>
    <w:rsid w:val="0AA01CBB"/>
    <w:rsid w:val="0AD409A0"/>
    <w:rsid w:val="0C29450A"/>
    <w:rsid w:val="0D052F8B"/>
    <w:rsid w:val="0DEC388F"/>
    <w:rsid w:val="0DFB3956"/>
    <w:rsid w:val="0E1F0604"/>
    <w:rsid w:val="0F9349D3"/>
    <w:rsid w:val="0F9A511E"/>
    <w:rsid w:val="0FD86801"/>
    <w:rsid w:val="11424D1C"/>
    <w:rsid w:val="11634099"/>
    <w:rsid w:val="12437AFC"/>
    <w:rsid w:val="128571E5"/>
    <w:rsid w:val="128C134C"/>
    <w:rsid w:val="136A457E"/>
    <w:rsid w:val="139F4F81"/>
    <w:rsid w:val="158A71B2"/>
    <w:rsid w:val="171C1FFC"/>
    <w:rsid w:val="17AA5816"/>
    <w:rsid w:val="17CB6A54"/>
    <w:rsid w:val="17F07302"/>
    <w:rsid w:val="19AB7B33"/>
    <w:rsid w:val="1B5F233C"/>
    <w:rsid w:val="1C52663A"/>
    <w:rsid w:val="1CBE4E69"/>
    <w:rsid w:val="1E1D2544"/>
    <w:rsid w:val="1F7B2D1C"/>
    <w:rsid w:val="1FBD62B1"/>
    <w:rsid w:val="1FCA682F"/>
    <w:rsid w:val="20B16B03"/>
    <w:rsid w:val="219B01F8"/>
    <w:rsid w:val="21A07DC1"/>
    <w:rsid w:val="22E362D2"/>
    <w:rsid w:val="25247292"/>
    <w:rsid w:val="26D52249"/>
    <w:rsid w:val="28865645"/>
    <w:rsid w:val="29D370F6"/>
    <w:rsid w:val="2C022C0C"/>
    <w:rsid w:val="2CB404AC"/>
    <w:rsid w:val="2CDF3794"/>
    <w:rsid w:val="2DC82F69"/>
    <w:rsid w:val="2E852EAB"/>
    <w:rsid w:val="2F921981"/>
    <w:rsid w:val="2FC63D74"/>
    <w:rsid w:val="3007663B"/>
    <w:rsid w:val="30D0413E"/>
    <w:rsid w:val="31040C94"/>
    <w:rsid w:val="31F22A68"/>
    <w:rsid w:val="34272BB6"/>
    <w:rsid w:val="34D91454"/>
    <w:rsid w:val="35980CEA"/>
    <w:rsid w:val="35AC53AF"/>
    <w:rsid w:val="36692286"/>
    <w:rsid w:val="3AE4385E"/>
    <w:rsid w:val="3B36382A"/>
    <w:rsid w:val="3D343790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3D4A6E"/>
    <w:rsid w:val="485C4F2C"/>
    <w:rsid w:val="489B4B75"/>
    <w:rsid w:val="49170655"/>
    <w:rsid w:val="49634BF7"/>
    <w:rsid w:val="4A1F5604"/>
    <w:rsid w:val="4D1B00DF"/>
    <w:rsid w:val="4FF57096"/>
    <w:rsid w:val="50E85F0B"/>
    <w:rsid w:val="52F3051F"/>
    <w:rsid w:val="53845411"/>
    <w:rsid w:val="53C91D89"/>
    <w:rsid w:val="54F21A55"/>
    <w:rsid w:val="55617B80"/>
    <w:rsid w:val="56173FB4"/>
    <w:rsid w:val="561D501A"/>
    <w:rsid w:val="56515FE9"/>
    <w:rsid w:val="59666F1C"/>
    <w:rsid w:val="59760D08"/>
    <w:rsid w:val="598C6E69"/>
    <w:rsid w:val="5A447D2A"/>
    <w:rsid w:val="5B0B2437"/>
    <w:rsid w:val="5B3F6E48"/>
    <w:rsid w:val="5C9F2BA9"/>
    <w:rsid w:val="5CB3223D"/>
    <w:rsid w:val="5CEF488A"/>
    <w:rsid w:val="5CFE32E1"/>
    <w:rsid w:val="5DDE1A54"/>
    <w:rsid w:val="5E40418F"/>
    <w:rsid w:val="5F442227"/>
    <w:rsid w:val="607F7AD3"/>
    <w:rsid w:val="623A7395"/>
    <w:rsid w:val="627438C2"/>
    <w:rsid w:val="62C20C77"/>
    <w:rsid w:val="63814B5D"/>
    <w:rsid w:val="680C7FB1"/>
    <w:rsid w:val="69892770"/>
    <w:rsid w:val="6A9B7D71"/>
    <w:rsid w:val="6AE954B5"/>
    <w:rsid w:val="6BA044C1"/>
    <w:rsid w:val="6C775AF2"/>
    <w:rsid w:val="6E5E469C"/>
    <w:rsid w:val="6EE47C27"/>
    <w:rsid w:val="6F0453DE"/>
    <w:rsid w:val="6F250725"/>
    <w:rsid w:val="6F395FEB"/>
    <w:rsid w:val="717766ED"/>
    <w:rsid w:val="72625B8C"/>
    <w:rsid w:val="72C2716E"/>
    <w:rsid w:val="7301142C"/>
    <w:rsid w:val="73BB4BC8"/>
    <w:rsid w:val="74607426"/>
    <w:rsid w:val="74C13C0D"/>
    <w:rsid w:val="753605FD"/>
    <w:rsid w:val="76C91732"/>
    <w:rsid w:val="775B015A"/>
    <w:rsid w:val="77DD02F3"/>
    <w:rsid w:val="77F5645C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C3A33"/>
    <w:rsid w:val="7DFD69D9"/>
    <w:rsid w:val="7E36130F"/>
    <w:rsid w:val="7E6C177D"/>
    <w:rsid w:val="7EBE43C7"/>
    <w:rsid w:val="7FB61EE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12">
    <w:name w:val="_Style 1"/>
    <w:basedOn w:val="1"/>
    <w:autoRedefine/>
    <w:qFormat/>
    <w:uiPriority w:val="34"/>
    <w:pPr>
      <w:ind w:firstLine="420" w:firstLineChars="200"/>
    </w:pPr>
    <w:rPr>
      <w:rFonts w:ascii="Calibri"/>
      <w:szCs w:val="22"/>
    </w:rPr>
  </w:style>
  <w:style w:type="paragraph" w:customStyle="1" w:styleId="13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4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1"/>
    <w:basedOn w:val="10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5236</Words>
  <Characters>5290</Characters>
  <Lines>0</Lines>
  <Paragraphs>0</Paragraphs>
  <TotalTime>2</TotalTime>
  <ScaleCrop>false</ScaleCrop>
  <LinksUpToDate>false</LinksUpToDate>
  <CharactersWithSpaces>5388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痱子粉</cp:lastModifiedBy>
  <cp:lastPrinted>2023-06-14T01:34:00Z</cp:lastPrinted>
  <dcterms:modified xsi:type="dcterms:W3CDTF">2024-04-23T07:29:48Z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676BB8C8E330493DB527A03640A94E19</vt:lpwstr>
  </property>
</Properties>
</file>