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柳州市工人医院南院病房有线电视线路铺设项目</w:t>
      </w:r>
      <w:r>
        <w:rPr>
          <w:rFonts w:hint="eastAsia" w:ascii="黑体" w:hAnsi="黑体" w:eastAsia="黑体" w:cs="黑体"/>
          <w:b/>
          <w:sz w:val="36"/>
          <w:szCs w:val="36"/>
        </w:rPr>
        <w:t>需求</w:t>
      </w:r>
    </w:p>
    <w:p/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一、项目名称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柳州市工人医院南院病房有线电视线路铺设项目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二、项目概况</w:t>
      </w:r>
    </w:p>
    <w:p>
      <w:pPr>
        <w:spacing w:line="50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柳州市工人医院南院区原电视线路布线为老式的铜线分布，经历这么多年线路早已老化严重，不适用于新的电视信号接入，因此需要整体重新进行综合布线。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1、需为国内注册（指按国家有关规定要求注册的）生产或经营本次招标采购货物及服务，具备法人资格的供应商。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2、三年内在经营活动中没有重大违法记录和不良信用记录。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3、有效的“营业执照”副本复印件。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4、有效的“税务登记证”副本复印件。</w:t>
      </w:r>
    </w:p>
    <w:p>
      <w:pPr>
        <w:spacing w:line="500" w:lineRule="exact"/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采购内容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70"/>
        <w:gridCol w:w="1790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9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柳州市工人医院南院病房有线电视线路铺设项目</w:t>
            </w:r>
          </w:p>
        </w:tc>
        <w:tc>
          <w:tcPr>
            <w:tcW w:w="1790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南院病房3-5层，总计约50间病房</w:t>
            </w:r>
          </w:p>
        </w:tc>
      </w:tr>
    </w:tbl>
    <w:p>
      <w:pPr>
        <w:spacing w:line="500" w:lineRule="exact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报价要求</w:t>
      </w:r>
    </w:p>
    <w:p>
      <w:pPr>
        <w:pStyle w:val="13"/>
        <w:spacing w:line="420" w:lineRule="exact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该项目报价为总价包干，报价包含实施该项目的前期勘察设计费、材料费、施工费、人工费、保险、管理服务成本等。</w:t>
      </w:r>
    </w:p>
    <w:p>
      <w:pPr>
        <w:spacing w:line="50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六、结算方式</w:t>
      </w:r>
    </w:p>
    <w:p>
      <w:pPr>
        <w:spacing w:line="500" w:lineRule="exact"/>
        <w:ind w:firstLine="600" w:firstLineChars="200"/>
        <w:rPr>
          <w:rFonts w:hint="default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项目结束验收合格后，凭发票一次性支付项目费用。</w:t>
      </w:r>
    </w:p>
    <w:p>
      <w:pPr>
        <w:spacing w:line="50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提供的</w:t>
      </w:r>
      <w:r>
        <w:rPr>
          <w:rFonts w:hint="eastAsia" w:ascii="仿宋" w:hAnsi="仿宋" w:eastAsia="仿宋" w:cs="宋体"/>
          <w:sz w:val="30"/>
          <w:szCs w:val="30"/>
        </w:rPr>
        <w:t>商品质量、服务及时性及价格进行综合评价。</w:t>
      </w:r>
    </w:p>
    <w:p>
      <w:pPr>
        <w:spacing w:line="500" w:lineRule="exact"/>
        <w:ind w:right="600" w:firstLine="600" w:firstLineChars="200"/>
        <w:jc w:val="center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</w:t>
      </w:r>
    </w:p>
    <w:p>
      <w:pPr>
        <w:spacing w:line="500" w:lineRule="exact"/>
        <w:ind w:right="600" w:firstLine="600" w:firstLineChars="20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总务科</w:t>
      </w:r>
      <w:r>
        <w:rPr>
          <w:rFonts w:hint="eastAsia" w:ascii="仿宋" w:hAnsi="仿宋" w:eastAsia="仿宋" w:cs="宋体"/>
          <w:sz w:val="30"/>
          <w:szCs w:val="30"/>
        </w:rPr>
        <w:t xml:space="preserve">          </w:t>
      </w:r>
    </w:p>
    <w:p>
      <w:pPr>
        <w:spacing w:line="500" w:lineRule="exact"/>
        <w:ind w:right="150" w:firstLine="600" w:firstLineChars="20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mRkYmUyNjk2ODU3Mjg0YjA3YmE5MTM2MGVlYTIifQ=="/>
  </w:docVars>
  <w:rsids>
    <w:rsidRoot w:val="53C91D89"/>
    <w:rsid w:val="00586EC3"/>
    <w:rsid w:val="006E7EC3"/>
    <w:rsid w:val="00850999"/>
    <w:rsid w:val="00A668A3"/>
    <w:rsid w:val="00ED1C69"/>
    <w:rsid w:val="010951A7"/>
    <w:rsid w:val="029006F1"/>
    <w:rsid w:val="042621F8"/>
    <w:rsid w:val="047E1FB9"/>
    <w:rsid w:val="05B0028B"/>
    <w:rsid w:val="05C74289"/>
    <w:rsid w:val="06D663A6"/>
    <w:rsid w:val="08DA6BB7"/>
    <w:rsid w:val="09A06F0E"/>
    <w:rsid w:val="0D052F8B"/>
    <w:rsid w:val="0E1F0604"/>
    <w:rsid w:val="0FBE0104"/>
    <w:rsid w:val="11302245"/>
    <w:rsid w:val="11424D1C"/>
    <w:rsid w:val="12540550"/>
    <w:rsid w:val="128571E5"/>
    <w:rsid w:val="139F4F81"/>
    <w:rsid w:val="14AB3169"/>
    <w:rsid w:val="158A71B2"/>
    <w:rsid w:val="15FA06DC"/>
    <w:rsid w:val="171C1FFC"/>
    <w:rsid w:val="17AA5816"/>
    <w:rsid w:val="17EF7571"/>
    <w:rsid w:val="17F07302"/>
    <w:rsid w:val="1A240213"/>
    <w:rsid w:val="1C52663A"/>
    <w:rsid w:val="1CE2242B"/>
    <w:rsid w:val="1D1E53EE"/>
    <w:rsid w:val="1E1D2544"/>
    <w:rsid w:val="1F7B2D1C"/>
    <w:rsid w:val="1FBD62B1"/>
    <w:rsid w:val="1FF61489"/>
    <w:rsid w:val="219B01F8"/>
    <w:rsid w:val="22E362D2"/>
    <w:rsid w:val="22F64717"/>
    <w:rsid w:val="24100195"/>
    <w:rsid w:val="248A15BB"/>
    <w:rsid w:val="26D52249"/>
    <w:rsid w:val="276F31D1"/>
    <w:rsid w:val="29F37FD6"/>
    <w:rsid w:val="2C022C0C"/>
    <w:rsid w:val="2CB404AC"/>
    <w:rsid w:val="2CDF3794"/>
    <w:rsid w:val="2E852EAB"/>
    <w:rsid w:val="31040C94"/>
    <w:rsid w:val="31C665DC"/>
    <w:rsid w:val="31F22A68"/>
    <w:rsid w:val="34D91454"/>
    <w:rsid w:val="35AC53AF"/>
    <w:rsid w:val="38B3588F"/>
    <w:rsid w:val="39243934"/>
    <w:rsid w:val="3B9D79CE"/>
    <w:rsid w:val="3C5C7406"/>
    <w:rsid w:val="3E2C4BB7"/>
    <w:rsid w:val="3E337AC5"/>
    <w:rsid w:val="3F664045"/>
    <w:rsid w:val="40012417"/>
    <w:rsid w:val="40D46D12"/>
    <w:rsid w:val="417D3E89"/>
    <w:rsid w:val="419A0FA7"/>
    <w:rsid w:val="42057C08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BFA2524"/>
    <w:rsid w:val="4D1B00DF"/>
    <w:rsid w:val="4E1C0C26"/>
    <w:rsid w:val="4E6D23DF"/>
    <w:rsid w:val="4F0C20F1"/>
    <w:rsid w:val="4FF57096"/>
    <w:rsid w:val="50E85F0B"/>
    <w:rsid w:val="51F56EF0"/>
    <w:rsid w:val="52152EF3"/>
    <w:rsid w:val="52C1703D"/>
    <w:rsid w:val="52F3051F"/>
    <w:rsid w:val="537E6909"/>
    <w:rsid w:val="53C91D89"/>
    <w:rsid w:val="55617B80"/>
    <w:rsid w:val="561D501A"/>
    <w:rsid w:val="56515FE9"/>
    <w:rsid w:val="565A5C97"/>
    <w:rsid w:val="5898359F"/>
    <w:rsid w:val="5A447D2A"/>
    <w:rsid w:val="5CB3223D"/>
    <w:rsid w:val="5E40418F"/>
    <w:rsid w:val="5F442227"/>
    <w:rsid w:val="617B269F"/>
    <w:rsid w:val="627438C2"/>
    <w:rsid w:val="63814B5D"/>
    <w:rsid w:val="650B6CDB"/>
    <w:rsid w:val="680C7FB1"/>
    <w:rsid w:val="699B43F6"/>
    <w:rsid w:val="6A9B7D71"/>
    <w:rsid w:val="6AE954B5"/>
    <w:rsid w:val="6B9B71D6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C91732"/>
    <w:rsid w:val="77DD02F3"/>
    <w:rsid w:val="78B6564F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4118F9"/>
    <w:rsid w:val="7FE6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840</Characters>
  <Lines>7</Lines>
  <Paragraphs>1</Paragraphs>
  <TotalTime>274</TotalTime>
  <ScaleCrop>false</ScaleCrop>
  <LinksUpToDate>false</LinksUpToDate>
  <CharactersWithSpaces>986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hifilove</cp:lastModifiedBy>
  <cp:lastPrinted>2021-11-09T08:25:00Z</cp:lastPrinted>
  <dcterms:modified xsi:type="dcterms:W3CDTF">2024-03-19T05:45:38Z</dcterms:modified>
  <dc:title>关于西院门诊住院综合楼大堂采光井电动百叶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CD68E2B50ED64E8C8D18707324197447</vt:lpwstr>
  </property>
</Properties>
</file>