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1B882" w14:textId="77777777" w:rsidR="00235A29" w:rsidRPr="00235A29" w:rsidRDefault="00235A29" w:rsidP="00235A29">
      <w:pPr>
        <w:jc w:val="center"/>
        <w:rPr>
          <w:rFonts w:ascii="宋体" w:eastAsia="宋体" w:hAnsi="宋体"/>
          <w:sz w:val="28"/>
          <w:szCs w:val="28"/>
        </w:rPr>
      </w:pPr>
      <w:r w:rsidRPr="00235A29">
        <w:rPr>
          <w:rFonts w:ascii="宋体" w:eastAsia="宋体" w:hAnsi="宋体" w:hint="eastAsia"/>
          <w:sz w:val="28"/>
          <w:szCs w:val="28"/>
        </w:rPr>
        <w:t>取皮植皮系统设备参数要求</w:t>
      </w:r>
    </w:p>
    <w:p w14:paraId="34C02918" w14:textId="799D7D5D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</w:t>
      </w:r>
      <w:r w:rsidRPr="00235A29">
        <w:rPr>
          <w:rFonts w:ascii="宋体" w:eastAsia="宋体" w:hAnsi="宋体" w:hint="eastAsia"/>
          <w:szCs w:val="21"/>
        </w:rPr>
        <w:t>由主机、电机、正负压装置、提取和种植手机、钻头及脚踏构成，</w:t>
      </w:r>
      <w:r w:rsidRPr="00235A29">
        <w:rPr>
          <w:rFonts w:ascii="宋体" w:eastAsia="宋体" w:hAnsi="宋体"/>
          <w:szCs w:val="21"/>
        </w:rPr>
        <w:t xml:space="preserve"> 同时具备电脑系统，能实现患者数据库建立、储存和打印功能。</w:t>
      </w:r>
    </w:p>
    <w:p w14:paraId="0CDEB917" w14:textId="4B750753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</w:t>
      </w:r>
      <w:r w:rsidRPr="00235A29">
        <w:rPr>
          <w:rFonts w:ascii="宋体" w:eastAsia="宋体" w:hAnsi="宋体" w:hint="eastAsia"/>
          <w:szCs w:val="21"/>
        </w:rPr>
        <w:t>功能：</w:t>
      </w:r>
      <w:r w:rsidRPr="00235A29">
        <w:rPr>
          <w:rFonts w:ascii="宋体" w:eastAsia="宋体" w:hAnsi="宋体"/>
          <w:szCs w:val="21"/>
        </w:rPr>
        <w:t xml:space="preserve"> 一机多用， 满足当下医美和慢创病人治疗需求。</w:t>
      </w:r>
    </w:p>
    <w:p w14:paraId="4AF55DB4" w14:textId="661801C4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</w:t>
      </w:r>
      <w:r w:rsidRPr="00235A29">
        <w:rPr>
          <w:rFonts w:ascii="宋体" w:eastAsia="宋体" w:hAnsi="宋体"/>
          <w:szCs w:val="21"/>
        </w:rPr>
        <w:tab/>
        <w:t>瘢痕初期创面的取皮植皮(全层微粒皮种植)、</w:t>
      </w:r>
    </w:p>
    <w:p w14:paraId="42189004" w14:textId="62480970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</w:t>
      </w:r>
      <w:r w:rsidRPr="00235A29">
        <w:rPr>
          <w:rFonts w:ascii="宋体" w:eastAsia="宋体" w:hAnsi="宋体"/>
          <w:szCs w:val="21"/>
        </w:rPr>
        <w:tab/>
        <w:t>瘢痕治疗(1 白色瘢痕治疗、2 环钻切除术、3 环钻移植术、4 环钻升提术)、</w:t>
      </w:r>
    </w:p>
    <w:p w14:paraId="4359CA30" w14:textId="6C94E729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</w:t>
      </w:r>
      <w:r w:rsidRPr="00235A29">
        <w:rPr>
          <w:rFonts w:ascii="宋体" w:eastAsia="宋体" w:hAnsi="宋体"/>
          <w:szCs w:val="21"/>
        </w:rPr>
        <w:tab/>
        <w:t>FUE 毛发移植、</w:t>
      </w:r>
    </w:p>
    <w:p w14:paraId="66AE5A05" w14:textId="4C965ECE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</w:t>
      </w:r>
      <w:r w:rsidRPr="00235A29">
        <w:rPr>
          <w:rFonts w:ascii="宋体" w:eastAsia="宋体" w:hAnsi="宋体"/>
          <w:szCs w:val="21"/>
        </w:rPr>
        <w:tab/>
        <w:t>白癜风移植。</w:t>
      </w:r>
    </w:p>
    <w:p w14:paraId="49C04FB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该机提高工作效率。能单头取皮、多头取皮。</w:t>
      </w:r>
    </w:p>
    <w:p w14:paraId="71BE76B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该机能自动收集皮，</w:t>
      </w:r>
      <w:r w:rsidRPr="00235A29">
        <w:rPr>
          <w:rFonts w:ascii="宋体" w:eastAsia="宋体" w:hAnsi="宋体"/>
          <w:szCs w:val="21"/>
        </w:rPr>
        <w:t xml:space="preserve"> 不用医师拔镊微粒皮， 大幅度提高效率。该机能自动吸附种植。</w:t>
      </w:r>
    </w:p>
    <w:p w14:paraId="32DD51E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三、核心技术指标：主机要求</w:t>
      </w:r>
    </w:p>
    <w:p w14:paraId="6F9AE0E7" w14:textId="5E24B0D5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1</w:t>
      </w:r>
      <w:r w:rsidRPr="00235A29">
        <w:rPr>
          <w:rFonts w:ascii="宋体" w:eastAsia="宋体" w:hAnsi="宋体"/>
          <w:szCs w:val="21"/>
        </w:rPr>
        <w:tab/>
      </w:r>
      <w:r w:rsidRPr="00235A29">
        <w:rPr>
          <w:rFonts w:ascii="宋体" w:eastAsia="宋体" w:hAnsi="宋体" w:hint="eastAsia"/>
          <w:szCs w:val="21"/>
        </w:rPr>
        <w:t>主机：立式、一体电脑、可触摸操作界面，可储存患者数据信息。</w:t>
      </w:r>
    </w:p>
    <w:p w14:paraId="23B2F8A7" w14:textId="78E79A12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2</w:t>
      </w:r>
      <w:r w:rsidRPr="00235A29">
        <w:rPr>
          <w:rFonts w:ascii="宋体" w:eastAsia="宋体" w:hAnsi="宋体"/>
          <w:szCs w:val="21"/>
        </w:rPr>
        <w:tab/>
      </w:r>
      <w:r w:rsidRPr="00235A29">
        <w:rPr>
          <w:rFonts w:ascii="宋体" w:eastAsia="宋体" w:hAnsi="宋体" w:hint="eastAsia"/>
          <w:szCs w:val="21"/>
        </w:rPr>
        <w:t>工作电源</w:t>
      </w:r>
      <w:r w:rsidRPr="00235A29">
        <w:rPr>
          <w:rFonts w:ascii="宋体" w:eastAsia="宋体" w:hAnsi="宋体"/>
          <w:szCs w:val="21"/>
        </w:rPr>
        <w:t>: 220V50Hz 输出功率: 12V8.5A;</w:t>
      </w:r>
    </w:p>
    <w:p w14:paraId="23F9E687" w14:textId="7C86D40C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3</w:t>
      </w:r>
      <w:r w:rsidRPr="00235A29">
        <w:rPr>
          <w:rFonts w:ascii="宋体" w:eastAsia="宋体" w:hAnsi="宋体"/>
          <w:szCs w:val="21"/>
        </w:rPr>
        <w:tab/>
      </w:r>
      <w:r w:rsidRPr="00235A29">
        <w:rPr>
          <w:rFonts w:ascii="宋体" w:eastAsia="宋体" w:hAnsi="宋体" w:hint="eastAsia"/>
          <w:szCs w:val="21"/>
        </w:rPr>
        <w:t>操作界面：</w:t>
      </w:r>
      <w:r w:rsidRPr="00235A29">
        <w:rPr>
          <w:rFonts w:ascii="宋体" w:eastAsia="宋体" w:hAnsi="宋体"/>
          <w:szCs w:val="21"/>
        </w:rPr>
        <w:t xml:space="preserve"> 可以触摸控制设定转速； 可以触摸滑动无极转速， 屏幕实时显示转速数值。</w:t>
      </w:r>
    </w:p>
    <w:p w14:paraId="450D83F0" w14:textId="0E708969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235A29">
        <w:rPr>
          <w:rFonts w:ascii="宋体" w:eastAsia="宋体" w:hAnsi="宋体"/>
          <w:szCs w:val="21"/>
        </w:rPr>
        <w:tab/>
      </w:r>
      <w:r w:rsidRPr="00235A29">
        <w:rPr>
          <w:rFonts w:ascii="宋体" w:eastAsia="宋体" w:hAnsi="宋体" w:hint="eastAsia"/>
          <w:szCs w:val="21"/>
        </w:rPr>
        <w:t>转速</w:t>
      </w:r>
      <w:r w:rsidRPr="00235A29">
        <w:rPr>
          <w:rFonts w:ascii="宋体" w:eastAsia="宋体" w:hAnsi="宋体"/>
          <w:szCs w:val="21"/>
        </w:rPr>
        <w:t>:设定转速有 4 种转速: 8000rpm、10000rpm、11000rpm、12000rpm, 无极转速 5000rpm~12000rpm。</w:t>
      </w:r>
    </w:p>
    <w:p w14:paraId="328B5F30" w14:textId="7F4C794B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235A29">
        <w:rPr>
          <w:rFonts w:ascii="宋体" w:eastAsia="宋体" w:hAnsi="宋体"/>
          <w:szCs w:val="21"/>
        </w:rPr>
        <w:tab/>
      </w:r>
      <w:r w:rsidRPr="00235A29">
        <w:rPr>
          <w:rFonts w:ascii="宋体" w:eastAsia="宋体" w:hAnsi="宋体" w:hint="eastAsia"/>
          <w:szCs w:val="21"/>
        </w:rPr>
        <w:t>脚踏功能：</w:t>
      </w:r>
      <w:r w:rsidRPr="00235A29">
        <w:rPr>
          <w:rFonts w:ascii="宋体" w:eastAsia="宋体" w:hAnsi="宋体"/>
          <w:szCs w:val="21"/>
        </w:rPr>
        <w:t xml:space="preserve">  可以不用脚踩脚踏开关，  直接软件控制启动。解放医师的双脚。</w:t>
      </w:r>
    </w:p>
    <w:p w14:paraId="27CF757A" w14:textId="7DAD6018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Pr="00235A29">
        <w:rPr>
          <w:rFonts w:ascii="宋体" w:eastAsia="宋体" w:hAnsi="宋体"/>
          <w:szCs w:val="21"/>
        </w:rPr>
        <w:tab/>
      </w:r>
      <w:r w:rsidRPr="00235A29">
        <w:rPr>
          <w:rFonts w:ascii="宋体" w:eastAsia="宋体" w:hAnsi="宋体" w:hint="eastAsia"/>
          <w:szCs w:val="21"/>
        </w:rPr>
        <w:t>大力矩</w:t>
      </w:r>
      <w:r w:rsidRPr="00235A29">
        <w:rPr>
          <w:rFonts w:ascii="宋体" w:eastAsia="宋体" w:hAnsi="宋体"/>
          <w:szCs w:val="21"/>
        </w:rPr>
        <w:t>: 转速在 12000rpm 时,手机堵转力矩不低于 1.3N. cm 。</w:t>
      </w:r>
    </w:p>
    <w:p w14:paraId="5CDA9645" w14:textId="1C8923E6" w:rsidR="00235A29" w:rsidRPr="00235A29" w:rsidRDefault="002A03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="00235A29">
        <w:rPr>
          <w:rFonts w:ascii="宋体" w:eastAsia="宋体" w:hAnsi="宋体" w:hint="eastAsia"/>
          <w:szCs w:val="21"/>
        </w:rPr>
        <w:t>7</w:t>
      </w:r>
      <w:r w:rsidR="00235A29" w:rsidRPr="00235A29">
        <w:rPr>
          <w:rFonts w:ascii="宋体" w:eastAsia="宋体" w:hAnsi="宋体"/>
          <w:szCs w:val="21"/>
        </w:rPr>
        <w:tab/>
        <w:t>负压: 具备负压功能, 气压 0 ~-60kPa。</w:t>
      </w:r>
    </w:p>
    <w:p w14:paraId="48C3C3CF" w14:textId="4368CCCA" w:rsidR="00235A29" w:rsidRPr="00235A29" w:rsidRDefault="002A03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="00235A29">
        <w:rPr>
          <w:rFonts w:ascii="宋体" w:eastAsia="宋体" w:hAnsi="宋体" w:hint="eastAsia"/>
          <w:szCs w:val="21"/>
        </w:rPr>
        <w:t>8</w:t>
      </w:r>
      <w:r w:rsidR="00235A29" w:rsidRPr="00235A29">
        <w:rPr>
          <w:rFonts w:ascii="宋体" w:eastAsia="宋体" w:hAnsi="宋体"/>
          <w:szCs w:val="21"/>
        </w:rPr>
        <w:tab/>
        <w:t>正压: 具备正压功能, 气压 0.1~0.25Mpa。</w:t>
      </w:r>
    </w:p>
    <w:p w14:paraId="193BC7E0" w14:textId="1AFF65AB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</w:t>
      </w:r>
      <w:r w:rsidRPr="00235A29">
        <w:rPr>
          <w:rFonts w:ascii="宋体" w:eastAsia="宋体" w:hAnsi="宋体"/>
          <w:szCs w:val="21"/>
        </w:rPr>
        <w:tab/>
        <w:t>温度： 在标称输出转速或频次下空载连续运转 10min，间歇 2 分钟， 循环 2 个次数， 手机外壳表面温度应不超过环境温度 20℃.</w:t>
      </w:r>
    </w:p>
    <w:p w14:paraId="256F908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手机要求：</w:t>
      </w:r>
    </w:p>
    <w:p w14:paraId="44084EB4" w14:textId="30F3862E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Pr="00235A29">
        <w:rPr>
          <w:rFonts w:ascii="宋体" w:eastAsia="宋体" w:hAnsi="宋体"/>
          <w:szCs w:val="21"/>
        </w:rPr>
        <w:tab/>
        <w:t>具备提取手机。</w:t>
      </w:r>
    </w:p>
    <w:p w14:paraId="0DC02A0F" w14:textId="39AFB564" w:rsidR="00235A29" w:rsidRPr="00235A29" w:rsidRDefault="002A03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="00235A29">
        <w:rPr>
          <w:rFonts w:ascii="宋体" w:eastAsia="宋体" w:hAnsi="宋体" w:hint="eastAsia"/>
          <w:szCs w:val="21"/>
        </w:rPr>
        <w:t>11</w:t>
      </w:r>
      <w:r w:rsidR="00235A29" w:rsidRPr="00235A29">
        <w:rPr>
          <w:rFonts w:ascii="宋体" w:eastAsia="宋体" w:hAnsi="宋体"/>
          <w:szCs w:val="21"/>
        </w:rPr>
        <w:tab/>
        <w:t>具备种植手机。该手机是正负压控制。</w:t>
      </w:r>
    </w:p>
    <w:p w14:paraId="434B076C" w14:textId="77777777" w:rsid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12</w:t>
      </w:r>
      <w:r w:rsidRPr="00235A29">
        <w:rPr>
          <w:rFonts w:ascii="宋体" w:eastAsia="宋体" w:hAnsi="宋体"/>
          <w:szCs w:val="21"/>
        </w:rPr>
        <w:tab/>
        <w:t>主机可同时运转 2 把提取手机和 2 把种植手机。</w:t>
      </w:r>
    </w:p>
    <w:p w14:paraId="201A2CAF" w14:textId="763AA7FA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刀具要求：</w:t>
      </w:r>
    </w:p>
    <w:p w14:paraId="4095F5ED" w14:textId="252D5C5A" w:rsidR="00235A29" w:rsidRPr="00235A29" w:rsidRDefault="002A03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13.</w:t>
      </w:r>
      <w:r w:rsidRPr="00235A29"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>.</w:t>
      </w:r>
      <w:r w:rsidR="00235A29" w:rsidRPr="00235A29">
        <w:rPr>
          <w:rFonts w:ascii="宋体" w:eastAsia="宋体" w:hAnsi="宋体"/>
          <w:szCs w:val="21"/>
        </w:rPr>
        <w:t>提取手机匹配的刀具: 0.6mm 、φ 0.8mm、φ 1.0mm、φ 1.2mm、φ1.5mm、φ 1.8mm、φ 2.0mm、</w:t>
      </w:r>
      <w:r w:rsidR="00235A29" w:rsidRPr="00235A29">
        <w:rPr>
          <w:rFonts w:ascii="宋体" w:eastAsia="宋体" w:hAnsi="宋体" w:hint="eastAsia"/>
          <w:szCs w:val="21"/>
        </w:rPr>
        <w:t>φ</w:t>
      </w:r>
      <w:r w:rsidR="00235A29" w:rsidRPr="00235A29">
        <w:rPr>
          <w:rFonts w:ascii="宋体" w:eastAsia="宋体" w:hAnsi="宋体"/>
          <w:szCs w:val="21"/>
        </w:rPr>
        <w:t xml:space="preserve"> 2.3mm、φ2.5mm、φ3.0mm(选配)3.14 种植手机匹配的刀组 500.6mm φ 0.8mm。刀具需涵盖在主机注册证。</w:t>
      </w:r>
    </w:p>
    <w:p w14:paraId="5408549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</w:p>
    <w:p w14:paraId="6317B5F5" w14:textId="7B38FB6A" w:rsidR="00235A29" w:rsidRPr="00235A29" w:rsidRDefault="00235A29" w:rsidP="00235A2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</w:t>
      </w:r>
      <w:r w:rsidRPr="00235A29">
        <w:rPr>
          <w:rFonts w:ascii="宋体" w:eastAsia="宋体" w:hAnsi="宋体" w:hint="eastAsia"/>
          <w:szCs w:val="21"/>
        </w:rPr>
        <w:t>设备包含皮肤镜</w:t>
      </w:r>
      <w:r w:rsidRPr="00235A29">
        <w:rPr>
          <w:rFonts w:ascii="宋体" w:eastAsia="宋体" w:hAnsi="宋体"/>
          <w:szCs w:val="21"/>
        </w:rPr>
        <w:t xml:space="preserve"> </w:t>
      </w:r>
    </w:p>
    <w:p w14:paraId="5EA240B4" w14:textId="449B9BB6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技术参数</w:t>
      </w:r>
    </w:p>
    <w:p w14:paraId="1199326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1.</w:t>
      </w:r>
      <w:r w:rsidRPr="00235A29">
        <w:rPr>
          <w:rFonts w:ascii="宋体" w:eastAsia="宋体" w:hAnsi="宋体"/>
          <w:szCs w:val="21"/>
        </w:rPr>
        <w:tab/>
        <w:t>成像分辨率：2592×1944，2048×1536，1600×1200，1280×960,640×480 可调。</w:t>
      </w:r>
    </w:p>
    <w:p w14:paraId="3D2F5A4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2.</w:t>
      </w:r>
      <w:r w:rsidRPr="00235A29">
        <w:rPr>
          <w:rFonts w:ascii="宋体" w:eastAsia="宋体" w:hAnsi="宋体"/>
          <w:szCs w:val="21"/>
        </w:rPr>
        <w:tab/>
        <w:t>像素：≥500 万</w:t>
      </w:r>
    </w:p>
    <w:p w14:paraId="5CA847B6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3.</w:t>
      </w:r>
      <w:r w:rsidRPr="00235A29">
        <w:rPr>
          <w:rFonts w:ascii="宋体" w:eastAsia="宋体" w:hAnsi="宋体"/>
          <w:szCs w:val="21"/>
        </w:rPr>
        <w:tab/>
        <w:t>倍数范围：20X～220X  可自行调节，无需更换镜头</w:t>
      </w:r>
    </w:p>
    <w:p w14:paraId="3ED4081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4.</w:t>
      </w:r>
      <w:r w:rsidRPr="00235A29">
        <w:rPr>
          <w:rFonts w:ascii="宋体" w:eastAsia="宋体" w:hAnsi="宋体"/>
          <w:szCs w:val="21"/>
        </w:rPr>
        <w:tab/>
        <w:t>照明：内置LED 高亮度光源,亮度可调节</w:t>
      </w:r>
    </w:p>
    <w:p w14:paraId="6747B85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5.</w:t>
      </w:r>
      <w:r w:rsidRPr="00235A29">
        <w:rPr>
          <w:rFonts w:ascii="宋体" w:eastAsia="宋体" w:hAnsi="宋体"/>
          <w:szCs w:val="21"/>
        </w:rPr>
        <w:tab/>
        <w:t>CCD  逐行扫描图像传感器，无压缩、无插补，成相速度快，画面无延迟。</w:t>
      </w:r>
    </w:p>
    <w:p w14:paraId="4578CFB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6.</w:t>
      </w:r>
      <w:r w:rsidRPr="00235A29">
        <w:rPr>
          <w:rFonts w:ascii="宋体" w:eastAsia="宋体" w:hAnsi="宋体"/>
          <w:szCs w:val="21"/>
        </w:rPr>
        <w:tab/>
        <w:t>帧 速：≤30fps</w:t>
      </w:r>
    </w:p>
    <w:p w14:paraId="46C51943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7.</w:t>
      </w:r>
      <w:r w:rsidRPr="00235A29">
        <w:rPr>
          <w:rFonts w:ascii="宋体" w:eastAsia="宋体" w:hAnsi="宋体"/>
          <w:szCs w:val="21"/>
        </w:rPr>
        <w:tab/>
        <w:t>即插即用，USB 接口供电。</w:t>
      </w:r>
    </w:p>
    <w:p w14:paraId="1266F643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8.</w:t>
      </w:r>
      <w:r w:rsidRPr="00235A29">
        <w:rPr>
          <w:rFonts w:ascii="宋体" w:eastAsia="宋体" w:hAnsi="宋体"/>
          <w:szCs w:val="21"/>
        </w:rPr>
        <w:tab/>
        <w:t>自动/手动白平衡操作，支持手动RGB 色彩调整。</w:t>
      </w:r>
    </w:p>
    <w:p w14:paraId="1302106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9.</w:t>
      </w:r>
      <w:r w:rsidRPr="00235A29">
        <w:rPr>
          <w:rFonts w:ascii="宋体" w:eastAsia="宋体" w:hAnsi="宋体"/>
          <w:szCs w:val="21"/>
        </w:rPr>
        <w:tab/>
        <w:t>自动/手动曝光，曝光时间可调。</w:t>
      </w:r>
    </w:p>
    <w:p w14:paraId="513D064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lastRenderedPageBreak/>
        <w:t>10.</w:t>
      </w:r>
      <w:r w:rsidRPr="00235A29">
        <w:rPr>
          <w:rFonts w:ascii="宋体" w:eastAsia="宋体" w:hAnsi="宋体"/>
          <w:szCs w:val="21"/>
        </w:rPr>
        <w:tab/>
        <w:t>图形叠加预览及保存。</w:t>
      </w:r>
    </w:p>
    <w:p w14:paraId="2D25D19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11.</w:t>
      </w:r>
      <w:r w:rsidRPr="00235A29">
        <w:rPr>
          <w:rFonts w:ascii="宋体" w:eastAsia="宋体" w:hAnsi="宋体"/>
          <w:szCs w:val="21"/>
        </w:rPr>
        <w:tab/>
        <w:t>镜头自带偏振光功能：支持非偏振、偏振、浸润三种模式,支持非接触式（偏振法、非偏振法，浸润法）；可以查看更细微皮肤病症。</w:t>
      </w:r>
    </w:p>
    <w:p w14:paraId="1EE66FDD" w14:textId="2AEBDE4F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功能</w:t>
      </w:r>
      <w:r w:rsidR="002A0329">
        <w:rPr>
          <w:rFonts w:ascii="宋体" w:eastAsia="宋体" w:hAnsi="宋体" w:hint="eastAsia"/>
          <w:szCs w:val="21"/>
        </w:rPr>
        <w:t>：</w:t>
      </w:r>
    </w:p>
    <w:p w14:paraId="095E3B3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1.</w:t>
      </w:r>
      <w:r w:rsidRPr="00235A29">
        <w:rPr>
          <w:rFonts w:ascii="宋体" w:eastAsia="宋体" w:hAnsi="宋体"/>
          <w:szCs w:val="21"/>
        </w:rPr>
        <w:tab/>
        <w:t>全面支持Windows10 等操作系统</w:t>
      </w:r>
    </w:p>
    <w:p w14:paraId="7F1377B6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2.</w:t>
      </w:r>
      <w:r w:rsidRPr="00235A29">
        <w:rPr>
          <w:rFonts w:ascii="宋体" w:eastAsia="宋体" w:hAnsi="宋体"/>
          <w:szCs w:val="21"/>
        </w:rPr>
        <w:tab/>
        <w:t>镜头提供非偏振、偏振、浸润三种模式，非接触式(偏振法、非偏振法、浸润法) ; 接触式(偏振法、非偏振法、浸润法);可以查看更细微皮肤病症。</w:t>
      </w:r>
    </w:p>
    <w:p w14:paraId="28E4782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3.</w:t>
      </w:r>
      <w:r w:rsidRPr="00235A29">
        <w:rPr>
          <w:rFonts w:ascii="宋体" w:eastAsia="宋体" w:hAnsi="宋体"/>
          <w:szCs w:val="21"/>
        </w:rPr>
        <w:tab/>
        <w:t>具有智能休眠功能，节能环保，延长使用寿命。</w:t>
      </w:r>
    </w:p>
    <w:p w14:paraId="5FE34850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4.</w:t>
      </w:r>
      <w:r w:rsidRPr="00235A29">
        <w:rPr>
          <w:rFonts w:ascii="宋体" w:eastAsia="宋体" w:hAnsi="宋体"/>
          <w:szCs w:val="21"/>
        </w:rPr>
        <w:tab/>
        <w:t>支持高清数字图像，可触点采集、脚踏采集、鼠标软件采集、键盘热键等多种采集方式。</w:t>
      </w:r>
    </w:p>
    <w:p w14:paraId="2D5A097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5.</w:t>
      </w:r>
      <w:r w:rsidRPr="00235A29">
        <w:rPr>
          <w:rFonts w:ascii="宋体" w:eastAsia="宋体" w:hAnsi="宋体"/>
          <w:szCs w:val="21"/>
        </w:rPr>
        <w:tab/>
        <w:t>可实现视频标准功能。</w:t>
      </w:r>
    </w:p>
    <w:p w14:paraId="722A035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6.</w:t>
      </w:r>
      <w:r w:rsidRPr="00235A29">
        <w:rPr>
          <w:rFonts w:ascii="宋体" w:eastAsia="宋体" w:hAnsi="宋体"/>
          <w:szCs w:val="21"/>
        </w:rPr>
        <w:tab/>
        <w:t>支持图像录制回放功能，可实现视频捕捉速率、捕捉时间、文件格式、压缩方式、调整等。</w:t>
      </w:r>
    </w:p>
    <w:p w14:paraId="50CF8DD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7.</w:t>
      </w:r>
      <w:r w:rsidRPr="00235A29">
        <w:rPr>
          <w:rFonts w:ascii="宋体" w:eastAsia="宋体" w:hAnsi="宋体"/>
          <w:szCs w:val="21"/>
        </w:rPr>
        <w:tab/>
        <w:t>支持视频二次静态采集。</w:t>
      </w:r>
    </w:p>
    <w:p w14:paraId="4580DAD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8.</w:t>
      </w:r>
      <w:r w:rsidRPr="00235A29">
        <w:rPr>
          <w:rFonts w:ascii="宋体" w:eastAsia="宋体" w:hAnsi="宋体"/>
          <w:szCs w:val="21"/>
        </w:rPr>
        <w:tab/>
        <w:t>支持 “三分法”、“七分法”、“Menzies’11 分法”、“ABCD 法”、“模式法”、 “CASH”6 种模式≥21 种分析方法。</w:t>
      </w:r>
    </w:p>
    <w:p w14:paraId="7B58B90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9.</w:t>
      </w:r>
      <w:r w:rsidRPr="00235A29">
        <w:rPr>
          <w:rFonts w:ascii="宋体" w:eastAsia="宋体" w:hAnsi="宋体"/>
          <w:szCs w:val="21"/>
        </w:rPr>
        <w:tab/>
        <w:t>分析方法提供自定义分析项目条款，项目条款可以自由增删。</w:t>
      </w:r>
    </w:p>
    <w:p w14:paraId="15C04274" w14:textId="5E1E83D2" w:rsidR="00235A29" w:rsidRPr="00235A29" w:rsidRDefault="002A03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="00235A29" w:rsidRPr="00235A29">
        <w:rPr>
          <w:rFonts w:ascii="宋体" w:eastAsia="宋体" w:hAnsi="宋体"/>
          <w:szCs w:val="21"/>
        </w:rPr>
        <w:t>10.</w:t>
      </w:r>
      <w:r w:rsidR="00235A29" w:rsidRPr="00235A29">
        <w:rPr>
          <w:rFonts w:ascii="宋体" w:eastAsia="宋体" w:hAnsi="宋体"/>
          <w:szCs w:val="21"/>
        </w:rPr>
        <w:tab/>
        <w:t>支持“红黄绿”危值提醒功能。</w:t>
      </w:r>
    </w:p>
    <w:p w14:paraId="0BC2131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11.</w:t>
      </w:r>
      <w:r w:rsidRPr="00235A29">
        <w:rPr>
          <w:rFonts w:ascii="宋体" w:eastAsia="宋体" w:hAnsi="宋体"/>
          <w:szCs w:val="21"/>
        </w:rPr>
        <w:tab/>
        <w:t>支持定标、测量功能，自动显示放大倍数，支持多种倍数定标功能，支持刻度尺显示。</w:t>
      </w:r>
    </w:p>
    <w:p w14:paraId="2F622C1F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12.</w:t>
      </w:r>
      <w:r w:rsidRPr="00235A29">
        <w:rPr>
          <w:rFonts w:ascii="宋体" w:eastAsia="宋体" w:hAnsi="宋体"/>
          <w:szCs w:val="21"/>
        </w:rPr>
        <w:tab/>
        <w:t>支持图像局部放大或整体放大功能。</w:t>
      </w:r>
    </w:p>
    <w:p w14:paraId="64437CE6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 xml:space="preserve"> </w:t>
      </w:r>
    </w:p>
    <w:p w14:paraId="0C1B630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13.</w:t>
      </w:r>
      <w:r w:rsidRPr="00235A29">
        <w:rPr>
          <w:rFonts w:ascii="宋体" w:eastAsia="宋体" w:hAnsi="宋体"/>
          <w:szCs w:val="21"/>
        </w:rPr>
        <w:tab/>
        <w:t>支持专家诊断图库对比功能。</w:t>
      </w:r>
    </w:p>
    <w:p w14:paraId="11B253A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14.</w:t>
      </w:r>
      <w:r w:rsidRPr="00235A29">
        <w:rPr>
          <w:rFonts w:ascii="宋体" w:eastAsia="宋体" w:hAnsi="宋体"/>
          <w:szCs w:val="21"/>
        </w:rPr>
        <w:tab/>
        <w:t>支持图像处理功能，可以标注文字、箭头、直线、圆形、正方形、铅、铅笔、橡皮擦等，可以垂直旋转、水平旋转、左/右转 90°、平滑、增强等，可以调节亮度、对比度、饱和度等。</w:t>
      </w:r>
    </w:p>
    <w:p w14:paraId="014077F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15.</w:t>
      </w:r>
      <w:r w:rsidRPr="00235A29">
        <w:rPr>
          <w:rFonts w:ascii="宋体" w:eastAsia="宋体" w:hAnsi="宋体"/>
          <w:szCs w:val="21"/>
        </w:rPr>
        <w:tab/>
        <w:t>支持自助诊断、图像鉴别功能。</w:t>
      </w:r>
    </w:p>
    <w:p w14:paraId="214775C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16.</w:t>
      </w:r>
      <w:r w:rsidRPr="00235A29">
        <w:rPr>
          <w:rFonts w:ascii="宋体" w:eastAsia="宋体" w:hAnsi="宋体"/>
          <w:szCs w:val="21"/>
        </w:rPr>
        <w:tab/>
        <w:t>提供不低于 1000 种皮肤镜图谱数据库,病种数量不低于 300 种。</w:t>
      </w:r>
    </w:p>
    <w:p w14:paraId="4D7E49D5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17.</w:t>
      </w:r>
      <w:r w:rsidRPr="00235A29">
        <w:rPr>
          <w:rFonts w:ascii="宋体" w:eastAsia="宋体" w:hAnsi="宋体"/>
          <w:szCs w:val="21"/>
        </w:rPr>
        <w:tab/>
        <w:t>提供丰富诊断模板，可快速写入。</w:t>
      </w:r>
    </w:p>
    <w:p w14:paraId="00E33CFF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18.</w:t>
      </w:r>
      <w:r w:rsidRPr="00235A29">
        <w:rPr>
          <w:rFonts w:ascii="宋体" w:eastAsia="宋体" w:hAnsi="宋体"/>
          <w:szCs w:val="21"/>
        </w:rPr>
        <w:tab/>
        <w:t>模板根据不同分析方法自动切换，具有模板关键词的精准查询功能，具有名词注释功能。</w:t>
      </w:r>
    </w:p>
    <w:p w14:paraId="28A7BEE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19.</w:t>
      </w:r>
      <w:r w:rsidRPr="00235A29">
        <w:rPr>
          <w:rFonts w:ascii="宋体" w:eastAsia="宋体" w:hAnsi="宋体"/>
          <w:szCs w:val="21"/>
        </w:rPr>
        <w:tab/>
        <w:t>支持报告模版可进行自定义修改，随意添加修改所有结构或条目。可针对每个医生进行个人模板与专用模块的建设。</w:t>
      </w:r>
    </w:p>
    <w:p w14:paraId="4652991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20.</w:t>
      </w:r>
      <w:r w:rsidRPr="00235A29">
        <w:rPr>
          <w:rFonts w:ascii="宋体" w:eastAsia="宋体" w:hAnsi="宋体"/>
          <w:szCs w:val="21"/>
        </w:rPr>
        <w:tab/>
        <w:t>支持提供便捷的工具对术语、典型病例进行添删改维护，可以对术语、检查部位等内容无限制增添。</w:t>
      </w:r>
    </w:p>
    <w:p w14:paraId="69C7635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21.</w:t>
      </w:r>
      <w:r w:rsidRPr="00235A29">
        <w:rPr>
          <w:rFonts w:ascii="宋体" w:eastAsia="宋体" w:hAnsi="宋体"/>
          <w:szCs w:val="21"/>
        </w:rPr>
        <w:tab/>
        <w:t>支持以树状结构存储，数据容量大，在复杂的数据当中方便明了的找到待使用条目。</w:t>
      </w:r>
    </w:p>
    <w:p w14:paraId="213B560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22.</w:t>
      </w:r>
      <w:r w:rsidRPr="00235A29">
        <w:rPr>
          <w:rFonts w:ascii="宋体" w:eastAsia="宋体" w:hAnsi="宋体"/>
          <w:szCs w:val="21"/>
        </w:rPr>
        <w:tab/>
        <w:t>支持报告模版在调用过程中可进行多选和数值输入，无需过多的文字修改与输入，最大限度减少医生的键盘输入操作。</w:t>
      </w:r>
    </w:p>
    <w:p w14:paraId="7C5F23D3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23.</w:t>
      </w:r>
      <w:r w:rsidRPr="00235A29">
        <w:rPr>
          <w:rFonts w:ascii="宋体" w:eastAsia="宋体" w:hAnsi="宋体"/>
          <w:szCs w:val="21"/>
        </w:rPr>
        <w:tab/>
        <w:t>支持系统自带报告示意图功能，将深奥的皮肤镜图像以简单示图的方式显示在报告单中，使得临床医生更加清晰明了的解读报告单。可对示意图进行箭头、颜色标识等标注。</w:t>
      </w:r>
    </w:p>
    <w:p w14:paraId="68EE5015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24.</w:t>
      </w:r>
      <w:r w:rsidRPr="00235A29">
        <w:rPr>
          <w:rFonts w:ascii="宋体" w:eastAsia="宋体" w:hAnsi="宋体"/>
          <w:szCs w:val="21"/>
        </w:rPr>
        <w:tab/>
        <w:t>支持多种图像格式的保存，例如：BMP，JPG，AVI 等。</w:t>
      </w:r>
    </w:p>
    <w:p w14:paraId="19832E5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25.</w:t>
      </w:r>
      <w:r w:rsidRPr="00235A29">
        <w:rPr>
          <w:rFonts w:ascii="宋体" w:eastAsia="宋体" w:hAnsi="宋体"/>
          <w:szCs w:val="21"/>
        </w:rPr>
        <w:tab/>
        <w:t>支持皮肤 3D 显示及分析功能。</w:t>
      </w:r>
    </w:p>
    <w:p w14:paraId="58958AF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26.</w:t>
      </w:r>
      <w:r w:rsidRPr="00235A29">
        <w:rPr>
          <w:rFonts w:ascii="宋体" w:eastAsia="宋体" w:hAnsi="宋体"/>
          <w:szCs w:val="21"/>
        </w:rPr>
        <w:tab/>
        <w:t>支持完全用户自定义的排版方法。</w:t>
      </w:r>
    </w:p>
    <w:p w14:paraId="7C01B50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27.</w:t>
      </w:r>
      <w:r w:rsidRPr="00235A29">
        <w:rPr>
          <w:rFonts w:ascii="宋体" w:eastAsia="宋体" w:hAnsi="宋体"/>
          <w:szCs w:val="21"/>
        </w:rPr>
        <w:tab/>
        <w:t>支持自定义打印格式的选择和存储。</w:t>
      </w:r>
    </w:p>
    <w:p w14:paraId="688B5C7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28.</w:t>
      </w:r>
      <w:r w:rsidRPr="00235A29">
        <w:rPr>
          <w:rFonts w:ascii="宋体" w:eastAsia="宋体" w:hAnsi="宋体"/>
          <w:szCs w:val="21"/>
        </w:rPr>
        <w:tab/>
        <w:t>具有快速生成报告，支持集中打印(适应多种尺寸纸张)、支持在线修改报告单模板，所有格式的诊断报告单均支持导出保存。</w:t>
      </w:r>
    </w:p>
    <w:p w14:paraId="4567D3B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29.</w:t>
      </w:r>
      <w:r w:rsidRPr="00235A29">
        <w:rPr>
          <w:rFonts w:ascii="宋体" w:eastAsia="宋体" w:hAnsi="宋体"/>
          <w:szCs w:val="21"/>
        </w:rPr>
        <w:tab/>
        <w:t>支持各种介质打印图文报告。</w:t>
      </w:r>
    </w:p>
    <w:p w14:paraId="3B31148D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30.</w:t>
      </w:r>
      <w:r w:rsidRPr="00235A29">
        <w:rPr>
          <w:rFonts w:ascii="宋体" w:eastAsia="宋体" w:hAnsi="宋体"/>
          <w:szCs w:val="21"/>
        </w:rPr>
        <w:tab/>
        <w:t>支持“所见即所得”的报告模式。有别于普通的 WORD 打印模式下不能保存预览状态下修改的文字。并且运行速度大大高于WORD 方式。</w:t>
      </w:r>
    </w:p>
    <w:p w14:paraId="64EE4A99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31.</w:t>
      </w:r>
      <w:r w:rsidRPr="00235A29">
        <w:rPr>
          <w:rFonts w:ascii="宋体" w:eastAsia="宋体" w:hAnsi="宋体"/>
          <w:szCs w:val="21"/>
        </w:rPr>
        <w:tab/>
        <w:t>支持可调整文字显示大小与字体，灵活适应各种诊断需要,对不同诊断字数的报告都可缩放在同一张报告单中。</w:t>
      </w:r>
    </w:p>
    <w:p w14:paraId="24B0C692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32.</w:t>
      </w:r>
      <w:r w:rsidRPr="00235A29">
        <w:rPr>
          <w:rFonts w:ascii="宋体" w:eastAsia="宋体" w:hAnsi="宋体"/>
          <w:szCs w:val="21"/>
        </w:rPr>
        <w:tab/>
        <w:t>支持文字内容自动排版，提高报告的可观性.随时调阅、对比其它病历。</w:t>
      </w:r>
    </w:p>
    <w:p w14:paraId="2CBE939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33.</w:t>
      </w:r>
      <w:r w:rsidRPr="00235A29">
        <w:rPr>
          <w:rFonts w:ascii="宋体" w:eastAsia="宋体" w:hAnsi="宋体"/>
          <w:szCs w:val="21"/>
        </w:rPr>
        <w:tab/>
        <w:t>支持多种统计检索项目，包括检查项目、分类、年龄、性别、申请科室、申请医生、检查医生、报告医生、病种等检索条件。</w:t>
      </w:r>
    </w:p>
    <w:p w14:paraId="2631362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34.</w:t>
      </w:r>
      <w:r w:rsidRPr="00235A29">
        <w:rPr>
          <w:rFonts w:ascii="宋体" w:eastAsia="宋体" w:hAnsi="宋体"/>
          <w:szCs w:val="21"/>
        </w:rPr>
        <w:tab/>
        <w:t>支持模糊(多关键字组合)或精确查询。</w:t>
      </w:r>
    </w:p>
    <w:p w14:paraId="48F6C996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35.</w:t>
      </w:r>
      <w:r w:rsidRPr="00235A29">
        <w:rPr>
          <w:rFonts w:ascii="宋体" w:eastAsia="宋体" w:hAnsi="宋体"/>
          <w:szCs w:val="21"/>
        </w:rPr>
        <w:tab/>
        <w:t>支持检查工作量统计，包括检查医生工作量、报告医生工作量、科室工作量等。</w:t>
      </w:r>
    </w:p>
    <w:p w14:paraId="3EA05669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36.</w:t>
      </w:r>
      <w:r w:rsidRPr="00235A29">
        <w:rPr>
          <w:rFonts w:ascii="宋体" w:eastAsia="宋体" w:hAnsi="宋体"/>
          <w:szCs w:val="21"/>
        </w:rPr>
        <w:tab/>
        <w:t>支持多个条件可组合使用，实现准确适用的统计。满足科室各方面需求。</w:t>
      </w:r>
    </w:p>
    <w:p w14:paraId="71882A5A" w14:textId="46432D32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37.</w:t>
      </w:r>
      <w:r w:rsidRPr="00235A29">
        <w:rPr>
          <w:rFonts w:ascii="宋体" w:eastAsia="宋体" w:hAnsi="宋体"/>
          <w:szCs w:val="21"/>
        </w:rPr>
        <w:tab/>
        <w:t>支持统计计费功能，患者数量和收费总和即时统计，统计图样式支持直方图显示、饼形</w:t>
      </w:r>
      <w:r w:rsidRPr="00235A29">
        <w:rPr>
          <w:rFonts w:ascii="宋体" w:eastAsia="宋体" w:hAnsi="宋体" w:hint="eastAsia"/>
          <w:szCs w:val="21"/>
        </w:rPr>
        <w:t>图显示、锥形图显示。</w:t>
      </w:r>
    </w:p>
    <w:p w14:paraId="0FCDA0B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38.</w:t>
      </w:r>
      <w:r w:rsidRPr="00235A29">
        <w:rPr>
          <w:rFonts w:ascii="宋体" w:eastAsia="宋体" w:hAnsi="宋体"/>
          <w:szCs w:val="21"/>
        </w:rPr>
        <w:tab/>
        <w:t>所有统计检查结果均可生成统计报表，具有打印功能和导出成EXCEL  表格功能。</w:t>
      </w:r>
    </w:p>
    <w:p w14:paraId="5E9AE35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39.</w:t>
      </w:r>
      <w:r w:rsidRPr="00235A29">
        <w:rPr>
          <w:rFonts w:ascii="宋体" w:eastAsia="宋体" w:hAnsi="宋体"/>
          <w:szCs w:val="21"/>
        </w:rPr>
        <w:tab/>
        <w:t>支持数据库的自动定时定点备份，也可手动备份。</w:t>
      </w:r>
    </w:p>
    <w:p w14:paraId="77108B85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40.</w:t>
      </w:r>
      <w:r w:rsidRPr="00235A29">
        <w:rPr>
          <w:rFonts w:ascii="宋体" w:eastAsia="宋体" w:hAnsi="宋体"/>
          <w:szCs w:val="21"/>
        </w:rPr>
        <w:tab/>
        <w:t>支持合理的后台权限配置，方便管理人员进行维护。</w:t>
      </w:r>
    </w:p>
    <w:p w14:paraId="50C56460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41.</w:t>
      </w:r>
      <w:r w:rsidRPr="00235A29">
        <w:rPr>
          <w:rFonts w:ascii="宋体" w:eastAsia="宋体" w:hAnsi="宋体"/>
          <w:szCs w:val="21"/>
        </w:rPr>
        <w:tab/>
        <w:t>提供多种用途镜头罩，支持不同皮损检测。</w:t>
      </w:r>
    </w:p>
    <w:p w14:paraId="3FA8A8D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42.</w:t>
      </w:r>
      <w:r w:rsidRPr="00235A29">
        <w:rPr>
          <w:rFonts w:ascii="宋体" w:eastAsia="宋体" w:hAnsi="宋体"/>
          <w:szCs w:val="21"/>
        </w:rPr>
        <w:tab/>
        <w:t>DICOM3.0 图像保存格式。</w:t>
      </w:r>
    </w:p>
    <w:p w14:paraId="44622482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43.</w:t>
      </w:r>
      <w:r w:rsidRPr="00235A29">
        <w:rPr>
          <w:rFonts w:ascii="宋体" w:eastAsia="宋体" w:hAnsi="宋体"/>
          <w:szCs w:val="21"/>
        </w:rPr>
        <w:tab/>
        <w:t>提供一次性保护贴，预防交叉感染。</w:t>
      </w:r>
    </w:p>
    <w:p w14:paraId="041F785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44.</w:t>
      </w:r>
      <w:r w:rsidRPr="00235A29">
        <w:rPr>
          <w:rFonts w:ascii="宋体" w:eastAsia="宋体" w:hAnsi="宋体"/>
          <w:szCs w:val="21"/>
        </w:rPr>
        <w:tab/>
        <w:t>提供不低于 8 镜头罩。</w:t>
      </w:r>
    </w:p>
    <w:p w14:paraId="4658E87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45.</w:t>
      </w:r>
      <w:r w:rsidRPr="00235A29">
        <w:rPr>
          <w:rFonts w:ascii="宋体" w:eastAsia="宋体" w:hAnsi="宋体"/>
          <w:szCs w:val="21"/>
        </w:rPr>
        <w:tab/>
        <w:t>提供镜头保护垫圈。</w:t>
      </w:r>
    </w:p>
    <w:p w14:paraId="5BDAF9E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46.</w:t>
      </w:r>
      <w:r w:rsidRPr="00235A29">
        <w:rPr>
          <w:rFonts w:ascii="宋体" w:eastAsia="宋体" w:hAnsi="宋体"/>
          <w:szCs w:val="21"/>
        </w:rPr>
        <w:tab/>
        <w:t>支持生物显微镜接口报告模块。</w:t>
      </w:r>
    </w:p>
    <w:p w14:paraId="7AB27A4B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47.</w:t>
      </w:r>
      <w:r w:rsidRPr="00235A29">
        <w:rPr>
          <w:rFonts w:ascii="宋体" w:eastAsia="宋体" w:hAnsi="宋体"/>
          <w:szCs w:val="21"/>
        </w:rPr>
        <w:tab/>
        <w:t>支持可连接显微镜，实时显示图像。</w:t>
      </w:r>
    </w:p>
    <w:p w14:paraId="2C0A8BD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48.</w:t>
      </w:r>
      <w:r w:rsidRPr="00235A29">
        <w:rPr>
          <w:rFonts w:ascii="宋体" w:eastAsia="宋体" w:hAnsi="宋体"/>
          <w:szCs w:val="21"/>
        </w:rPr>
        <w:tab/>
        <w:t>提供皮肤镜病理</w:t>
      </w:r>
    </w:p>
    <w:p w14:paraId="4EA31A49" w14:textId="77777777" w:rsidR="00235A29" w:rsidRPr="00235A29" w:rsidRDefault="00235A29" w:rsidP="00235A29">
      <w:pPr>
        <w:rPr>
          <w:rFonts w:ascii="宋体" w:eastAsia="宋体" w:hAnsi="宋体" w:hint="eastAsia"/>
          <w:szCs w:val="21"/>
        </w:rPr>
      </w:pPr>
    </w:p>
    <w:p w14:paraId="6234410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设备包含红光治疗仪</w:t>
      </w:r>
    </w:p>
    <w:p w14:paraId="09AE9F1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红光治疗仪主</w:t>
      </w:r>
      <w:r w:rsidRPr="00235A29">
        <w:rPr>
          <w:rFonts w:ascii="宋体" w:eastAsia="宋体" w:hAnsi="宋体"/>
          <w:szCs w:val="21"/>
        </w:rPr>
        <w:t xml:space="preserve"> 要 技 术 参 数</w:t>
      </w:r>
    </w:p>
    <w:p w14:paraId="0B198255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1、输出光波长：主光源（红光）： 616nm-640nm ；中心波长 630nm</w:t>
      </w:r>
      <w:r w:rsidRPr="00235A29">
        <w:rPr>
          <w:rFonts w:ascii="宋体" w:eastAsia="宋体" w:hAnsi="宋体"/>
          <w:szCs w:val="21"/>
        </w:rPr>
        <w:tab/>
        <w:t>辅光源（蓝光）： 442nm-465nm ；中心波长 460nm</w:t>
      </w:r>
    </w:p>
    <w:p w14:paraId="6CA9B5F7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Pr="00235A29">
        <w:rPr>
          <w:rFonts w:ascii="宋体" w:eastAsia="宋体" w:hAnsi="宋体"/>
          <w:szCs w:val="21"/>
        </w:rPr>
        <w:t>2、光源类型：大功率LED 冷光源，5 个光源模块</w:t>
      </w:r>
    </w:p>
    <w:p w14:paraId="45B6C2AF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Pr="00235A29">
        <w:rPr>
          <w:rFonts w:ascii="宋体" w:eastAsia="宋体" w:hAnsi="宋体"/>
          <w:szCs w:val="21"/>
        </w:rPr>
        <w:t>3、最大光输出功率：﹥12W</w:t>
      </w:r>
    </w:p>
    <w:p w14:paraId="0F579A7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Pr="00235A29">
        <w:rPr>
          <w:rFonts w:ascii="宋体" w:eastAsia="宋体" w:hAnsi="宋体"/>
          <w:szCs w:val="21"/>
        </w:rPr>
        <w:t>4、光功率密度：输出窗口处&gt;500 mW/cm2，分六档可调</w:t>
      </w:r>
    </w:p>
    <w:p w14:paraId="2ECD16AE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Pr="00235A29">
        <w:rPr>
          <w:rFonts w:ascii="宋体" w:eastAsia="宋体" w:hAnsi="宋体"/>
          <w:szCs w:val="21"/>
        </w:rPr>
        <w:t>5、有效照射面积：大于 2500 cm2</w:t>
      </w:r>
    </w:p>
    <w:p w14:paraId="475A3113" w14:textId="77777777" w:rsidR="002A03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★</w:t>
      </w:r>
      <w:r w:rsidRPr="00235A29">
        <w:rPr>
          <w:rFonts w:ascii="宋体" w:eastAsia="宋体" w:hAnsi="宋体"/>
          <w:szCs w:val="21"/>
        </w:rPr>
        <w:t xml:space="preserve">6、升降装置： 500mm 三维立体空间自动升降可自由调控 </w:t>
      </w:r>
    </w:p>
    <w:p w14:paraId="0CEBD014" w14:textId="5DACC04D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7、治疗仪定时时间范围: 1-60min；步距 1min；误差±10%</w:t>
      </w:r>
    </w:p>
    <w:p w14:paraId="4D9A51F4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8、一次定时完成后系统自动报警提示</w:t>
      </w:r>
    </w:p>
    <w:p w14:paraId="3446CA71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9、显示方式：人机界面（8 寸彩色触摸屏）</w:t>
      </w:r>
    </w:p>
    <w:p w14:paraId="1AD131DC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10、输入功率：500VA</w:t>
      </w:r>
    </w:p>
    <w:p w14:paraId="6672927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11、熔断器规格：3A</w:t>
      </w:r>
    </w:p>
    <w:p w14:paraId="546A05B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12、安全分类：Ⅰ类B 型</w:t>
      </w:r>
    </w:p>
    <w:p w14:paraId="026A54EA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13、工作方式：连续加载</w:t>
      </w:r>
    </w:p>
    <w:p w14:paraId="44484C28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14、电</w:t>
      </w:r>
      <w:r w:rsidRPr="00235A29">
        <w:rPr>
          <w:rFonts w:ascii="宋体" w:eastAsia="宋体" w:hAnsi="宋体"/>
          <w:szCs w:val="21"/>
        </w:rPr>
        <w:tab/>
        <w:t>源：AC220V±10%/50Hz±1Hz</w:t>
      </w:r>
    </w:p>
    <w:p w14:paraId="249E6863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15、工作环境：环境温度 5℃-40℃；相对湿度 ≤80%</w:t>
      </w:r>
    </w:p>
    <w:p w14:paraId="6C175DE0" w14:textId="77777777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 xml:space="preserve"> </w:t>
      </w:r>
    </w:p>
    <w:p w14:paraId="24703F75" w14:textId="77777777" w:rsidR="002A03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 w:hint="eastAsia"/>
          <w:szCs w:val="21"/>
        </w:rPr>
        <w:t>设备包含智能温控桌</w:t>
      </w:r>
      <w:r w:rsidRPr="00235A29">
        <w:rPr>
          <w:rFonts w:ascii="宋体" w:eastAsia="宋体" w:hAnsi="宋体"/>
          <w:szCs w:val="21"/>
        </w:rPr>
        <w:t xml:space="preserve"> (分离台式)</w:t>
      </w:r>
    </w:p>
    <w:p w14:paraId="57795841" w14:textId="24CE967F" w:rsidR="00235A29" w:rsidRPr="00235A29" w:rsidRDefault="00235A29" w:rsidP="00235A29">
      <w:pPr>
        <w:rPr>
          <w:rFonts w:ascii="宋体" w:eastAsia="宋体" w:hAnsi="宋体"/>
          <w:szCs w:val="21"/>
        </w:rPr>
      </w:pPr>
      <w:r w:rsidRPr="00235A29">
        <w:rPr>
          <w:rFonts w:ascii="宋体" w:eastAsia="宋体" w:hAnsi="宋体"/>
          <w:szCs w:val="21"/>
        </w:rPr>
        <w:t>用途：毛囊低温+工作台</w:t>
      </w:r>
    </w:p>
    <w:p w14:paraId="1B325B5F" w14:textId="013F43A0" w:rsidR="00F24086" w:rsidRPr="00235A29" w:rsidRDefault="00F24086" w:rsidP="00235A29">
      <w:pPr>
        <w:rPr>
          <w:rFonts w:ascii="宋体" w:eastAsia="宋体" w:hAnsi="宋体"/>
          <w:szCs w:val="21"/>
        </w:rPr>
      </w:pPr>
    </w:p>
    <w:sectPr w:rsidR="00F24086" w:rsidRPr="0023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F33E" w14:textId="77777777" w:rsidR="001A41B3" w:rsidRDefault="001A41B3" w:rsidP="00235A29">
      <w:r>
        <w:separator/>
      </w:r>
    </w:p>
  </w:endnote>
  <w:endnote w:type="continuationSeparator" w:id="0">
    <w:p w14:paraId="2D02A296" w14:textId="77777777" w:rsidR="001A41B3" w:rsidRDefault="001A41B3" w:rsidP="002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0AB1" w14:textId="77777777" w:rsidR="001A41B3" w:rsidRDefault="001A41B3" w:rsidP="00235A29">
      <w:r>
        <w:separator/>
      </w:r>
    </w:p>
  </w:footnote>
  <w:footnote w:type="continuationSeparator" w:id="0">
    <w:p w14:paraId="71EF65C5" w14:textId="77777777" w:rsidR="001A41B3" w:rsidRDefault="001A41B3" w:rsidP="0023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FF9"/>
    <w:rsid w:val="001A41B3"/>
    <w:rsid w:val="00213FA8"/>
    <w:rsid w:val="00235A29"/>
    <w:rsid w:val="002A0329"/>
    <w:rsid w:val="003E5D3D"/>
    <w:rsid w:val="005F1960"/>
    <w:rsid w:val="00E75FF9"/>
    <w:rsid w:val="00F2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1C78"/>
  <w15:chartTrackingRefBased/>
  <w15:docId w15:val="{5D8F2BF5-E41C-4F6E-BD4A-4182B6F9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A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2</cp:revision>
  <dcterms:created xsi:type="dcterms:W3CDTF">2024-04-02T02:14:00Z</dcterms:created>
  <dcterms:modified xsi:type="dcterms:W3CDTF">2024-04-02T02:31:00Z</dcterms:modified>
</cp:coreProperties>
</file>