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柳州市工人医院鱼峰山院区6号楼3楼采购安装水电设备</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柳州市工人医院鱼峰山院区6号楼3楼采购安装水电设备</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柳州市工人医院鱼峰山院区6号楼3楼采购安装水电设备</w:t>
      </w:r>
      <w:r>
        <w:rPr>
          <w:rFonts w:hint="eastAsia" w:hAnsi="宋体" w:eastAsia="宋体" w:cs="宋体"/>
          <w:b w:val="0"/>
          <w:bCs w:val="0"/>
          <w:sz w:val="28"/>
          <w:szCs w:val="28"/>
          <w:lang w:val="en-US" w:eastAsia="zh-CN"/>
        </w:rPr>
        <w:t>，项目位于柳州市工人医院鱼峰山院区6号楼3楼，包含设备设施采购及安装</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柳州市工人医院鱼峰山院区6号楼3楼采购安装水电设备</w:t>
      </w:r>
      <w:r>
        <w:rPr>
          <w:rFonts w:hint="eastAsia" w:hAnsi="宋体" w:eastAsia="宋体" w:cs="宋体"/>
          <w:b w:val="0"/>
          <w:bCs w:val="0"/>
          <w:sz w:val="28"/>
          <w:szCs w:val="28"/>
          <w:lang w:val="en-US" w:eastAsia="zh-CN"/>
        </w:rPr>
        <w:t>，主要为鱼峰山院区6号楼3楼采购安装电缆、灯具、给排水管、洗漱盆等，主要项目见清单表</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404"/>
        <w:gridCol w:w="1106"/>
        <w:gridCol w:w="1196"/>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w:t>
            </w:r>
            <w:r>
              <w:rPr>
                <w:rFonts w:hint="eastAsia" w:hAnsi="宋体" w:eastAsia="宋体" w:cs="宋体"/>
                <w:b/>
                <w:bCs/>
                <w:i w:val="0"/>
                <w:iCs w:val="0"/>
                <w:color w:val="000000"/>
                <w:kern w:val="0"/>
                <w:sz w:val="24"/>
                <w:szCs w:val="24"/>
                <w:u w:val="none"/>
                <w:lang w:val="en-US" w:eastAsia="zh-CN" w:bidi="ar"/>
              </w:rPr>
              <w:t>要求</w:t>
            </w:r>
            <w:r>
              <w:rPr>
                <w:rFonts w:hint="eastAsia" w:ascii="宋体" w:hAnsi="宋体" w:eastAsia="宋体" w:cs="宋体"/>
                <w:b/>
                <w:bCs/>
                <w:i w:val="0"/>
                <w:iCs w:val="0"/>
                <w:color w:val="000000"/>
                <w:kern w:val="0"/>
                <w:sz w:val="24"/>
                <w:szCs w:val="24"/>
                <w:u w:val="none"/>
                <w:lang w:val="en-US" w:eastAsia="zh-CN" w:bidi="ar"/>
              </w:rPr>
              <w:t>及主要技术参数功能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四线槽</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1070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米</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1.旧线槽拆除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2.四线槽更换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阻燃铜芯塑料绝缘导线 ZR-BV-4mm2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2600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米</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1.旧线拆除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2.线更换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3</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阻燃铜芯塑料绝缘导线 ZR-BV-2.5mm2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1.旧线拆除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2.线更换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4</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T8灯管（28W长1.2m）</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1.旧灯拆除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2.灯更换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5</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开关（1-3开) </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1.旧灯拆除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2.灯更换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6</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二、三极（10A五孔插座)</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1.旧开关拆除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2.开关更换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7</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PPR20管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1.旧管拆除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2.管更换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8</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排水管（50管）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 xml:space="preserve">1.旧排水管拆除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2.排水管更换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9</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普通单冷水龙头（洗手盆）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1.旧水龙头拆除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2.水龙头更换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10</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螺纹阀门（冷水主管、热水主管）</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1.旧阀门拆除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2.阀门更换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11</w:t>
            </w:r>
          </w:p>
        </w:tc>
        <w:tc>
          <w:tcPr>
            <w:tcW w:w="2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陶瓷立式洗脸盆</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1.破损洗脸盆拆除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2.洗脸盆更换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1.应标方负责项目所有设备的采购及安装、现场垃圾清运；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1.签订合同后，10天内完成货物采购及安装；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2024年2月4日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f0c2b231-9470-4403-ba95-b8b48d2a904a"/>
  </w:docVars>
  <w:rsids>
    <w:rsidRoot w:val="53C91D89"/>
    <w:rsid w:val="00AE2785"/>
    <w:rsid w:val="010951A7"/>
    <w:rsid w:val="029006F1"/>
    <w:rsid w:val="03435C52"/>
    <w:rsid w:val="041744FB"/>
    <w:rsid w:val="042621F8"/>
    <w:rsid w:val="047E1FB9"/>
    <w:rsid w:val="05B0028B"/>
    <w:rsid w:val="05C74289"/>
    <w:rsid w:val="06D663A6"/>
    <w:rsid w:val="0D052F8B"/>
    <w:rsid w:val="0DEC388F"/>
    <w:rsid w:val="0E1F0604"/>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946449C"/>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497F28"/>
    <w:rsid w:val="56515FE9"/>
    <w:rsid w:val="5A447D2A"/>
    <w:rsid w:val="5CB3223D"/>
    <w:rsid w:val="5E40418F"/>
    <w:rsid w:val="5F442227"/>
    <w:rsid w:val="5F491309"/>
    <w:rsid w:val="623A7395"/>
    <w:rsid w:val="627438C2"/>
    <w:rsid w:val="63814B5D"/>
    <w:rsid w:val="680C7FB1"/>
    <w:rsid w:val="6A9B7D71"/>
    <w:rsid w:val="6AE954B5"/>
    <w:rsid w:val="6BA044C1"/>
    <w:rsid w:val="6C775AF2"/>
    <w:rsid w:val="6E5E469C"/>
    <w:rsid w:val="6E9B00B4"/>
    <w:rsid w:val="6F0453DE"/>
    <w:rsid w:val="6F250725"/>
    <w:rsid w:val="6F395FEB"/>
    <w:rsid w:val="71726780"/>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E03016"/>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698</Words>
  <Characters>725</Characters>
  <Lines>0</Lines>
  <Paragraphs>0</Paragraphs>
  <TotalTime>5</TotalTime>
  <ScaleCrop>false</ScaleCrop>
  <LinksUpToDate>false</LinksUpToDate>
  <CharactersWithSpaces>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2024-02-04T01:22:24Z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