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40" w:lineRule="exact"/>
        <w:ind w:firstLine="437"/>
        <w:jc w:val="center"/>
        <w:textAlignment w:val="auto"/>
        <w:rPr>
          <w:rFonts w:hint="eastAsia" w:asciiTheme="minorEastAsia" w:hAnsiTheme="minorEastAsia" w:eastAsiaTheme="minorEastAsia" w:cstheme="minorEastAsia"/>
          <w:b/>
          <w:bCs/>
          <w:color w:val="auto"/>
          <w:sz w:val="32"/>
          <w:szCs w:val="32"/>
          <w:lang w:val="en-US" w:eastAsia="zh-CN"/>
        </w:rPr>
      </w:pPr>
      <w:r>
        <w:rPr>
          <w:rFonts w:hint="eastAsia" w:asciiTheme="minorHAnsi" w:hAnsiTheme="minorHAnsi" w:eastAsiaTheme="minorEastAsia" w:cstheme="minorBidi"/>
          <w:b/>
          <w:bCs/>
          <w:sz w:val="32"/>
          <w:szCs w:val="32"/>
          <w:lang w:val="en-US" w:eastAsia="zh-CN"/>
        </w:rPr>
        <w:t>总院、鱼峰、西院传呼系统配件</w:t>
      </w:r>
      <w:r>
        <w:rPr>
          <w:rFonts w:hint="eastAsia" w:asciiTheme="minorHAnsi" w:hAnsiTheme="minorHAnsi" w:eastAsiaTheme="minorEastAsia" w:cstheme="minorBidi"/>
          <w:b/>
          <w:bCs/>
          <w:sz w:val="32"/>
          <w:szCs w:val="32"/>
        </w:rPr>
        <w:t>采购</w:t>
      </w:r>
      <w:r>
        <w:rPr>
          <w:rFonts w:hint="eastAsia" w:cstheme="minorBidi"/>
          <w:b/>
          <w:bCs/>
          <w:sz w:val="32"/>
          <w:szCs w:val="32"/>
          <w:lang w:val="en-US" w:eastAsia="zh-CN"/>
        </w:rPr>
        <w:t>的</w:t>
      </w:r>
      <w:r>
        <w:rPr>
          <w:rFonts w:hint="eastAsia" w:asciiTheme="minorEastAsia" w:hAnsiTheme="minorEastAsia" w:eastAsiaTheme="minorEastAsia" w:cstheme="minorEastAsia"/>
          <w:b/>
          <w:bCs/>
          <w:color w:val="auto"/>
          <w:sz w:val="32"/>
          <w:szCs w:val="32"/>
        </w:rPr>
        <w:t>项目</w:t>
      </w:r>
      <w:r>
        <w:rPr>
          <w:rFonts w:hint="eastAsia" w:asciiTheme="minorEastAsia" w:hAnsiTheme="minorEastAsia" w:eastAsiaTheme="minorEastAsia" w:cstheme="minorEastAsia"/>
          <w:b/>
          <w:bCs/>
          <w:color w:val="auto"/>
          <w:sz w:val="32"/>
          <w:szCs w:val="32"/>
          <w:lang w:val="en-US" w:eastAsia="zh-CN"/>
        </w:rPr>
        <w:t>需求</w:t>
      </w:r>
    </w:p>
    <w:p>
      <w:pPr>
        <w:pStyle w:val="2"/>
        <w:rPr>
          <w:rFonts w:hint="eastAsia"/>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项目名称</w:t>
      </w:r>
    </w:p>
    <w:p>
      <w:pPr>
        <w:keepNext w:val="0"/>
        <w:keepLines w:val="0"/>
        <w:pageBreakBefore w:val="0"/>
        <w:kinsoku/>
        <w:wordWrap/>
        <w:overflowPunct/>
        <w:topLinePunct w:val="0"/>
        <w:autoSpaceDE/>
        <w:autoSpaceDN/>
        <w:bidi w:val="0"/>
        <w:adjustRightInd/>
        <w:snapToGrid/>
        <w:spacing w:line="440" w:lineRule="exact"/>
        <w:ind w:firstLine="437"/>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总院、鱼峰、西院传呼系统配件</w:t>
      </w:r>
      <w:r>
        <w:rPr>
          <w:rFonts w:hint="eastAsia" w:ascii="宋体" w:hAnsi="宋体" w:eastAsia="宋体" w:cs="宋体"/>
          <w:b w:val="0"/>
          <w:bCs w:val="0"/>
          <w:color w:val="auto"/>
          <w:sz w:val="21"/>
          <w:szCs w:val="21"/>
        </w:rPr>
        <w:t>采购项目</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资质要求</w:t>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 国内注册（指按国家有关规定要求注册的）生产或营业执照的经营范围达到本次招标采购货物及服务要求的生产厂家或供应商。</w:t>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投标人三年内在经营活动中没有重大违法记录和不良信用记录。</w:t>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投标人有效的“营业执照”副本复印件。</w:t>
      </w:r>
      <w:r>
        <w:rPr>
          <w:rFonts w:hint="eastAsia" w:ascii="宋体" w:hAnsi="宋体" w:eastAsia="宋体" w:cs="宋体"/>
          <w:b w:val="0"/>
          <w:bCs w:val="0"/>
          <w:color w:val="auto"/>
          <w:sz w:val="21"/>
          <w:szCs w:val="21"/>
          <w:lang w:val="en-US" w:eastAsia="zh-CN"/>
        </w:rPr>
        <w:tab/>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420" w:firstLineChars="200"/>
        <w:textAlignment w:val="auto"/>
        <w:rPr>
          <w:rFonts w:hint="eastAsia"/>
          <w:lang w:val="en-US" w:eastAsia="zh-CN"/>
        </w:rPr>
      </w:pPr>
      <w:r>
        <w:rPr>
          <w:rFonts w:hint="eastAsia" w:ascii="宋体" w:hAnsi="宋体" w:eastAsia="宋体" w:cs="宋体"/>
          <w:b w:val="0"/>
          <w:bCs w:val="0"/>
          <w:color w:val="auto"/>
          <w:sz w:val="21"/>
          <w:szCs w:val="21"/>
          <w:lang w:val="en-US" w:eastAsia="zh-CN"/>
        </w:rPr>
        <w:t>投标人有效的“税务登记证”副本复印件。</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lang w:val="en-US" w:eastAsia="zh-CN"/>
        </w:rPr>
      </w:pPr>
      <w:r>
        <w:rPr>
          <w:rFonts w:hint="eastAsia" w:ascii="宋体" w:hAnsi="宋体" w:eastAsia="宋体" w:cs="宋体"/>
          <w:b/>
          <w:bCs/>
          <w:color w:val="auto"/>
          <w:sz w:val="21"/>
          <w:szCs w:val="21"/>
          <w:lang w:val="en-US" w:eastAsia="zh-CN"/>
        </w:rPr>
        <w:t>采购产品（该项目分为两个标段）</w:t>
      </w:r>
    </w:p>
    <w:p>
      <w:pPr>
        <w:widowControl w:val="0"/>
        <w:spacing w:after="120"/>
        <w:jc w:val="both"/>
        <w:rPr>
          <w:rFonts w:hint="eastAsia"/>
          <w:lang w:val="en-US" w:eastAsia="zh-CN"/>
        </w:rPr>
      </w:pPr>
      <w:r>
        <w:rPr>
          <w:rFonts w:hint="eastAsia" w:ascii="宋体" w:hAnsi="宋体" w:eastAsia="宋体" w:cs="宋体"/>
          <w:b/>
          <w:bCs/>
          <w:color w:val="auto"/>
          <w:kern w:val="2"/>
          <w:sz w:val="21"/>
          <w:szCs w:val="21"/>
          <w:lang w:val="en-US" w:eastAsia="zh-CN" w:bidi="ar-SA"/>
        </w:rPr>
        <w:t>标段一：</w:t>
      </w:r>
    </w:p>
    <w:tbl>
      <w:tblPr>
        <w:tblStyle w:val="6"/>
        <w:tblW w:w="97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03"/>
        <w:gridCol w:w="3437"/>
        <w:gridCol w:w="866"/>
        <w:gridCol w:w="1731"/>
        <w:gridCol w:w="1591"/>
        <w:gridCol w:w="1588"/>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 w:type="dxa"/>
          <w:trHeight w:val="90" w:hRule="atLeast"/>
        </w:trPr>
        <w:tc>
          <w:tcPr>
            <w:tcW w:w="9716"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鱼峰、西院传呼系统配件清单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序号</w:t>
            </w:r>
          </w:p>
        </w:tc>
        <w:tc>
          <w:tcPr>
            <w:tcW w:w="3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商品名称</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品牌</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商品规格/型号</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报价</w:t>
            </w: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DL-018（60床）主机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DL-018（60床）</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shd w:val="clear" w:color="auto" w:fill="auto"/>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DL-008G（60床）主机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DL-008G（60床</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B3型分机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B3型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2000（或018）型主板</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2000（或018）型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2000（或018）型分机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2000（或018）型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2000（或018）型分机板</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2000（或018）型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2000（或018型）卫生间分机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2000（或018型）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shd w:val="clear" w:color="auto" w:fill="auto"/>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2000（或018型）型四位数双面显示屏</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2000（或018型）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2000（或018型）型治疗室小显屏</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2000（或018型）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2000型显示屏中间板</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2000型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IP100型主机核芯板</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IP100型主机电源板</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IP100型主机触屏推动板</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IP100型10寸触摸屏</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IP100型10寸</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IP100型门口机核芯板</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IP100型门口机电源板</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IP100型门口机触屏推动板</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IP100型分机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19</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IP100型分机4.3寸屏</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IP100型分机核芯板</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21</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IP100型分机电源板</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22</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IP100型分机变压器（12v）</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23</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IP100型主机变压器（24v）</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IP100型分机吊咪线</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安装IP100型软件</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26</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IP100型电脑硬盘</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27</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IP100型卫生间分机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28</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IP100型五口交换机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29</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IP100型24口交换机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IP100型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IP300型分机(6寸)</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IP300型(6寸)</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31</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IP300型分机手柄</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IP300型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32</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IP300型门口分机(10寸)</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IP300型(10寸)</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33</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中文走廊显示屏(DL-XPC-6)</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(DL-XPC-6)</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34</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IP300型主控箱</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IP300型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35</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02型台式主机(80)床</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02型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36</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02型主机板</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02型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37</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IP300型床头分机板</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IP300型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38</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IP300型分机显示屏(6寸)</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IP300型(6寸)</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39</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IP300型门口分机核芯板</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IP300型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IP300型门口分机显示屏(10寸)</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IP300型(10寸)</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41</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02型主机电话板</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02型</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42</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中文走廊显示屏主板</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43</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中文走廊显示屏电源板</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44</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普通吊咪线</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45</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咪头</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46</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音调板</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47</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分机改号费</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48</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分机安装（改装）材料费</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49</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大显示屏数码管</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调试费</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51</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无线分机接收控制盒</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52</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无线分机(发射)</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53</w:t>
            </w:r>
          </w:p>
        </w:tc>
        <w:tc>
          <w:tcPr>
            <w:tcW w:w="3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听筒线</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德亮</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54</w:t>
            </w:r>
          </w:p>
        </w:tc>
        <w:tc>
          <w:tcPr>
            <w:tcW w:w="3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主机压舌件</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bl>
    <w:p>
      <w:pPr>
        <w:rPr>
          <w:rFonts w:hint="eastAsia"/>
          <w:lang w:val="en-US" w:eastAsia="zh-CN"/>
        </w:rPr>
      </w:pPr>
    </w:p>
    <w:p>
      <w:pPr>
        <w:rPr>
          <w:rFonts w:hint="eastAsia"/>
          <w:b/>
          <w:bCs/>
          <w:lang w:val="en-US" w:eastAsia="zh-CN"/>
        </w:rPr>
      </w:pPr>
      <w:r>
        <w:rPr>
          <w:rFonts w:hint="eastAsia"/>
          <w:b/>
          <w:bCs/>
          <w:lang w:val="en-US" w:eastAsia="zh-CN"/>
        </w:rPr>
        <w:t>标段二：</w:t>
      </w:r>
    </w:p>
    <w:tbl>
      <w:tblPr>
        <w:tblStyle w:val="6"/>
        <w:tblW w:w="10080" w:type="dxa"/>
        <w:tblInd w:w="0" w:type="dxa"/>
        <w:tblLayout w:type="fixed"/>
        <w:tblCellMar>
          <w:top w:w="0" w:type="dxa"/>
          <w:left w:w="0" w:type="dxa"/>
          <w:bottom w:w="0" w:type="dxa"/>
          <w:right w:w="0" w:type="dxa"/>
        </w:tblCellMar>
      </w:tblPr>
      <w:tblGrid>
        <w:gridCol w:w="503"/>
        <w:gridCol w:w="3198"/>
        <w:gridCol w:w="1105"/>
        <w:gridCol w:w="1731"/>
        <w:gridCol w:w="1275"/>
        <w:gridCol w:w="1134"/>
        <w:gridCol w:w="1134"/>
      </w:tblGrid>
      <w:tr>
        <w:tblPrEx>
          <w:tblLayout w:type="fixed"/>
          <w:tblCellMar>
            <w:top w:w="0" w:type="dxa"/>
            <w:left w:w="0" w:type="dxa"/>
            <w:bottom w:w="0" w:type="dxa"/>
            <w:right w:w="0" w:type="dxa"/>
          </w:tblCellMar>
        </w:tblPrEx>
        <w:trPr>
          <w:trHeight w:val="90" w:hRule="atLeast"/>
        </w:trPr>
        <w:tc>
          <w:tcPr>
            <w:tcW w:w="1008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color w:val="000000"/>
                <w:kern w:val="0"/>
                <w:szCs w:val="21"/>
              </w:rPr>
            </w:pPr>
            <w:r>
              <w:rPr>
                <w:rFonts w:hint="eastAsia" w:ascii="仿宋" w:hAnsi="仿宋" w:eastAsia="仿宋" w:cs="仿宋"/>
                <w:b/>
                <w:color w:val="000000"/>
                <w:kern w:val="0"/>
                <w:szCs w:val="21"/>
              </w:rPr>
              <w:t>总院传呼系统配件清单</w:t>
            </w:r>
          </w:p>
        </w:tc>
      </w:tr>
      <w:tr>
        <w:tblPrEx>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序号</w:t>
            </w:r>
          </w:p>
        </w:tc>
        <w:tc>
          <w:tcPr>
            <w:tcW w:w="3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商品名称</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品牌</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商品规格/型号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Cs w:val="21"/>
              </w:rPr>
            </w:pPr>
            <w:r>
              <w:rPr>
                <w:rFonts w:hint="eastAsia" w:ascii="仿宋" w:hAnsi="仿宋" w:eastAsia="仿宋" w:cs="仿宋"/>
                <w:b/>
                <w:bCs/>
                <w:color w:val="000000"/>
                <w:kern w:val="0"/>
                <w:szCs w:val="21"/>
              </w:rPr>
              <w:t>报价</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000000"/>
                <w:kern w:val="0"/>
                <w:szCs w:val="21"/>
              </w:rPr>
            </w:pPr>
            <w:r>
              <w:rPr>
                <w:rFonts w:hint="eastAsia" w:ascii="仿宋" w:hAnsi="仿宋" w:eastAsia="仿宋" w:cs="仿宋"/>
                <w:b/>
                <w:bCs/>
                <w:color w:val="000000"/>
                <w:kern w:val="0"/>
                <w:szCs w:val="21"/>
              </w:rPr>
              <w:t>质保</w:t>
            </w: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b/>
                <w:bCs/>
                <w:color w:val="000000"/>
                <w:kern w:val="0"/>
                <w:szCs w:val="21"/>
              </w:rPr>
            </w:pPr>
            <w:r>
              <w:rPr>
                <w:rFonts w:hint="eastAsia" w:ascii="仿宋" w:hAnsi="仿宋" w:eastAsia="仿宋" w:cs="仿宋"/>
                <w:b/>
                <w:bCs/>
                <w:color w:val="000000"/>
                <w:kern w:val="0"/>
                <w:szCs w:val="21"/>
              </w:rPr>
              <w:t>备注</w:t>
            </w:r>
          </w:p>
          <w:p>
            <w:pPr>
              <w:widowControl/>
              <w:jc w:val="center"/>
              <w:textAlignment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（新型号）</w:t>
            </w:r>
          </w:p>
        </w:tc>
      </w:tr>
      <w:tr>
        <w:tblPrEx>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3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仿宋" w:hAnsi="仿宋" w:eastAsia="仿宋" w:cs="仿宋"/>
                <w:color w:val="000000"/>
                <w:szCs w:val="21"/>
              </w:rPr>
            </w:pPr>
            <w:r>
              <w:rPr>
                <w:rFonts w:hint="eastAsia" w:ascii="仿宋" w:hAnsi="仿宋" w:eastAsia="仿宋" w:cs="仿宋"/>
                <w:color w:val="000000"/>
                <w:kern w:val="0"/>
                <w:szCs w:val="21"/>
              </w:rPr>
              <w:t>医护主机(927)</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亚华</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YH-927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Cs w:val="21"/>
              </w:rPr>
            </w:pPr>
          </w:p>
        </w:tc>
      </w:tr>
      <w:tr>
        <w:tblPrEx>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3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仿宋" w:hAnsi="仿宋" w:eastAsia="仿宋" w:cs="仿宋"/>
                <w:color w:val="000000"/>
                <w:szCs w:val="21"/>
              </w:rPr>
            </w:pPr>
            <w:r>
              <w:rPr>
                <w:rFonts w:hint="eastAsia" w:ascii="仿宋" w:hAnsi="仿宋" w:eastAsia="仿宋" w:cs="仿宋"/>
                <w:color w:val="000000"/>
                <w:kern w:val="0"/>
                <w:szCs w:val="21"/>
              </w:rPr>
              <w:t>主控机(997S)</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亚华</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YH-997S</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Cs w:val="21"/>
              </w:rPr>
            </w:pPr>
          </w:p>
        </w:tc>
      </w:tr>
      <w:tr>
        <w:tblPrEx>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3</w:t>
            </w:r>
          </w:p>
        </w:tc>
        <w:tc>
          <w:tcPr>
            <w:tcW w:w="3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仿宋" w:hAnsi="仿宋" w:eastAsia="仿宋" w:cs="仿宋"/>
                <w:color w:val="000000"/>
                <w:szCs w:val="21"/>
              </w:rPr>
            </w:pPr>
            <w:r>
              <w:rPr>
                <w:rFonts w:hint="eastAsia" w:ascii="仿宋" w:hAnsi="仿宋" w:eastAsia="仿宋" w:cs="仿宋"/>
                <w:color w:val="000000"/>
                <w:kern w:val="0"/>
                <w:szCs w:val="21"/>
              </w:rPr>
              <w:t>门口机(6227)</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亚华</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YH-6227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Cs w:val="21"/>
              </w:rPr>
            </w:pPr>
            <w:r>
              <w:rPr>
                <w:rFonts w:ascii="仿宋" w:hAnsi="仿宋" w:eastAsia="仿宋" w:cs="仿宋"/>
                <w:color w:val="000000"/>
                <w:kern w:val="0"/>
                <w:szCs w:val="21"/>
              </w:rPr>
              <w:t>YH-</w:t>
            </w:r>
            <w:r>
              <w:rPr>
                <w:rFonts w:hint="eastAsia" w:ascii="仿宋" w:hAnsi="仿宋" w:eastAsia="仿宋" w:cs="仿宋"/>
                <w:color w:val="000000"/>
                <w:kern w:val="0"/>
                <w:szCs w:val="21"/>
              </w:rPr>
              <w:t>6</w:t>
            </w:r>
            <w:r>
              <w:rPr>
                <w:rFonts w:ascii="仿宋" w:hAnsi="仿宋" w:eastAsia="仿宋" w:cs="仿宋"/>
                <w:color w:val="000000"/>
                <w:kern w:val="0"/>
                <w:szCs w:val="21"/>
              </w:rPr>
              <w:t>227U</w:t>
            </w:r>
          </w:p>
        </w:tc>
      </w:tr>
      <w:tr>
        <w:tblPrEx>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4</w:t>
            </w:r>
          </w:p>
        </w:tc>
        <w:tc>
          <w:tcPr>
            <w:tcW w:w="3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仿宋" w:hAnsi="仿宋" w:eastAsia="仿宋" w:cs="仿宋"/>
                <w:color w:val="000000"/>
                <w:szCs w:val="21"/>
              </w:rPr>
            </w:pPr>
            <w:r>
              <w:rPr>
                <w:rFonts w:hint="eastAsia" w:ascii="仿宋" w:hAnsi="仿宋" w:eastAsia="仿宋" w:cs="仿宋"/>
                <w:color w:val="000000"/>
                <w:kern w:val="0"/>
                <w:szCs w:val="21"/>
              </w:rPr>
              <w:t>床头机(6207)</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亚华</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YH-6207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Y</w:t>
            </w:r>
            <w:r>
              <w:rPr>
                <w:rFonts w:ascii="仿宋" w:hAnsi="仿宋" w:eastAsia="仿宋" w:cs="仿宋"/>
                <w:color w:val="000000"/>
                <w:kern w:val="0"/>
                <w:szCs w:val="21"/>
              </w:rPr>
              <w:t>H-6207U</w:t>
            </w:r>
          </w:p>
        </w:tc>
      </w:tr>
      <w:tr>
        <w:tblPrEx>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5</w:t>
            </w:r>
          </w:p>
        </w:tc>
        <w:tc>
          <w:tcPr>
            <w:tcW w:w="3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仿宋" w:hAnsi="仿宋" w:eastAsia="仿宋" w:cs="仿宋"/>
                <w:color w:val="000000"/>
                <w:szCs w:val="21"/>
              </w:rPr>
            </w:pPr>
            <w:r>
              <w:rPr>
                <w:rFonts w:hint="eastAsia" w:ascii="仿宋" w:hAnsi="仿宋" w:eastAsia="仿宋" w:cs="仿宋"/>
                <w:color w:val="000000"/>
                <w:kern w:val="0"/>
                <w:szCs w:val="21"/>
              </w:rPr>
              <w:t>走廊显示屏(D208SA)</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亚华</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YH-D208SA</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Cs w:val="21"/>
              </w:rPr>
            </w:pPr>
          </w:p>
        </w:tc>
      </w:tr>
      <w:tr>
        <w:tblPrEx>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6</w:t>
            </w:r>
          </w:p>
        </w:tc>
        <w:tc>
          <w:tcPr>
            <w:tcW w:w="3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仿宋" w:hAnsi="仿宋" w:eastAsia="仿宋" w:cs="仿宋"/>
                <w:color w:val="000000"/>
                <w:szCs w:val="21"/>
              </w:rPr>
            </w:pPr>
            <w:r>
              <w:rPr>
                <w:rFonts w:hint="eastAsia" w:ascii="仿宋" w:hAnsi="仿宋" w:eastAsia="仿宋" w:cs="仿宋"/>
                <w:color w:val="000000"/>
                <w:kern w:val="0"/>
                <w:szCs w:val="21"/>
              </w:rPr>
              <w:t>紧急呼叫分机(6277)</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亚华</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YH-6277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Y</w:t>
            </w:r>
            <w:r>
              <w:rPr>
                <w:rFonts w:ascii="仿宋" w:hAnsi="仿宋" w:eastAsia="仿宋" w:cs="仿宋"/>
                <w:color w:val="000000"/>
                <w:kern w:val="0"/>
                <w:szCs w:val="21"/>
              </w:rPr>
              <w:t>H-6277L</w:t>
            </w:r>
          </w:p>
        </w:tc>
      </w:tr>
      <w:tr>
        <w:tblPrEx>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7</w:t>
            </w:r>
          </w:p>
        </w:tc>
        <w:tc>
          <w:tcPr>
            <w:tcW w:w="3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仿宋" w:hAnsi="仿宋" w:eastAsia="仿宋" w:cs="仿宋"/>
                <w:color w:val="000000"/>
                <w:szCs w:val="21"/>
              </w:rPr>
            </w:pPr>
            <w:r>
              <w:rPr>
                <w:rFonts w:hint="eastAsia" w:ascii="仿宋" w:hAnsi="仿宋" w:eastAsia="仿宋" w:cs="仿宋"/>
                <w:color w:val="000000"/>
                <w:kern w:val="0"/>
                <w:szCs w:val="21"/>
              </w:rPr>
              <w:t>值班分机(6127）</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亚华</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YH-6127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Cs w:val="21"/>
              </w:rPr>
            </w:pPr>
          </w:p>
        </w:tc>
      </w:tr>
      <w:tr>
        <w:tblPrEx>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8</w:t>
            </w:r>
          </w:p>
        </w:tc>
        <w:tc>
          <w:tcPr>
            <w:tcW w:w="3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仿宋" w:hAnsi="仿宋" w:eastAsia="仿宋" w:cs="仿宋"/>
                <w:color w:val="000000"/>
                <w:szCs w:val="21"/>
              </w:rPr>
            </w:pPr>
            <w:r>
              <w:rPr>
                <w:rFonts w:hint="eastAsia" w:ascii="仿宋" w:hAnsi="仿宋" w:eastAsia="仿宋" w:cs="仿宋"/>
                <w:color w:val="000000"/>
                <w:kern w:val="0"/>
                <w:szCs w:val="21"/>
              </w:rPr>
              <w:t>无线主机（W81）</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亚华</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YH-W81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kern w:val="0"/>
                <w:szCs w:val="21"/>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Cs w:val="21"/>
              </w:rPr>
            </w:pPr>
          </w:p>
        </w:tc>
      </w:tr>
      <w:tr>
        <w:tblPrEx>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rPr>
              <w:t>9</w:t>
            </w:r>
          </w:p>
        </w:tc>
        <w:tc>
          <w:tcPr>
            <w:tcW w:w="3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仿宋" w:hAnsi="仿宋" w:eastAsia="仿宋" w:cs="仿宋"/>
                <w:color w:val="000000"/>
                <w:szCs w:val="21"/>
              </w:rPr>
            </w:pPr>
            <w:r>
              <w:rPr>
                <w:rFonts w:hint="eastAsia" w:ascii="仿宋" w:hAnsi="仿宋" w:eastAsia="仿宋" w:cs="仿宋"/>
                <w:color w:val="000000"/>
                <w:kern w:val="0"/>
                <w:szCs w:val="21"/>
              </w:rPr>
              <w:t>无线分机（WN1）</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亚华</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YH-WN1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Cs w:val="21"/>
              </w:rPr>
            </w:pPr>
          </w:p>
        </w:tc>
      </w:tr>
      <w:tr>
        <w:tblPrEx>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r>
              <w:rPr>
                <w:rFonts w:ascii="仿宋" w:hAnsi="仿宋" w:eastAsia="仿宋" w:cs="仿宋"/>
                <w:color w:val="000000"/>
                <w:kern w:val="0"/>
                <w:szCs w:val="21"/>
              </w:rPr>
              <w:t>0</w:t>
            </w:r>
          </w:p>
        </w:tc>
        <w:tc>
          <w:tcPr>
            <w:tcW w:w="3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hint="eastAsia" w:ascii="仿宋" w:hAnsi="仿宋" w:eastAsia="仿宋" w:cs="仿宋"/>
                <w:color w:val="000000"/>
                <w:kern w:val="0"/>
                <w:szCs w:val="21"/>
              </w:rPr>
            </w:pPr>
            <w:r>
              <w:rPr>
                <w:rFonts w:hint="eastAsia" w:ascii="仿宋" w:hAnsi="仿宋" w:eastAsia="仿宋" w:cs="仿宋"/>
                <w:color w:val="000000"/>
                <w:kern w:val="0"/>
                <w:szCs w:val="21"/>
              </w:rPr>
              <w:t>移动医护分机（W</w:t>
            </w:r>
            <w:r>
              <w:rPr>
                <w:rFonts w:ascii="仿宋" w:hAnsi="仿宋" w:eastAsia="仿宋" w:cs="仿宋"/>
                <w:color w:val="000000"/>
                <w:kern w:val="0"/>
                <w:szCs w:val="21"/>
              </w:rPr>
              <w:t>R3</w:t>
            </w:r>
            <w:r>
              <w:rPr>
                <w:rFonts w:hint="eastAsia" w:ascii="仿宋" w:hAnsi="仿宋" w:eastAsia="仿宋" w:cs="仿宋"/>
                <w:color w:val="000000"/>
                <w:kern w:val="0"/>
                <w:szCs w:val="21"/>
              </w:rPr>
              <w:t>）</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亚华</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Y</w:t>
            </w:r>
            <w:r>
              <w:rPr>
                <w:rFonts w:ascii="仿宋" w:hAnsi="仿宋" w:eastAsia="仿宋" w:cs="仿宋"/>
                <w:color w:val="000000"/>
                <w:kern w:val="0"/>
                <w:szCs w:val="21"/>
              </w:rPr>
              <w:t>H-WR3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Cs w:val="21"/>
              </w:rPr>
            </w:pPr>
          </w:p>
        </w:tc>
      </w:tr>
      <w:tr>
        <w:tblPrEx>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r>
              <w:rPr>
                <w:rFonts w:ascii="仿宋" w:hAnsi="仿宋" w:eastAsia="仿宋" w:cs="仿宋"/>
                <w:color w:val="000000"/>
                <w:kern w:val="0"/>
                <w:szCs w:val="21"/>
              </w:rPr>
              <w:t>1</w:t>
            </w:r>
          </w:p>
        </w:tc>
        <w:tc>
          <w:tcPr>
            <w:tcW w:w="3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hint="eastAsia" w:ascii="仿宋" w:hAnsi="仿宋" w:eastAsia="仿宋" w:cs="仿宋"/>
                <w:color w:val="000000"/>
                <w:kern w:val="0"/>
                <w:szCs w:val="21"/>
              </w:rPr>
            </w:pPr>
            <w:r>
              <w:rPr>
                <w:rFonts w:hint="eastAsia" w:ascii="仿宋" w:hAnsi="仿宋" w:eastAsia="仿宋" w:cs="仿宋"/>
                <w:color w:val="000000"/>
                <w:kern w:val="0"/>
                <w:szCs w:val="21"/>
              </w:rPr>
              <w:t>智能通讯管理主机(</w:t>
            </w:r>
            <w:r>
              <w:rPr>
                <w:rFonts w:ascii="仿宋" w:hAnsi="仿宋" w:eastAsia="仿宋" w:cs="仿宋"/>
                <w:color w:val="000000"/>
                <w:kern w:val="0"/>
                <w:szCs w:val="21"/>
              </w:rPr>
              <w:t>968K)</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亚华</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Y</w:t>
            </w:r>
            <w:r>
              <w:rPr>
                <w:rFonts w:ascii="仿宋" w:hAnsi="仿宋" w:eastAsia="仿宋" w:cs="仿宋"/>
                <w:color w:val="000000"/>
                <w:kern w:val="0"/>
                <w:szCs w:val="21"/>
              </w:rPr>
              <w:t>H-968K</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Cs w:val="21"/>
              </w:rPr>
            </w:pPr>
          </w:p>
        </w:tc>
      </w:tr>
      <w:tr>
        <w:tblPrEx>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r>
              <w:rPr>
                <w:rFonts w:ascii="仿宋" w:hAnsi="仿宋" w:eastAsia="仿宋" w:cs="仿宋"/>
                <w:color w:val="000000"/>
                <w:kern w:val="0"/>
                <w:szCs w:val="21"/>
              </w:rPr>
              <w:t>2</w:t>
            </w:r>
          </w:p>
        </w:tc>
        <w:tc>
          <w:tcPr>
            <w:tcW w:w="3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hint="eastAsia" w:ascii="仿宋" w:hAnsi="仿宋" w:eastAsia="仿宋" w:cs="仿宋"/>
                <w:color w:val="000000"/>
                <w:kern w:val="0"/>
                <w:szCs w:val="21"/>
              </w:rPr>
            </w:pPr>
            <w:r>
              <w:rPr>
                <w:rFonts w:hint="eastAsia" w:ascii="仿宋" w:hAnsi="仿宋" w:eastAsia="仿宋" w:cs="仿宋"/>
                <w:color w:val="000000"/>
                <w:kern w:val="0"/>
                <w:szCs w:val="21"/>
              </w:rPr>
              <w:t>床头分机(</w:t>
            </w:r>
            <w:r>
              <w:rPr>
                <w:rFonts w:ascii="仿宋" w:hAnsi="仿宋" w:eastAsia="仿宋" w:cs="仿宋"/>
                <w:color w:val="000000"/>
                <w:kern w:val="0"/>
                <w:szCs w:val="21"/>
              </w:rPr>
              <w:t>6399W)</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亚华</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Y</w:t>
            </w:r>
            <w:r>
              <w:rPr>
                <w:rFonts w:ascii="仿宋" w:hAnsi="仿宋" w:eastAsia="仿宋" w:cs="仿宋"/>
                <w:color w:val="000000"/>
                <w:kern w:val="0"/>
                <w:szCs w:val="21"/>
              </w:rPr>
              <w:t>H-6399W</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Cs w:val="21"/>
              </w:rPr>
            </w:pPr>
          </w:p>
        </w:tc>
      </w:tr>
      <w:tr>
        <w:tblPrEx>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r>
              <w:rPr>
                <w:rFonts w:ascii="仿宋" w:hAnsi="仿宋" w:eastAsia="仿宋" w:cs="仿宋"/>
                <w:color w:val="000000"/>
                <w:kern w:val="0"/>
                <w:szCs w:val="21"/>
              </w:rPr>
              <w:t>3</w:t>
            </w:r>
          </w:p>
        </w:tc>
        <w:tc>
          <w:tcPr>
            <w:tcW w:w="3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hint="eastAsia" w:ascii="仿宋" w:hAnsi="仿宋" w:eastAsia="仿宋" w:cs="仿宋"/>
                <w:color w:val="000000"/>
                <w:kern w:val="0"/>
                <w:szCs w:val="21"/>
              </w:rPr>
            </w:pPr>
            <w:r>
              <w:rPr>
                <w:rFonts w:hint="eastAsia" w:ascii="仿宋" w:hAnsi="仿宋" w:eastAsia="仿宋" w:cs="仿宋"/>
                <w:color w:val="000000"/>
                <w:kern w:val="0"/>
                <w:szCs w:val="21"/>
              </w:rPr>
              <w:t>卫生间分机（6</w:t>
            </w:r>
            <w:r>
              <w:rPr>
                <w:rFonts w:ascii="仿宋" w:hAnsi="仿宋" w:eastAsia="仿宋" w:cs="仿宋"/>
                <w:color w:val="000000"/>
                <w:kern w:val="0"/>
                <w:szCs w:val="21"/>
              </w:rPr>
              <w:t>089L</w:t>
            </w:r>
            <w:r>
              <w:rPr>
                <w:rFonts w:hint="eastAsia" w:ascii="仿宋" w:hAnsi="仿宋" w:eastAsia="仿宋" w:cs="仿宋"/>
                <w:color w:val="000000"/>
                <w:kern w:val="0"/>
                <w:szCs w:val="21"/>
              </w:rPr>
              <w:t>）</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亚华</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Y</w:t>
            </w:r>
            <w:r>
              <w:rPr>
                <w:rFonts w:ascii="仿宋" w:hAnsi="仿宋" w:eastAsia="仿宋" w:cs="仿宋"/>
                <w:color w:val="000000"/>
                <w:kern w:val="0"/>
                <w:szCs w:val="21"/>
              </w:rPr>
              <w:t>H-6089L</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Cs w:val="21"/>
              </w:rPr>
            </w:pPr>
          </w:p>
        </w:tc>
      </w:tr>
      <w:tr>
        <w:tblPrEx>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r>
              <w:rPr>
                <w:rFonts w:ascii="仿宋" w:hAnsi="仿宋" w:eastAsia="仿宋" w:cs="仿宋"/>
                <w:color w:val="000000"/>
                <w:kern w:val="0"/>
                <w:szCs w:val="21"/>
              </w:rPr>
              <w:t>4</w:t>
            </w:r>
          </w:p>
        </w:tc>
        <w:tc>
          <w:tcPr>
            <w:tcW w:w="3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hint="eastAsia" w:ascii="仿宋" w:hAnsi="仿宋" w:eastAsia="仿宋" w:cs="仿宋"/>
                <w:color w:val="000000"/>
                <w:kern w:val="0"/>
                <w:szCs w:val="21"/>
              </w:rPr>
            </w:pPr>
            <w:r>
              <w:rPr>
                <w:rFonts w:hint="eastAsia" w:ascii="仿宋" w:hAnsi="仿宋" w:eastAsia="仿宋" w:cs="仿宋"/>
                <w:color w:val="000000"/>
                <w:kern w:val="0"/>
                <w:szCs w:val="21"/>
              </w:rPr>
              <w:t>手柄线（K</w:t>
            </w:r>
            <w:r>
              <w:rPr>
                <w:rFonts w:ascii="仿宋" w:hAnsi="仿宋" w:eastAsia="仿宋" w:cs="仿宋"/>
                <w:color w:val="000000"/>
                <w:kern w:val="0"/>
                <w:szCs w:val="21"/>
              </w:rPr>
              <w:t>11</w:t>
            </w:r>
            <w:r>
              <w:rPr>
                <w:rFonts w:hint="eastAsia" w:ascii="仿宋" w:hAnsi="仿宋" w:eastAsia="仿宋" w:cs="仿宋"/>
                <w:color w:val="000000"/>
                <w:kern w:val="0"/>
                <w:szCs w:val="21"/>
              </w:rPr>
              <w:t>）</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亚华</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Y</w:t>
            </w:r>
            <w:r>
              <w:rPr>
                <w:rFonts w:ascii="仿宋" w:hAnsi="仿宋" w:eastAsia="仿宋" w:cs="仿宋"/>
                <w:color w:val="000000"/>
                <w:kern w:val="0"/>
                <w:szCs w:val="21"/>
              </w:rPr>
              <w:t>H-K11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Cs w:val="21"/>
              </w:rPr>
            </w:pPr>
          </w:p>
        </w:tc>
      </w:tr>
      <w:tr>
        <w:tblPrEx>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r>
              <w:rPr>
                <w:rFonts w:ascii="仿宋" w:hAnsi="仿宋" w:eastAsia="仿宋" w:cs="仿宋"/>
                <w:color w:val="000000"/>
                <w:kern w:val="0"/>
                <w:szCs w:val="21"/>
              </w:rPr>
              <w:t>5</w:t>
            </w:r>
          </w:p>
        </w:tc>
        <w:tc>
          <w:tcPr>
            <w:tcW w:w="3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hint="eastAsia" w:ascii="仿宋" w:hAnsi="仿宋" w:eastAsia="仿宋" w:cs="仿宋"/>
                <w:color w:val="000000"/>
                <w:kern w:val="0"/>
                <w:szCs w:val="21"/>
              </w:rPr>
            </w:pPr>
            <w:r>
              <w:rPr>
                <w:rFonts w:hint="eastAsia" w:ascii="仿宋" w:hAnsi="仿宋" w:eastAsia="仿宋" w:cs="仿宋"/>
                <w:color w:val="000000"/>
                <w:kern w:val="0"/>
                <w:szCs w:val="21"/>
              </w:rPr>
              <w:t>走廊显示屏（2</w:t>
            </w:r>
            <w:r>
              <w:rPr>
                <w:rFonts w:ascii="仿宋" w:hAnsi="仿宋" w:eastAsia="仿宋" w:cs="仿宋"/>
                <w:color w:val="000000"/>
                <w:kern w:val="0"/>
                <w:szCs w:val="21"/>
              </w:rPr>
              <w:t>45K</w:t>
            </w:r>
            <w:r>
              <w:rPr>
                <w:rFonts w:hint="eastAsia" w:ascii="仿宋" w:hAnsi="仿宋" w:eastAsia="仿宋" w:cs="仿宋"/>
                <w:color w:val="000000"/>
                <w:kern w:val="0"/>
                <w:szCs w:val="21"/>
              </w:rPr>
              <w:t>）</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亚华</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Y</w:t>
            </w:r>
            <w:r>
              <w:rPr>
                <w:rFonts w:ascii="仿宋" w:hAnsi="仿宋" w:eastAsia="仿宋" w:cs="仿宋"/>
                <w:color w:val="000000"/>
                <w:kern w:val="0"/>
                <w:szCs w:val="21"/>
              </w:rPr>
              <w:t>H-245K</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Cs w:val="21"/>
              </w:rPr>
            </w:pPr>
          </w:p>
        </w:tc>
      </w:tr>
      <w:tr>
        <w:tblPrEx>
          <w:tblLayout w:type="fixed"/>
          <w:tblCellMar>
            <w:top w:w="0" w:type="dxa"/>
            <w:left w:w="0" w:type="dxa"/>
            <w:bottom w:w="0" w:type="dxa"/>
            <w:right w:w="0" w:type="dxa"/>
          </w:tblCellMar>
        </w:tblPrEx>
        <w:trPr>
          <w:trHeight w:val="90" w:hRule="atLeast"/>
        </w:trPr>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r>
              <w:rPr>
                <w:rFonts w:ascii="仿宋" w:hAnsi="仿宋" w:eastAsia="仿宋" w:cs="仿宋"/>
                <w:color w:val="000000"/>
                <w:kern w:val="0"/>
                <w:szCs w:val="21"/>
              </w:rPr>
              <w:t>6</w:t>
            </w:r>
          </w:p>
        </w:tc>
        <w:tc>
          <w:tcPr>
            <w:tcW w:w="3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hint="eastAsia" w:ascii="仿宋" w:hAnsi="仿宋" w:eastAsia="仿宋" w:cs="仿宋"/>
                <w:color w:val="000000"/>
                <w:kern w:val="0"/>
                <w:szCs w:val="21"/>
              </w:rPr>
            </w:pPr>
            <w:r>
              <w:rPr>
                <w:rFonts w:hint="eastAsia" w:ascii="仿宋" w:hAnsi="仿宋" w:eastAsia="仿宋" w:cs="仿宋"/>
                <w:color w:val="000000"/>
                <w:kern w:val="0"/>
                <w:szCs w:val="21"/>
              </w:rPr>
              <w:t>总线放大器（Z</w:t>
            </w:r>
            <w:r>
              <w:rPr>
                <w:rFonts w:ascii="仿宋" w:hAnsi="仿宋" w:eastAsia="仿宋" w:cs="仿宋"/>
                <w:color w:val="000000"/>
                <w:kern w:val="0"/>
                <w:szCs w:val="21"/>
              </w:rPr>
              <w:t>9S</w:t>
            </w:r>
            <w:r>
              <w:rPr>
                <w:rFonts w:hint="eastAsia" w:ascii="仿宋" w:hAnsi="仿宋" w:eastAsia="仿宋" w:cs="仿宋"/>
                <w:color w:val="000000"/>
                <w:kern w:val="0"/>
                <w:szCs w:val="21"/>
              </w:rPr>
              <w:t>）</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亚华</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Y</w:t>
            </w:r>
            <w:r>
              <w:rPr>
                <w:rFonts w:ascii="仿宋" w:hAnsi="仿宋" w:eastAsia="仿宋" w:cs="仿宋"/>
                <w:color w:val="000000"/>
                <w:kern w:val="0"/>
                <w:szCs w:val="21"/>
              </w:rPr>
              <w:t>H-Z9S</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000000"/>
                <w:kern w:val="0"/>
                <w:szCs w:val="21"/>
              </w:rPr>
            </w:pPr>
          </w:p>
        </w:tc>
      </w:tr>
    </w:tbl>
    <w:p>
      <w:pPr>
        <w:keepNext w:val="0"/>
        <w:keepLines w:val="0"/>
        <w:widowControl/>
        <w:suppressLineNumbers w:val="0"/>
        <w:ind w:firstLine="422" w:firstLineChars="200"/>
        <w:jc w:val="left"/>
        <w:textAlignment w:val="top"/>
        <w:rPr>
          <w:rFonts w:hint="default"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备注：以上所列出产品为医院原用设备品牌配件，为保证产品质量，投标供应商需承诺在提供相关配件时同时提供相应授权。</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sz w:val="21"/>
          <w:szCs w:val="21"/>
        </w:rPr>
      </w:pPr>
      <w:r>
        <w:rPr>
          <w:rFonts w:hint="eastAsia" w:ascii="宋体" w:hAnsi="宋体" w:eastAsia="宋体" w:cs="宋体"/>
          <w:b/>
          <w:bCs/>
          <w:color w:val="auto"/>
          <w:sz w:val="21"/>
          <w:szCs w:val="21"/>
          <w:lang w:val="en-US" w:eastAsia="zh-CN"/>
        </w:rPr>
        <w:t>服务要求</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所有设备必须是设备合法渠道的全新正品，按厂家标准配置的整套全新，具备正规合法经销渠道的，符合国家各项有关质量标准的合格产品。若产品在运输过程中损坏须无偿调换相同产品。产品符合国家有关质量标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产品及服务应符合本招标文件的技术要求，如没有提及适用标准，则应符合中华人民共和国国家标准或行业标准。这些标准必须是有关机构发布的最新版本的标准。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投标人应保证投标产品涉及到的知识产权和所提供的相关技术资料是合法取得，并享有完整的知识产权，不会因为需方的使用而被责令停止使用、追偿或要求赔偿损失，如出现此情况，一切经济和法律责任均由投标人承担。</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报价要求和结算方式</w:t>
      </w:r>
    </w:p>
    <w:p>
      <w:pPr>
        <w:keepNext w:val="0"/>
        <w:keepLines w:val="0"/>
        <w:pageBreakBefore w:val="0"/>
        <w:numPr>
          <w:ilvl w:val="0"/>
          <w:numId w:val="4"/>
        </w:numPr>
        <w:tabs>
          <w:tab w:val="left" w:pos="312"/>
        </w:tabs>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根据采购产品清单进行报价，报价应包含产品费用，人工费、运输费、开票税金及质保等所有费用的价格。</w:t>
      </w:r>
    </w:p>
    <w:p>
      <w:pPr>
        <w:keepNext w:val="0"/>
        <w:keepLines w:val="0"/>
        <w:pageBreakBefore w:val="0"/>
        <w:numPr>
          <w:ilvl w:val="0"/>
          <w:numId w:val="4"/>
        </w:numPr>
        <w:tabs>
          <w:tab w:val="left" w:pos="312"/>
        </w:tabs>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结算方式：按季度以实际量进行结算</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合同年限要求</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bCs/>
          <w:color w:val="auto"/>
          <w:sz w:val="21"/>
          <w:szCs w:val="21"/>
          <w:lang w:val="en-US" w:eastAsia="zh-CN"/>
        </w:rPr>
        <w:t>合同期</w:t>
      </w:r>
      <w:r>
        <w:rPr>
          <w:rFonts w:hint="eastAsia" w:ascii="宋体" w:hAnsi="宋体" w:eastAsia="宋体" w:cs="宋体"/>
          <w:b/>
          <w:bCs/>
          <w:color w:val="auto"/>
          <w:sz w:val="21"/>
          <w:szCs w:val="21"/>
          <w:u w:val="single"/>
          <w:lang w:val="en-US" w:eastAsia="zh-CN"/>
        </w:rPr>
        <w:t>1</w:t>
      </w:r>
      <w:r>
        <w:rPr>
          <w:rFonts w:hint="eastAsia" w:ascii="宋体" w:hAnsi="宋体" w:eastAsia="宋体" w:cs="宋体"/>
          <w:b/>
          <w:bCs/>
          <w:color w:val="auto"/>
          <w:sz w:val="21"/>
          <w:szCs w:val="21"/>
          <w:lang w:val="en-US" w:eastAsia="zh-CN"/>
        </w:rPr>
        <w:t>年</w:t>
      </w:r>
      <w:r>
        <w:rPr>
          <w:rFonts w:hint="eastAsia" w:ascii="宋体" w:hAnsi="宋体" w:eastAsia="宋体" w:cs="宋体"/>
          <w:b w:val="0"/>
          <w:bCs w:val="0"/>
          <w:color w:val="auto"/>
          <w:sz w:val="21"/>
          <w:szCs w:val="21"/>
          <w:lang w:val="en-US" w:eastAsia="zh-CN"/>
        </w:rPr>
        <w:t>。</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务商遴选方式</w:t>
      </w:r>
    </w:p>
    <w:p>
      <w:pPr>
        <w:pStyle w:val="5"/>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kern w:val="2"/>
          <w:sz w:val="21"/>
          <w:szCs w:val="21"/>
          <w:highlight w:val="none"/>
          <w:lang w:val="en-US" w:eastAsia="zh-CN" w:bidi="ar-SA"/>
        </w:rPr>
        <w:t>对服务商的服务质量、及时性及价格进行综合评价，</w:t>
      </w:r>
      <w:r>
        <w:rPr>
          <w:rFonts w:hint="eastAsia" w:hAnsi="宋体" w:eastAsia="宋体" w:cs="宋体"/>
          <w:b w:val="0"/>
          <w:bCs w:val="0"/>
          <w:color w:val="auto"/>
          <w:kern w:val="2"/>
          <w:sz w:val="21"/>
          <w:szCs w:val="21"/>
          <w:highlight w:val="none"/>
          <w:lang w:val="en-US" w:eastAsia="zh-CN" w:bidi="ar-SA"/>
        </w:rPr>
        <w:t>每个标段</w:t>
      </w:r>
      <w:r>
        <w:rPr>
          <w:rFonts w:hint="eastAsia" w:ascii="宋体" w:hAnsi="宋体" w:eastAsia="宋体" w:cs="宋体"/>
          <w:b w:val="0"/>
          <w:bCs w:val="0"/>
          <w:color w:val="auto"/>
          <w:kern w:val="2"/>
          <w:sz w:val="21"/>
          <w:szCs w:val="21"/>
          <w:highlight w:val="none"/>
          <w:lang w:val="en-US" w:eastAsia="zh-CN" w:bidi="ar-SA"/>
        </w:rPr>
        <w:t>遴选1家服务商。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733" w:rightChars="-349"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承办科室：总务科               申请科室：后勤社会化服务管理办公室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733" w:rightChars="-349"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 xml:space="preserve">科主任：                       科主任：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733" w:rightChars="-349"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 xml:space="preserve">经办人：                       经办人 ：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733" w:rightChars="-349"/>
        <w:textAlignment w:val="auto"/>
        <w:rPr>
          <w:rFonts w:hint="default"/>
          <w:color w:val="auto"/>
          <w:sz w:val="28"/>
          <w:szCs w:val="28"/>
          <w:lang w:val="en-US" w:eastAsia="zh-CN"/>
        </w:rPr>
      </w:pPr>
      <w:r>
        <w:rPr>
          <w:rFonts w:hint="eastAsia" w:ascii="宋体" w:hAnsi="宋体" w:cs="宋体"/>
          <w:sz w:val="24"/>
          <w:szCs w:val="24"/>
          <w:lang w:val="en-US" w:eastAsia="zh-CN"/>
        </w:rPr>
        <w:t>时间：                          时间：</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BE9846"/>
    <w:multiLevelType w:val="singleLevel"/>
    <w:tmpl w:val="B9BE9846"/>
    <w:lvl w:ilvl="0" w:tentative="0">
      <w:start w:val="1"/>
      <w:numFmt w:val="decimal"/>
      <w:suff w:val="nothing"/>
      <w:lvlText w:val="%1．"/>
      <w:lvlJc w:val="left"/>
      <w:pPr>
        <w:ind w:left="0" w:firstLine="400"/>
      </w:pPr>
      <w:rPr>
        <w:rFonts w:hint="default"/>
      </w:rPr>
    </w:lvl>
  </w:abstractNum>
  <w:abstractNum w:abstractNumId="1">
    <w:nsid w:val="EC57D82B"/>
    <w:multiLevelType w:val="singleLevel"/>
    <w:tmpl w:val="EC57D82B"/>
    <w:lvl w:ilvl="0" w:tentative="0">
      <w:start w:val="1"/>
      <w:numFmt w:val="decimal"/>
      <w:suff w:val="nothing"/>
      <w:lvlText w:val="%1．"/>
      <w:lvlJc w:val="left"/>
      <w:pPr>
        <w:ind w:left="0" w:firstLine="400"/>
      </w:pPr>
      <w:rPr>
        <w:rFonts w:hint="default"/>
      </w:rPr>
    </w:lvl>
  </w:abstractNum>
  <w:abstractNum w:abstractNumId="2">
    <w:nsid w:val="3D4D9036"/>
    <w:multiLevelType w:val="singleLevel"/>
    <w:tmpl w:val="3D4D9036"/>
    <w:lvl w:ilvl="0" w:tentative="0">
      <w:start w:val="1"/>
      <w:numFmt w:val="chineseCounting"/>
      <w:suff w:val="nothing"/>
      <w:lvlText w:val="%1、"/>
      <w:lvlJc w:val="left"/>
      <w:pPr>
        <w:ind w:left="0" w:firstLine="420"/>
      </w:pPr>
      <w:rPr>
        <w:rFonts w:hint="eastAsia"/>
      </w:rPr>
    </w:lvl>
  </w:abstractNum>
  <w:abstractNum w:abstractNumId="3">
    <w:nsid w:val="651084F0"/>
    <w:multiLevelType w:val="singleLevel"/>
    <w:tmpl w:val="651084F0"/>
    <w:lvl w:ilvl="0" w:tentative="0">
      <w:start w:val="1"/>
      <w:numFmt w:val="decimal"/>
      <w:suff w:val="nothing"/>
      <w:lvlText w:val="%1．"/>
      <w:lvlJc w:val="left"/>
      <w:pPr>
        <w:ind w:left="0" w:firstLine="4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E59EF"/>
    <w:rsid w:val="039239DC"/>
    <w:rsid w:val="08D46D94"/>
    <w:rsid w:val="0E302E5F"/>
    <w:rsid w:val="0E5D5F75"/>
    <w:rsid w:val="0F6E4925"/>
    <w:rsid w:val="123268EA"/>
    <w:rsid w:val="16A8262D"/>
    <w:rsid w:val="18A001F1"/>
    <w:rsid w:val="190957E7"/>
    <w:rsid w:val="1D7E3B72"/>
    <w:rsid w:val="1E32507D"/>
    <w:rsid w:val="1EA35638"/>
    <w:rsid w:val="1F857C71"/>
    <w:rsid w:val="25E621A8"/>
    <w:rsid w:val="265F3EDF"/>
    <w:rsid w:val="29AB15D2"/>
    <w:rsid w:val="2E25578E"/>
    <w:rsid w:val="33784D69"/>
    <w:rsid w:val="3879605E"/>
    <w:rsid w:val="38A32EF9"/>
    <w:rsid w:val="39144F99"/>
    <w:rsid w:val="3D862955"/>
    <w:rsid w:val="3F570982"/>
    <w:rsid w:val="47C44482"/>
    <w:rsid w:val="491207CF"/>
    <w:rsid w:val="4B7769BB"/>
    <w:rsid w:val="50300FD8"/>
    <w:rsid w:val="53434E0F"/>
    <w:rsid w:val="5C1C15A6"/>
    <w:rsid w:val="66454836"/>
    <w:rsid w:val="6CBB2B4B"/>
    <w:rsid w:val="762802B9"/>
    <w:rsid w:val="76E93656"/>
    <w:rsid w:val="7A9B74EC"/>
    <w:rsid w:val="7BBB1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next w:val="1"/>
    <w:qFormat/>
    <w:uiPriority w:val="9"/>
    <w:pPr>
      <w:keepNext/>
      <w:keepLines/>
      <w:widowControl w:val="0"/>
      <w:spacing w:before="280" w:after="290" w:line="376" w:lineRule="auto"/>
      <w:jc w:val="both"/>
      <w:outlineLvl w:val="3"/>
    </w:pPr>
    <w:rPr>
      <w:rFonts w:ascii="等线 Light" w:hAnsi="等线 Light" w:eastAsia="等线 Light" w:cs="Times New Roman"/>
      <w:b/>
      <w:bCs/>
      <w:kern w:val="2"/>
      <w:sz w:val="28"/>
      <w:szCs w:val="28"/>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 w:val="36"/>
      <w:szCs w:val="24"/>
    </w:rPr>
  </w:style>
  <w:style w:type="paragraph" w:styleId="4">
    <w:name w:val="Normal Indent"/>
    <w:basedOn w:val="1"/>
    <w:qFormat/>
    <w:uiPriority w:val="0"/>
    <w:pPr>
      <w:spacing w:line="360" w:lineRule="auto"/>
      <w:ind w:firstLine="420" w:firstLineChars="200"/>
    </w:pPr>
    <w:rPr>
      <w:szCs w:val="21"/>
    </w:rPr>
  </w:style>
  <w:style w:type="paragraph" w:styleId="5">
    <w:name w:val="Plain Text"/>
    <w:basedOn w:val="1"/>
    <w:qFormat/>
    <w:uiPriority w:val="0"/>
    <w:rPr>
      <w:rFonts w:ascii="宋体" w:hAnsi="Courier New"/>
      <w:szCs w:val="20"/>
    </w:rPr>
  </w:style>
  <w:style w:type="paragraph" w:customStyle="1" w:styleId="8">
    <w:name w:val="_Style 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2022-10-13T03:43:00Z</dcterms:created>
  <dc:creator>Administrator</dc:creator>
  <cp:lastModifiedBy> 哔哩哔哩小蘑菇</cp:lastModifiedBy>
  <cp:lastPrinted>2023-08-28T08:55:00Z</cp:lastPrinted>
  <dcterms:modified xsi:type="dcterms:W3CDTF">2023-12-25T02:55:24Z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