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72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柳州市工人医院人耳鼻咽喉头颈外科基因检测外协服务</w:t>
      </w:r>
    </w:p>
    <w:p>
      <w:pPr>
        <w:keepNext w:val="0"/>
        <w:keepLines w:val="0"/>
        <w:pageBreakBefore w:val="0"/>
        <w:widowControl w:val="0"/>
        <w:tabs>
          <w:tab w:val="left" w:pos="72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采购需求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一、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项目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柳州市工人医院人耳鼻咽喉头颈外科基因检测外协服务采购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二、项目概况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我院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耳鼻咽喉头颈外科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在双耳感音神经性耳聋患者基因检测中发现特殊遗传基因位点，有很好的科学研究价值。但因我院基因检测条件有限，需要外送至相关有条件的科研机构进行检测</w:t>
      </w:r>
      <w:r>
        <w:rPr>
          <w:rFonts w:hint="eastAsia" w:ascii="仿宋" w:hAnsi="仿宋" w:eastAsia="仿宋" w:cs="仿宋"/>
          <w:sz w:val="28"/>
          <w:szCs w:val="36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三、投标人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/供应商资格条件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1、投标人需为国内注册（指按国家有关规定要求注册的）生产或经营本次招标采购货物及服务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具备法人资格的供应商。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2、投标人三年内在经营活动中没有重大违法记录和不良信用记录。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3、投标人有效的“营业执照”副本复印件。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4、投标人有效的“税务登记证”副本复印件。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四、项目内容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检测内容如下：</w:t>
      </w:r>
    </w:p>
    <w:tbl>
      <w:tblPr>
        <w:tblStyle w:val="7"/>
        <w:tblW w:w="927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2045"/>
        <w:gridCol w:w="4703"/>
        <w:gridCol w:w="1104"/>
        <w:gridCol w:w="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6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0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项目</w:t>
            </w:r>
          </w:p>
        </w:tc>
        <w:tc>
          <w:tcPr>
            <w:tcW w:w="47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内容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数量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5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6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0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minigene剪接分析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MYO15A c.6956+9C&gt;G</w:t>
            </w:r>
          </w:p>
        </w:tc>
        <w:tc>
          <w:tcPr>
            <w:tcW w:w="47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Minigene载体构建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真核载体细胞转染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RNA提取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RT-PCR剪切分析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</w:t>
            </w:r>
          </w:p>
        </w:tc>
        <w:tc>
          <w:tcPr>
            <w:tcW w:w="75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6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0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  <w:t>基因突变位点验证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MYO15A c.8378C&gt;A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LARS2 c.604G&gt;A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LARS2 c.703C&gt;T</w:t>
            </w:r>
          </w:p>
        </w:tc>
        <w:tc>
          <w:tcPr>
            <w:tcW w:w="47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  <w:t>（1）针对差异性序列设计特异性扩增引物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  <w:t>（2）血样提取/gDNA扩增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  <w:t>（3）扩增的PCR产物测序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75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6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0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蛋白3D结构预测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LARS2 c.604G&gt;A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LARS2 c.703C&gt;T</w:t>
            </w:r>
          </w:p>
        </w:tc>
        <w:tc>
          <w:tcPr>
            <w:tcW w:w="47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使用多种预测工具，从蛋白结构域、二级结构、三级结构等方面分析蛋白的3D结构，预测基因突变对蛋白结构的影响，评估突变效应。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</w:t>
            </w:r>
          </w:p>
        </w:tc>
        <w:tc>
          <w:tcPr>
            <w:tcW w:w="75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五、报价要求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报价含人工费、材料费、装卸车费、运输费、管理费、保险、利润、税金等为完成本项目所需的所有费用，在实施期间不因市场因素而变动。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3、报价人需按项目内容对本次检测服务进行单向报价和整体报价。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六、其他要求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1、交货时如出现质量、型号、参数与招投标文件不符的情况，投标人应无条件给予更换。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2、投标人确保所供应产品符合国家相关技术部门规定技术要求。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六、合同期及结算方式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1、签订合同后，5天内完成所有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检测项目并出具报告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2、结算方式：完成所有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检测项目并出具报告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后一次性支付全款。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iMGY4NmNhMDhkMjYzNmFmNDBjOTk1MWFhYjgxM2UifQ=="/>
  </w:docVars>
  <w:rsids>
    <w:rsidRoot w:val="53C91D89"/>
    <w:rsid w:val="010951A7"/>
    <w:rsid w:val="029006F1"/>
    <w:rsid w:val="03435C52"/>
    <w:rsid w:val="041744FB"/>
    <w:rsid w:val="042621F8"/>
    <w:rsid w:val="047E1FB9"/>
    <w:rsid w:val="05B0028B"/>
    <w:rsid w:val="05C74289"/>
    <w:rsid w:val="061E3F1F"/>
    <w:rsid w:val="06D663A6"/>
    <w:rsid w:val="07664AA9"/>
    <w:rsid w:val="0AD409A0"/>
    <w:rsid w:val="0C29450A"/>
    <w:rsid w:val="0D052F8B"/>
    <w:rsid w:val="0DEC388F"/>
    <w:rsid w:val="0DFB3956"/>
    <w:rsid w:val="0E1F0604"/>
    <w:rsid w:val="11424D1C"/>
    <w:rsid w:val="11634099"/>
    <w:rsid w:val="11F86147"/>
    <w:rsid w:val="128571E5"/>
    <w:rsid w:val="139F4F81"/>
    <w:rsid w:val="1494463F"/>
    <w:rsid w:val="158A71B2"/>
    <w:rsid w:val="162D644C"/>
    <w:rsid w:val="171C1FFC"/>
    <w:rsid w:val="17AA5816"/>
    <w:rsid w:val="17CB6A54"/>
    <w:rsid w:val="17F07302"/>
    <w:rsid w:val="19AB7B33"/>
    <w:rsid w:val="1B921B83"/>
    <w:rsid w:val="1C52663A"/>
    <w:rsid w:val="1CBE4E69"/>
    <w:rsid w:val="1E1D2544"/>
    <w:rsid w:val="1F7B2D1C"/>
    <w:rsid w:val="1FBD62B1"/>
    <w:rsid w:val="20B16B03"/>
    <w:rsid w:val="21377C58"/>
    <w:rsid w:val="219B01F8"/>
    <w:rsid w:val="21A07DC1"/>
    <w:rsid w:val="22E362D2"/>
    <w:rsid w:val="23C45710"/>
    <w:rsid w:val="26D52249"/>
    <w:rsid w:val="2738257E"/>
    <w:rsid w:val="28865645"/>
    <w:rsid w:val="2C022C0C"/>
    <w:rsid w:val="2C2F7266"/>
    <w:rsid w:val="2CB404AC"/>
    <w:rsid w:val="2CDF3794"/>
    <w:rsid w:val="2E852EAB"/>
    <w:rsid w:val="2FC63D74"/>
    <w:rsid w:val="30D0413E"/>
    <w:rsid w:val="31040C94"/>
    <w:rsid w:val="31F22A68"/>
    <w:rsid w:val="34272BB6"/>
    <w:rsid w:val="34D91454"/>
    <w:rsid w:val="35AC53AF"/>
    <w:rsid w:val="36692286"/>
    <w:rsid w:val="378F2A1D"/>
    <w:rsid w:val="379077AA"/>
    <w:rsid w:val="39367375"/>
    <w:rsid w:val="3AA96FAE"/>
    <w:rsid w:val="3E2C4BB7"/>
    <w:rsid w:val="3F664045"/>
    <w:rsid w:val="40012417"/>
    <w:rsid w:val="40A70689"/>
    <w:rsid w:val="40D46D12"/>
    <w:rsid w:val="4172433C"/>
    <w:rsid w:val="417D3E89"/>
    <w:rsid w:val="419A0FA7"/>
    <w:rsid w:val="421C47E7"/>
    <w:rsid w:val="42B208A8"/>
    <w:rsid w:val="448636F5"/>
    <w:rsid w:val="45960004"/>
    <w:rsid w:val="46F86693"/>
    <w:rsid w:val="47354F5E"/>
    <w:rsid w:val="47883F66"/>
    <w:rsid w:val="47A37881"/>
    <w:rsid w:val="47F24951"/>
    <w:rsid w:val="481E5360"/>
    <w:rsid w:val="485C4F2C"/>
    <w:rsid w:val="489B4B75"/>
    <w:rsid w:val="49634BF7"/>
    <w:rsid w:val="4A1F5604"/>
    <w:rsid w:val="4D1B00DF"/>
    <w:rsid w:val="4EF15C0F"/>
    <w:rsid w:val="4F516CE3"/>
    <w:rsid w:val="4FF57096"/>
    <w:rsid w:val="50E85F0B"/>
    <w:rsid w:val="52F3051F"/>
    <w:rsid w:val="53C91D89"/>
    <w:rsid w:val="54F21A55"/>
    <w:rsid w:val="55617B80"/>
    <w:rsid w:val="56173FB4"/>
    <w:rsid w:val="561D501A"/>
    <w:rsid w:val="56515FE9"/>
    <w:rsid w:val="5A447D2A"/>
    <w:rsid w:val="5B3F6E48"/>
    <w:rsid w:val="5CB3223D"/>
    <w:rsid w:val="5CEF488A"/>
    <w:rsid w:val="5E40418F"/>
    <w:rsid w:val="5F442227"/>
    <w:rsid w:val="5F672D7E"/>
    <w:rsid w:val="607F7AD3"/>
    <w:rsid w:val="613839E7"/>
    <w:rsid w:val="623A7395"/>
    <w:rsid w:val="626F5354"/>
    <w:rsid w:val="627438C2"/>
    <w:rsid w:val="63814B5D"/>
    <w:rsid w:val="676440A5"/>
    <w:rsid w:val="680C7FB1"/>
    <w:rsid w:val="69403AAE"/>
    <w:rsid w:val="6A9B7D71"/>
    <w:rsid w:val="6AE954B5"/>
    <w:rsid w:val="6BA044C1"/>
    <w:rsid w:val="6BC91F96"/>
    <w:rsid w:val="6C775AF2"/>
    <w:rsid w:val="6D44042A"/>
    <w:rsid w:val="6D586170"/>
    <w:rsid w:val="6D845942"/>
    <w:rsid w:val="6E5E469C"/>
    <w:rsid w:val="6F0453DE"/>
    <w:rsid w:val="6F250725"/>
    <w:rsid w:val="6F395FEB"/>
    <w:rsid w:val="717766ED"/>
    <w:rsid w:val="72625B8C"/>
    <w:rsid w:val="73BB4BC8"/>
    <w:rsid w:val="74607426"/>
    <w:rsid w:val="74C13C0D"/>
    <w:rsid w:val="76692042"/>
    <w:rsid w:val="76C91732"/>
    <w:rsid w:val="77DD02F3"/>
    <w:rsid w:val="79562EED"/>
    <w:rsid w:val="7A7052C3"/>
    <w:rsid w:val="7AC124B5"/>
    <w:rsid w:val="7AF9322A"/>
    <w:rsid w:val="7B161079"/>
    <w:rsid w:val="7B6660C0"/>
    <w:rsid w:val="7CAF0D43"/>
    <w:rsid w:val="7CC12FE9"/>
    <w:rsid w:val="7CED43DB"/>
    <w:rsid w:val="7D0A0C4E"/>
    <w:rsid w:val="7DBC3A33"/>
    <w:rsid w:val="7DC84DE1"/>
    <w:rsid w:val="7DFD69D9"/>
    <w:rsid w:val="7E6C177D"/>
    <w:rsid w:val="7F341EF2"/>
    <w:rsid w:val="7FE660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Courier New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380" w:lineRule="exact"/>
    </w:pPr>
    <w:rPr>
      <w:rFonts w:ascii="Times New Roman" w:hAnsi="Times New Roman" w:eastAsia="宋体" w:cs="Times New Roman"/>
      <w:sz w:val="24"/>
      <w:szCs w:val="24"/>
    </w:rPr>
  </w:style>
  <w:style w:type="paragraph" w:styleId="3">
    <w:name w:val="index 8"/>
    <w:basedOn w:val="1"/>
    <w:next w:val="1"/>
    <w:qFormat/>
    <w:uiPriority w:val="0"/>
    <w:pPr>
      <w:ind w:left="0" w:leftChars="0"/>
      <w:jc w:val="left"/>
    </w:pPr>
    <w:rPr>
      <w:rFonts w:ascii="Times New Roman" w:hAnsi="Times New Roman"/>
    </w:rPr>
  </w:style>
  <w:style w:type="paragraph" w:styleId="4">
    <w:name w:val="annotation text"/>
    <w:basedOn w:val="1"/>
    <w:unhideWhenUsed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0">
    <w:name w:val=" Char Char Char Char Char Char1 Char"/>
    <w:basedOn w:val="1"/>
    <w:qFormat/>
    <w:uiPriority w:val="0"/>
    <w:rPr>
      <w:sz w:val="24"/>
      <w:szCs w:val="24"/>
    </w:rPr>
  </w:style>
  <w:style w:type="character" w:customStyle="1" w:styleId="11">
    <w:name w:val="font2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31"/>
    <w:basedOn w:val="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3">
    <w:name w:val="font4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4">
    <w:name w:val="正文2"/>
    <w:basedOn w:val="1"/>
    <w:qFormat/>
    <w:uiPriority w:val="0"/>
    <w:pPr>
      <w:spacing w:before="156" w:line="360" w:lineRule="auto"/>
      <w:ind w:firstLine="510" w:firstLineChars="200"/>
    </w:pPr>
    <w:rPr>
      <w:sz w:val="24"/>
    </w:rPr>
  </w:style>
  <w:style w:type="character" w:customStyle="1" w:styleId="15">
    <w:name w:val="font1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722</Words>
  <Characters>827</Characters>
  <Lines>0</Lines>
  <Paragraphs>0</Paragraphs>
  <TotalTime>1</TotalTime>
  <ScaleCrop>false</ScaleCrop>
  <LinksUpToDate>false</LinksUpToDate>
  <CharactersWithSpaces>909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2016-03-02T06:46:00Z</dcterms:created>
  <dc:creator>Administrator</dc:creator>
  <cp:lastModifiedBy>Administrator</cp:lastModifiedBy>
  <cp:lastPrinted>2023-07-06T02:33:00Z</cp:lastPrinted>
  <dcterms:modified xsi:type="dcterms:W3CDTF">2023-08-04T08:58:07Z</dcterms:modified>
  <dc:title>关于西院门诊住院综合楼大堂采光井电动百叶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676BB8C8E330493DB527A03640A94E19</vt:lpwstr>
  </property>
</Properties>
</file>