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1"/>
        <w:gridCol w:w="6726"/>
      </w:tblGrid>
      <w:tr w:rsidR="00AB6220" w:rsidTr="00AB6220">
        <w:tc>
          <w:tcPr>
            <w:tcW w:w="1801" w:type="dxa"/>
          </w:tcPr>
          <w:p w:rsidR="00AB6220" w:rsidRDefault="00AB6220" w:rsidP="00EA2612">
            <w:pPr>
              <w:spacing w:line="400" w:lineRule="exact"/>
              <w:outlineLvl w:val="0"/>
              <w:rPr>
                <w:rFonts w:ascii="宋体" w:hAnsi="宋体" w:cs="宋体" w:hint="eastAsia"/>
                <w:szCs w:val="21"/>
              </w:rPr>
            </w:pPr>
            <w:r>
              <w:rPr>
                <w:rFonts w:ascii="宋体" w:hAnsi="宋体" w:cs="宋体" w:hint="eastAsia"/>
                <w:szCs w:val="21"/>
              </w:rPr>
              <w:t>产品名称</w:t>
            </w:r>
          </w:p>
        </w:tc>
        <w:tc>
          <w:tcPr>
            <w:tcW w:w="6726" w:type="dxa"/>
          </w:tcPr>
          <w:p w:rsidR="00AB6220" w:rsidRDefault="00AB6220" w:rsidP="00EA2612">
            <w:pPr>
              <w:spacing w:line="400" w:lineRule="exact"/>
              <w:outlineLvl w:val="0"/>
              <w:rPr>
                <w:rFonts w:ascii="宋体" w:hAnsi="宋体" w:cs="宋体" w:hint="eastAsia"/>
                <w:szCs w:val="21"/>
              </w:rPr>
            </w:pPr>
            <w:r>
              <w:rPr>
                <w:rFonts w:ascii="宋体" w:hAnsi="宋体" w:cs="宋体" w:hint="eastAsia"/>
                <w:szCs w:val="21"/>
              </w:rPr>
              <w:t>产品参数</w:t>
            </w:r>
          </w:p>
        </w:tc>
      </w:tr>
      <w:tr w:rsidR="00AB6220" w:rsidTr="00AB6220">
        <w:tc>
          <w:tcPr>
            <w:tcW w:w="1801" w:type="dxa"/>
          </w:tcPr>
          <w:p w:rsidR="00AB6220" w:rsidRDefault="00AB6220" w:rsidP="00EA2612">
            <w:pPr>
              <w:spacing w:line="400" w:lineRule="exact"/>
              <w:jc w:val="center"/>
              <w:outlineLvl w:val="0"/>
              <w:rPr>
                <w:rFonts w:ascii="宋体" w:hAnsi="宋体" w:cs="宋体" w:hint="eastAsia"/>
                <w:color w:val="000000"/>
                <w:szCs w:val="21"/>
              </w:rPr>
            </w:pPr>
            <w:r>
              <w:rPr>
                <w:rFonts w:ascii="宋体" w:hAnsi="宋体" w:cs="宋体" w:hint="eastAsia"/>
                <w:color w:val="000000"/>
                <w:szCs w:val="21"/>
              </w:rPr>
              <w:t xml:space="preserve">心理测评综合管理系统 </w:t>
            </w:r>
          </w:p>
        </w:tc>
        <w:tc>
          <w:tcPr>
            <w:tcW w:w="6726" w:type="dxa"/>
          </w:tcPr>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采用PHP+MYSQL架构开发，安装操作简便</w:t>
            </w:r>
          </w:p>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采用BS运行模式，支持单机模式、网络模式的相互切换；</w:t>
            </w:r>
          </w:p>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软件采用纯绿色架构设计</w:t>
            </w:r>
          </w:p>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★软件常用量表(如SCL90量表、SAS量表、SDS量表等)必须配有语音</w:t>
            </w:r>
            <w:proofErr w:type="gramStart"/>
            <w:r>
              <w:rPr>
                <w:rStyle w:val="a4"/>
                <w:rFonts w:ascii="宋体" w:hAnsi="宋体" w:cs="宋体" w:hint="eastAsia"/>
                <w:color w:val="000000"/>
                <w:szCs w:val="21"/>
              </w:rPr>
              <w:t>真人读</w:t>
            </w:r>
            <w:proofErr w:type="gramEnd"/>
            <w:r>
              <w:rPr>
                <w:rStyle w:val="a4"/>
                <w:rFonts w:ascii="宋体" w:hAnsi="宋体" w:cs="宋体" w:hint="eastAsia"/>
                <w:color w:val="000000"/>
                <w:szCs w:val="21"/>
              </w:rPr>
              <w:t>题功能，便于有阅读障碍和阅读有困难的测试者使用；（需提供截图佐证）</w:t>
            </w:r>
          </w:p>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提供危机预警干预模块，可以自动筛查出达到预警标准的被测者，系统能够自动将该类被测者纳入危机预警系统，提醒管理员重点关注该类测试者的心理问题，具体模块说明如下：</w:t>
            </w:r>
          </w:p>
          <w:p w:rsidR="00AB6220" w:rsidRDefault="00AB6220" w:rsidP="00EA2612">
            <w:pPr>
              <w:spacing w:line="480" w:lineRule="auto"/>
              <w:rPr>
                <w:rStyle w:val="a4"/>
                <w:rFonts w:ascii="宋体" w:hAnsi="宋体" w:cs="宋体" w:hint="eastAsia"/>
                <w:color w:val="000000"/>
                <w:szCs w:val="21"/>
              </w:rPr>
            </w:pPr>
            <w:r>
              <w:rPr>
                <w:rStyle w:val="a4"/>
                <w:rFonts w:ascii="宋体" w:hAnsi="宋体" w:cs="宋体" w:hint="eastAsia"/>
                <w:color w:val="000000"/>
                <w:szCs w:val="21"/>
              </w:rPr>
              <w:t>（1）测试完成之后提供异常结果预警功能，预警展示测评结果得分超出量表规定的正常范围者，可对此类个体重点关注并提供多种预警处理方式</w:t>
            </w:r>
            <w:proofErr w:type="gramStart"/>
            <w:r>
              <w:rPr>
                <w:rStyle w:val="a4"/>
                <w:rFonts w:ascii="宋体" w:hAnsi="宋体" w:cs="宋体" w:hint="eastAsia"/>
                <w:color w:val="000000"/>
                <w:szCs w:val="21"/>
              </w:rPr>
              <w:t>供心理</w:t>
            </w:r>
            <w:proofErr w:type="gramEnd"/>
            <w:r>
              <w:rPr>
                <w:rStyle w:val="a4"/>
                <w:rFonts w:ascii="宋体" w:hAnsi="宋体" w:cs="宋体" w:hint="eastAsia"/>
                <w:color w:val="000000"/>
                <w:szCs w:val="21"/>
              </w:rPr>
              <w:t>老师进行选择；预警同时可筛查出测试结果可信度较低者，如答题时存在掩饰成分或者答题速度过快者，对此类个体可设置重测，保证测试结果准确性；</w:t>
            </w:r>
          </w:p>
          <w:p w:rsidR="00AB6220" w:rsidRDefault="00AB6220" w:rsidP="00EA2612">
            <w:pPr>
              <w:spacing w:line="480" w:lineRule="auto"/>
              <w:rPr>
                <w:rStyle w:val="a4"/>
                <w:rFonts w:ascii="宋体" w:hAnsi="宋体" w:cs="宋体" w:hint="eastAsia"/>
                <w:color w:val="000000"/>
                <w:szCs w:val="21"/>
              </w:rPr>
            </w:pPr>
            <w:r>
              <w:rPr>
                <w:rStyle w:val="a4"/>
                <w:rFonts w:ascii="宋体" w:hAnsi="宋体" w:cs="宋体" w:hint="eastAsia"/>
                <w:color w:val="000000"/>
                <w:szCs w:val="21"/>
              </w:rPr>
              <w:t xml:space="preserve">（2）预警通知：量表中SCL-90的红、橙、黄分级预警，红色危机、橙色干预、黄色提示，其次：提供预警通功能。方便根据等级轻重开展有针对性的心理辅导，帮助做好危机预防工作； </w:t>
            </w:r>
          </w:p>
          <w:p w:rsidR="00AB6220" w:rsidRDefault="00AB6220" w:rsidP="00EA2612">
            <w:pPr>
              <w:spacing w:line="480" w:lineRule="auto"/>
              <w:rPr>
                <w:rStyle w:val="a4"/>
                <w:rFonts w:ascii="宋体" w:hAnsi="宋体" w:cs="宋体" w:hint="eastAsia"/>
                <w:color w:val="000000"/>
                <w:szCs w:val="21"/>
              </w:rPr>
            </w:pPr>
            <w:r>
              <w:rPr>
                <w:rStyle w:val="a4"/>
                <w:rFonts w:ascii="宋体" w:hAnsi="宋体" w:cs="宋体" w:hint="eastAsia"/>
                <w:color w:val="000000"/>
                <w:szCs w:val="21"/>
              </w:rPr>
              <w:t>（3）预警干预：心理老师可根据需要自定义设置干预方案，及时对预警人群进行线上个体干预，或者安排线下干预；</w:t>
            </w:r>
          </w:p>
          <w:p w:rsidR="00AB6220" w:rsidRDefault="00AB6220" w:rsidP="00EA2612">
            <w:pPr>
              <w:spacing w:line="480" w:lineRule="auto"/>
              <w:rPr>
                <w:rStyle w:val="a4"/>
                <w:rFonts w:ascii="宋体" w:hAnsi="宋体" w:cs="宋体" w:hint="eastAsia"/>
                <w:color w:val="000000"/>
                <w:szCs w:val="21"/>
              </w:rPr>
            </w:pPr>
            <w:r>
              <w:rPr>
                <w:rStyle w:val="a4"/>
                <w:rFonts w:ascii="宋体" w:hAnsi="宋体" w:cs="宋体" w:hint="eastAsia"/>
                <w:color w:val="000000"/>
                <w:szCs w:val="21"/>
              </w:rPr>
              <w:t>（4）预警统计：团体测评完成之后，设置相关参数，如参与量表、预警等级等，即可一键生成预警数据分析报告，重点分析预警范围内的用</w:t>
            </w:r>
            <w:r>
              <w:rPr>
                <w:rStyle w:val="a4"/>
                <w:rFonts w:ascii="宋体" w:hAnsi="宋体" w:cs="宋体" w:hint="eastAsia"/>
                <w:color w:val="000000"/>
                <w:szCs w:val="21"/>
              </w:rPr>
              <w:lastRenderedPageBreak/>
              <w:t>户，为学校危机预防与应对提供关键支持。</w:t>
            </w:r>
          </w:p>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自有自动危机转介功能，当用户测评结果出现预警时，系统可以自动将危机人群转介到危机干预管理模块中，用于重点干预；</w:t>
            </w:r>
          </w:p>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测评软件具有自动危机预警及自动危机解除预警功能。系统可以根据用户的测试结果，自动进行预警提示（预警提示只提示给管理员）。对于有过预警的用户，在通过一段时间心理干预辅导后在通过了二次心理评测后，系统可以根据用户的测试结果自动解除预警，并预以记录；</w:t>
            </w:r>
          </w:p>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支持个体危机干预和团体危机干预,并且有危机干预素材库，允许管理员自定义危机干预素材库以便于教学使用。</w:t>
            </w:r>
          </w:p>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★对于题数较多的测评，或因特殊原因不能一次性完成测评的，测试者应可随时根据自身情况选择暂停或终止测评，在第二次进行测评时系统将返回至上次的测评节点继续完成测评；</w:t>
            </w:r>
          </w:p>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★软件具有用户档案功能，可实现用户的同步建档，并支持管理员自定义档案项目；</w:t>
            </w:r>
          </w:p>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为满足测评的多样化，要求系统允许管理员可根据自己的需要自行添加定义所需的测评量表，并可自主设置量表的属性和分类，不同的部门等应可独立设定量表测评权限。管理员可以实现对测评量表实现量表的完全管理、添加、定义；实现量表类别、名称、题目、选项、计分、因子公式、维度解释、指导建议、预警范围等条件控制等；</w:t>
            </w:r>
          </w:p>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★系统可以支持管理员自定义各种类型的问卷，管理员可以自定义各类型题目（例如：单选、多选、判断、填空、排序、计算、简答、问答、作文等题目类型），系统支持自助组卷、随机组卷、手动随机相结</w:t>
            </w:r>
            <w:r>
              <w:rPr>
                <w:rStyle w:val="a4"/>
                <w:rFonts w:ascii="宋体" w:hAnsi="宋体" w:cs="宋体" w:hint="eastAsia"/>
                <w:color w:val="000000"/>
                <w:szCs w:val="21"/>
              </w:rPr>
              <w:lastRenderedPageBreak/>
              <w:t>合等多种组卷形式，客观题系统自动实现打分，成绩自动排名统计，适合各单位进行在线模拟考试、在线习题练习以及知识问答等需求。</w:t>
            </w:r>
          </w:p>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★系统支持自定义测评结果功能。即管理人员可以将系统给出的用户的心理健康分析报告进行自定义修改，以便于各管理员可以针对不同的用户给出更为多样化更具体的指导建议。</w:t>
            </w:r>
          </w:p>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★系统具有二</w:t>
            </w:r>
            <w:proofErr w:type="gramStart"/>
            <w:r>
              <w:rPr>
                <w:rStyle w:val="a4"/>
                <w:rFonts w:ascii="宋体" w:hAnsi="宋体" w:cs="宋体" w:hint="eastAsia"/>
                <w:color w:val="000000"/>
                <w:szCs w:val="21"/>
              </w:rPr>
              <w:t>维码扫码</w:t>
            </w:r>
            <w:proofErr w:type="gramEnd"/>
            <w:r>
              <w:rPr>
                <w:rStyle w:val="a4"/>
                <w:rFonts w:ascii="宋体" w:hAnsi="宋体" w:cs="宋体" w:hint="eastAsia"/>
                <w:color w:val="000000"/>
                <w:szCs w:val="21"/>
              </w:rPr>
              <w:t>测试、</w:t>
            </w:r>
            <w:proofErr w:type="gramStart"/>
            <w:r>
              <w:rPr>
                <w:rStyle w:val="a4"/>
                <w:rFonts w:ascii="宋体" w:hAnsi="宋体" w:cs="宋体" w:hint="eastAsia"/>
                <w:color w:val="000000"/>
                <w:szCs w:val="21"/>
              </w:rPr>
              <w:t>扫码查看</w:t>
            </w:r>
            <w:proofErr w:type="gramEnd"/>
            <w:r>
              <w:rPr>
                <w:rStyle w:val="a4"/>
                <w:rFonts w:ascii="宋体" w:hAnsi="宋体" w:cs="宋体" w:hint="eastAsia"/>
                <w:color w:val="000000"/>
                <w:szCs w:val="21"/>
              </w:rPr>
              <w:t>报告、</w:t>
            </w:r>
            <w:proofErr w:type="gramStart"/>
            <w:r>
              <w:rPr>
                <w:rStyle w:val="a4"/>
                <w:rFonts w:ascii="宋体" w:hAnsi="宋体" w:cs="宋体" w:hint="eastAsia"/>
                <w:color w:val="000000"/>
                <w:szCs w:val="21"/>
              </w:rPr>
              <w:t>扫码注册</w:t>
            </w:r>
            <w:proofErr w:type="gramEnd"/>
            <w:r>
              <w:rPr>
                <w:rStyle w:val="a4"/>
                <w:rFonts w:ascii="宋体" w:hAnsi="宋体" w:cs="宋体" w:hint="eastAsia"/>
                <w:color w:val="000000"/>
                <w:szCs w:val="21"/>
              </w:rPr>
              <w:t>、</w:t>
            </w:r>
            <w:proofErr w:type="gramStart"/>
            <w:r>
              <w:rPr>
                <w:rStyle w:val="a4"/>
                <w:rFonts w:ascii="宋体" w:hAnsi="宋体" w:cs="宋体" w:hint="eastAsia"/>
                <w:color w:val="000000"/>
                <w:szCs w:val="21"/>
              </w:rPr>
              <w:t>扫码登陆</w:t>
            </w:r>
            <w:proofErr w:type="gramEnd"/>
            <w:r>
              <w:rPr>
                <w:rStyle w:val="a4"/>
                <w:rFonts w:ascii="宋体" w:hAnsi="宋体" w:cs="宋体" w:hint="eastAsia"/>
                <w:color w:val="000000"/>
                <w:szCs w:val="21"/>
              </w:rPr>
              <w:t>系统等功能。便于用户通过手机等移动设备端进行软件使用，极大的满足用户的使用习惯，可大幅降低软件对单位电脑硬件方面的要求。</w:t>
            </w:r>
          </w:p>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系统支持管理员针对不同年龄段的用户自定义不同年龄段用户的信息采集项，管理员可以根据需要自定义添加任意数据项目，以便于各年龄段用户进行针对性更强的差别化信息管理。</w:t>
            </w:r>
          </w:p>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系统对测评用户进行团体和个体的数据统计；可以查看个体用户的测评轨迹，对比每次测评时被测人员的心理变化情况；</w:t>
            </w:r>
          </w:p>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支持手动录入测评结果和批量导入测评结果功能；</w:t>
            </w:r>
          </w:p>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测评软件具有自动危机预警及自动危机解除预警功能。系统可以根据用户的测试结果，自动进行预警提示（预警提示只提示给管理员）。对于有过预警的用户，在通过一段时间心理干预辅导后在通过了二次心理评测后，系统可以根据用户的测试结果自动解除预警，并预以记录；</w:t>
            </w:r>
          </w:p>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★软件具有心理普查功能，可同时进行大规模的心理测试，无使用人数限制；</w:t>
            </w:r>
          </w:p>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软件支持数据快速一键备份和还原功能，支持自动定期备份功能。</w:t>
            </w:r>
          </w:p>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可对测评用户权限进行批量设置，也可以对测评用户权限进行独立</w:t>
            </w:r>
            <w:r>
              <w:rPr>
                <w:rStyle w:val="a4"/>
                <w:rFonts w:ascii="宋体" w:hAnsi="宋体" w:cs="宋体" w:hint="eastAsia"/>
                <w:color w:val="000000"/>
                <w:szCs w:val="21"/>
              </w:rPr>
              <w:lastRenderedPageBreak/>
              <w:t>设置；</w:t>
            </w:r>
          </w:p>
          <w:p w:rsidR="00AB6220" w:rsidRDefault="00AB6220" w:rsidP="00EA2612">
            <w:pPr>
              <w:numPr>
                <w:ilvl w:val="0"/>
                <w:numId w:val="1"/>
              </w:numPr>
              <w:spacing w:line="480" w:lineRule="auto"/>
              <w:rPr>
                <w:rStyle w:val="a4"/>
                <w:rFonts w:ascii="宋体" w:hAnsi="宋体" w:cs="宋体" w:hint="eastAsia"/>
                <w:color w:val="000000"/>
                <w:szCs w:val="21"/>
              </w:rPr>
            </w:pPr>
            <w:r>
              <w:rPr>
                <w:rFonts w:hint="eastAsia"/>
                <w:color w:val="000000"/>
              </w:rPr>
              <w:t>系统支持多种形式的来访者数据录入功能：</w:t>
            </w:r>
            <w:r>
              <w:rPr>
                <w:rFonts w:hint="eastAsia"/>
                <w:color w:val="000000"/>
              </w:rPr>
              <w:t>Excel</w:t>
            </w:r>
            <w:r>
              <w:rPr>
                <w:rFonts w:hint="eastAsia"/>
                <w:color w:val="000000"/>
              </w:rPr>
              <w:t>导入方式，批量生成方式，手工添加方式、自主注册方式等；</w:t>
            </w:r>
          </w:p>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管理员具有开启用户注册功能，方便测评人员自行注册使用（管理员可预先定义注册用户的测评权限）。</w:t>
            </w:r>
          </w:p>
          <w:p w:rsidR="00AB6220" w:rsidRDefault="00AB6220" w:rsidP="00EA2612">
            <w:pPr>
              <w:numPr>
                <w:ilvl w:val="0"/>
                <w:numId w:val="1"/>
              </w:numPr>
              <w:spacing w:line="480" w:lineRule="auto"/>
              <w:rPr>
                <w:rFonts w:ascii="宋体" w:hAnsi="宋体" w:cs="宋体" w:hint="eastAsia"/>
                <w:color w:val="000000"/>
                <w:szCs w:val="21"/>
              </w:rPr>
            </w:pPr>
            <w:r>
              <w:rPr>
                <w:rStyle w:val="a4"/>
                <w:rFonts w:ascii="宋体" w:hAnsi="宋体" w:cs="宋体" w:hint="eastAsia"/>
                <w:color w:val="000000"/>
                <w:szCs w:val="21"/>
              </w:rPr>
              <w:t>量表测评分类包括并不少于下列测试分类：</w:t>
            </w:r>
            <w:r>
              <w:rPr>
                <w:rFonts w:hint="eastAsia"/>
                <w:color w:val="000000"/>
              </w:rPr>
              <w:t>心理行为综合评定、</w:t>
            </w:r>
            <w:r>
              <w:rPr>
                <w:rStyle w:val="a4"/>
                <w:rFonts w:ascii="宋体" w:hAnsi="宋体" w:cs="宋体" w:hint="eastAsia"/>
                <w:color w:val="000000"/>
                <w:szCs w:val="21"/>
              </w:rPr>
              <w:t>精神病学临床评定、</w:t>
            </w:r>
            <w:r>
              <w:rPr>
                <w:rFonts w:hint="eastAsia"/>
                <w:color w:val="000000"/>
              </w:rPr>
              <w:t>健康状况与生存质量评定、</w:t>
            </w:r>
            <w:r>
              <w:rPr>
                <w:rFonts w:ascii="宋体" w:hAnsi="宋体" w:cs="宋体" w:hint="eastAsia"/>
                <w:color w:val="000000"/>
                <w:szCs w:val="21"/>
              </w:rPr>
              <w:t>管理员可以对存在心理预警的用户定制个性化辅导方案。</w:t>
            </w:r>
          </w:p>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★系统具有身体质量指数（BMI）和基础代谢率（BMR）查询功能，便于管理员实时了解各用户的身体状况等；（需提供截图佐证）</w:t>
            </w:r>
          </w:p>
          <w:p w:rsidR="00AB6220" w:rsidRDefault="00AB6220" w:rsidP="00EA2612">
            <w:pPr>
              <w:numPr>
                <w:ilvl w:val="0"/>
                <w:numId w:val="1"/>
              </w:numPr>
              <w:spacing w:line="480" w:lineRule="auto"/>
              <w:rPr>
                <w:rStyle w:val="a4"/>
                <w:rFonts w:ascii="宋体" w:hAnsi="宋体" w:cs="宋体" w:hint="eastAsia"/>
                <w:color w:val="000000"/>
                <w:szCs w:val="21"/>
              </w:rPr>
            </w:pPr>
            <w:r>
              <w:rPr>
                <w:rStyle w:val="a4"/>
                <w:rFonts w:ascii="宋体" w:hAnsi="宋体" w:cs="宋体" w:hint="eastAsia"/>
                <w:color w:val="000000"/>
                <w:szCs w:val="21"/>
              </w:rPr>
              <w:t>★为便于管理员及被测者根据自身的身体质量指数和基础代谢率搭配营养丰富的食谱，测评系统需设置有专业的营养库查询模块。模块包括日常饮食中各类食物的蛋白质、热量、膳食纤维、钙、铁、必需氨基酸、非必需氨基酸等的含量等的常询功能，并可根据每天的营养需求自动搭配营养食谱计算总营养等；（需提供截图佐证）</w:t>
            </w:r>
          </w:p>
          <w:p w:rsidR="00AB6220" w:rsidRDefault="00AB6220" w:rsidP="00EA2612">
            <w:pPr>
              <w:pStyle w:val="a0"/>
              <w:spacing w:line="240" w:lineRule="auto"/>
              <w:ind w:firstLineChars="0" w:firstLine="0"/>
              <w:rPr>
                <w:rFonts w:ascii="宋体" w:hAnsi="宋体" w:cs="宋体" w:hint="eastAsia"/>
                <w:color w:val="000000"/>
                <w:szCs w:val="21"/>
              </w:rPr>
            </w:pPr>
            <w:r>
              <w:rPr>
                <w:rFonts w:ascii="宋体" w:hAnsi="宋体" w:cs="宋体" w:hint="eastAsia"/>
                <w:color w:val="000000"/>
                <w:szCs w:val="21"/>
              </w:rPr>
              <w:t>27、四季交替变幻放松系统通过来访者选择相应模块观看春夏秋冬四季变化，减轻季节性压力，放松心灵,用户可通过游客登陆，用户注册登陆不少于2种登陆方式。用户注册至少包含账号，姓名，性别，手机号，邮箱，生日，学历等信息，系统可进行换肤功能，不少于16种换肤界面，根据用户喜爱选择自己喜欢的界面。产品包含季节介绍，季节色彩，四季涂绘，四季如歌，</w:t>
            </w:r>
            <w:proofErr w:type="gramStart"/>
            <w:r>
              <w:rPr>
                <w:rFonts w:ascii="宋体" w:hAnsi="宋体" w:cs="宋体" w:hint="eastAsia"/>
                <w:color w:val="000000"/>
                <w:szCs w:val="21"/>
              </w:rPr>
              <w:t>声临其境</w:t>
            </w:r>
            <w:proofErr w:type="gramEnd"/>
            <w:r>
              <w:rPr>
                <w:rFonts w:ascii="宋体" w:hAnsi="宋体" w:cs="宋体" w:hint="eastAsia"/>
                <w:color w:val="000000"/>
                <w:szCs w:val="21"/>
              </w:rPr>
              <w:t>，四季放松，中心概括，个人中心八个模块，各个模块环环相扣，紧密相连。季节介绍：产品通过对春夏秋冬四季的介绍，让用户快速了解季节常识，使之进入状态。季节色彩：系统内置不少于60张国内外四季著名景点风景，使用户放松头脑,开阔眼界,使心情得到舒畅</w:t>
            </w:r>
          </w:p>
          <w:p w:rsidR="00AB6220" w:rsidRDefault="00AB6220" w:rsidP="00EA2612">
            <w:pPr>
              <w:spacing w:line="240" w:lineRule="auto"/>
              <w:rPr>
                <w:rStyle w:val="a4"/>
                <w:rFonts w:ascii="宋体" w:hAnsi="宋体" w:cs="宋体" w:hint="eastAsia"/>
                <w:color w:val="000000"/>
                <w:szCs w:val="21"/>
              </w:rPr>
            </w:pPr>
            <w:r>
              <w:rPr>
                <w:rFonts w:ascii="宋体" w:hAnsi="宋体" w:cs="宋体" w:hint="eastAsia"/>
                <w:color w:val="000000"/>
                <w:szCs w:val="21"/>
              </w:rPr>
              <w:t>28、★四季涂绘：系统预设多类型绘画样图，至少包含有西瓜，冰淇淋，枫叶，西红柿，月饼，企鹅，雪人等20种绘画样图，包含多种绘画工具，多种绘画图行，可任意更换素材，清除绘画，保存绘画，绘画过程可撤销，返回，不少于70种颜色选择绘画。</w:t>
            </w:r>
            <w:r>
              <w:rPr>
                <w:rStyle w:val="a4"/>
                <w:rFonts w:ascii="宋体" w:hAnsi="宋体" w:cs="宋体" w:hint="eastAsia"/>
                <w:color w:val="000000"/>
                <w:szCs w:val="21"/>
              </w:rPr>
              <w:t>（需提供截图佐证）</w:t>
            </w:r>
          </w:p>
          <w:p w:rsidR="00AB6220" w:rsidRDefault="00AB6220" w:rsidP="00EA2612">
            <w:pPr>
              <w:pStyle w:val="a0"/>
              <w:spacing w:line="240" w:lineRule="auto"/>
              <w:ind w:firstLineChars="0" w:firstLine="0"/>
              <w:rPr>
                <w:rFonts w:ascii="宋体" w:hAnsi="宋体" w:cs="宋体" w:hint="eastAsia"/>
                <w:color w:val="000000"/>
                <w:szCs w:val="21"/>
              </w:rPr>
            </w:pPr>
            <w:r>
              <w:rPr>
                <w:rFonts w:ascii="宋体" w:hAnsi="宋体" w:cs="宋体" w:hint="eastAsia"/>
                <w:color w:val="000000"/>
                <w:szCs w:val="21"/>
              </w:rPr>
              <w:lastRenderedPageBreak/>
              <w:t>绘画完成后，可查看绘画内容，可删除。</w:t>
            </w:r>
          </w:p>
          <w:p w:rsidR="00AB6220" w:rsidRDefault="00AB6220" w:rsidP="00EA2612">
            <w:pPr>
              <w:pStyle w:val="a0"/>
              <w:spacing w:line="240" w:lineRule="auto"/>
              <w:ind w:firstLineChars="0" w:firstLine="0"/>
              <w:rPr>
                <w:rFonts w:ascii="宋体" w:hAnsi="宋体" w:cs="宋体" w:hint="eastAsia"/>
                <w:color w:val="000000"/>
                <w:szCs w:val="21"/>
              </w:rPr>
            </w:pPr>
            <w:r>
              <w:rPr>
                <w:rFonts w:ascii="宋体" w:hAnsi="宋体" w:cs="宋体" w:hint="eastAsia"/>
                <w:color w:val="000000"/>
                <w:szCs w:val="21"/>
              </w:rPr>
              <w:t>四季如歌：音乐可以让人消除工作紧张、减轻生活压力、避免各类慢性疾病等等,此模块分为春夏秋冬4种类型音乐模块。每种类型音乐不少于5首，可自行操作上一曲，下一曲，音量加，音量减。</w:t>
            </w:r>
          </w:p>
          <w:p w:rsidR="00AB6220" w:rsidRDefault="00AB6220" w:rsidP="00EA2612">
            <w:pPr>
              <w:spacing w:line="240" w:lineRule="auto"/>
              <w:rPr>
                <w:rStyle w:val="a4"/>
                <w:rFonts w:ascii="宋体" w:hAnsi="宋体" w:cs="宋体" w:hint="eastAsia"/>
                <w:color w:val="000000"/>
                <w:szCs w:val="21"/>
              </w:rPr>
            </w:pPr>
            <w:r>
              <w:rPr>
                <w:rFonts w:ascii="宋体" w:hAnsi="宋体" w:cs="宋体" w:hint="eastAsia"/>
                <w:color w:val="000000"/>
                <w:szCs w:val="21"/>
              </w:rPr>
              <w:t>29、★</w:t>
            </w:r>
            <w:proofErr w:type="gramStart"/>
            <w:r>
              <w:rPr>
                <w:rFonts w:ascii="宋体" w:hAnsi="宋体" w:cs="宋体" w:hint="eastAsia"/>
                <w:color w:val="000000"/>
                <w:szCs w:val="21"/>
              </w:rPr>
              <w:t>声临其境</w:t>
            </w:r>
            <w:proofErr w:type="gramEnd"/>
            <w:r>
              <w:rPr>
                <w:rFonts w:ascii="宋体" w:hAnsi="宋体" w:cs="宋体" w:hint="eastAsia"/>
                <w:color w:val="000000"/>
                <w:szCs w:val="21"/>
              </w:rPr>
              <w:t>：产品不少于有4种类型季节变幻训练游戏，游戏包含春回大地，电闪雷鸣，枫叶飘落，雪花飞舞，通过游戏的方式感受春夏秋冬的季节变幻。</w:t>
            </w:r>
            <w:r>
              <w:rPr>
                <w:rStyle w:val="a4"/>
                <w:rFonts w:ascii="宋体" w:hAnsi="宋体" w:cs="宋体" w:hint="eastAsia"/>
                <w:color w:val="000000"/>
                <w:szCs w:val="21"/>
              </w:rPr>
              <w:t>（需提供截图佐证）</w:t>
            </w:r>
          </w:p>
          <w:p w:rsidR="00AB6220" w:rsidRDefault="00AB6220" w:rsidP="00EA2612">
            <w:pPr>
              <w:pStyle w:val="a0"/>
              <w:spacing w:line="240" w:lineRule="auto"/>
              <w:ind w:firstLineChars="0" w:firstLine="0"/>
              <w:rPr>
                <w:rFonts w:ascii="宋体" w:hAnsi="宋体" w:cs="宋体" w:hint="eastAsia"/>
                <w:color w:val="000000"/>
                <w:szCs w:val="21"/>
              </w:rPr>
            </w:pPr>
            <w:r>
              <w:rPr>
                <w:rFonts w:ascii="宋体" w:hAnsi="宋体" w:cs="宋体" w:hint="eastAsia"/>
                <w:color w:val="000000"/>
                <w:szCs w:val="21"/>
              </w:rPr>
              <w:t>游戏完毕后会自动生成训练档案，报告内容包含有用户名，姓名，出生日期，学历，训练时长，训练结果，训练建议等，训练报告可以导出打印。</w:t>
            </w:r>
          </w:p>
          <w:p w:rsidR="00AB6220" w:rsidRDefault="00AB6220" w:rsidP="00EA2612">
            <w:pPr>
              <w:pStyle w:val="a0"/>
              <w:spacing w:line="240" w:lineRule="auto"/>
              <w:ind w:firstLineChars="0" w:firstLine="0"/>
              <w:rPr>
                <w:rFonts w:ascii="宋体" w:hAnsi="宋体" w:cs="宋体" w:hint="eastAsia"/>
                <w:color w:val="000000"/>
                <w:szCs w:val="21"/>
              </w:rPr>
            </w:pPr>
            <w:r>
              <w:rPr>
                <w:rFonts w:ascii="宋体" w:hAnsi="宋体" w:cs="宋体" w:hint="eastAsia"/>
                <w:color w:val="000000"/>
                <w:szCs w:val="21"/>
              </w:rPr>
              <w:t>四季放松：不少于4种视频场景，春-万物复苏，夏-绿树成荫，秋-叶落知秋，冬-白雪皑皑。通过观看视频感受大自然的神奇变化。</w:t>
            </w:r>
          </w:p>
          <w:p w:rsidR="00AB6220" w:rsidRDefault="00AB6220" w:rsidP="00EA2612">
            <w:pPr>
              <w:spacing w:line="400" w:lineRule="exact"/>
              <w:outlineLvl w:val="0"/>
              <w:rPr>
                <w:rFonts w:ascii="微软雅黑" w:eastAsia="微软雅黑" w:hAnsi="微软雅黑" w:cs="微软雅黑" w:hint="eastAsia"/>
                <w:color w:val="000000"/>
                <w:sz w:val="20"/>
                <w:szCs w:val="20"/>
              </w:rPr>
            </w:pPr>
            <w:r>
              <w:rPr>
                <w:rFonts w:ascii="宋体" w:hAnsi="宋体" w:cs="宋体" w:hint="eastAsia"/>
                <w:color w:val="000000"/>
                <w:szCs w:val="21"/>
              </w:rPr>
              <w:t>个人中心：包含个人信息，个人用户可对自己的账号，密码，姓名，图像，手机号，邮箱等进行修改。可查看四</w:t>
            </w:r>
            <w:r>
              <w:rPr>
                <w:rFonts w:ascii="微软雅黑" w:eastAsia="微软雅黑" w:hAnsi="微软雅黑" w:cs="微软雅黑" w:hint="eastAsia"/>
                <w:color w:val="000000"/>
                <w:sz w:val="20"/>
                <w:szCs w:val="20"/>
              </w:rPr>
              <w:t>季涂绘信息，删除四季涂绘信息，可查看游戏训练档案详，并可导出打印。</w:t>
            </w:r>
          </w:p>
          <w:p w:rsidR="00AB6220" w:rsidRPr="00AB6220" w:rsidRDefault="00AB6220" w:rsidP="00AB6220">
            <w:pPr>
              <w:pStyle w:val="a0"/>
              <w:ind w:firstLineChars="0" w:firstLine="0"/>
              <w:rPr>
                <w:rFonts w:hint="eastAsia"/>
              </w:rPr>
            </w:pPr>
            <w:r>
              <w:rPr>
                <w:rFonts w:hint="eastAsia"/>
              </w:rPr>
              <w:t>30</w:t>
            </w:r>
            <w:r>
              <w:rPr>
                <w:rFonts w:hint="eastAsia"/>
              </w:rPr>
              <w:t>、量表组成：</w:t>
            </w:r>
            <w:r>
              <w:rPr>
                <w:rFonts w:asciiTheme="minorHAnsi" w:eastAsiaTheme="minorEastAsia" w:hAnsiTheme="minorHAnsi" w:cstheme="minorBidi"/>
              </w:rPr>
              <w:t>临床总体印象</w:t>
            </w:r>
            <w:r>
              <w:rPr>
                <w:rFonts w:asciiTheme="minorHAnsi" w:eastAsiaTheme="minorEastAsia" w:hAnsiTheme="minorHAnsi" w:cstheme="minorBidi"/>
              </w:rPr>
              <w:t>-</w:t>
            </w:r>
            <w:r>
              <w:rPr>
                <w:rFonts w:asciiTheme="minorHAnsi" w:eastAsiaTheme="minorEastAsia" w:hAnsiTheme="minorHAnsi" w:cstheme="minorBidi"/>
              </w:rPr>
              <w:t>变化量表</w:t>
            </w:r>
            <w:r>
              <w:rPr>
                <w:rFonts w:asciiTheme="minorHAnsi" w:eastAsiaTheme="minorEastAsia" w:hAnsiTheme="minorHAnsi" w:cstheme="minorBidi"/>
              </w:rPr>
              <w:t>(CGI-C)</w:t>
            </w:r>
            <w:r>
              <w:rPr>
                <w:rFonts w:asciiTheme="minorHAnsi" w:eastAsiaTheme="minorEastAsia" w:hAnsiTheme="minorHAnsi" w:cstheme="minorBidi"/>
              </w:rPr>
              <w:t>、小儿危重病例评分方法</w:t>
            </w:r>
            <w:r>
              <w:rPr>
                <w:rFonts w:asciiTheme="minorHAnsi" w:eastAsiaTheme="minorEastAsia" w:hAnsiTheme="minorHAnsi" w:cstheme="minorBidi"/>
              </w:rPr>
              <w:t>(PCIS)</w:t>
            </w:r>
            <w:r>
              <w:rPr>
                <w:rFonts w:asciiTheme="minorHAnsi" w:eastAsiaTheme="minorEastAsia" w:hAnsiTheme="minorHAnsi" w:cstheme="minorBidi"/>
              </w:rPr>
              <w:t>、标准吞咽功能量表</w:t>
            </w:r>
            <w:r>
              <w:rPr>
                <w:rFonts w:asciiTheme="minorHAnsi" w:eastAsiaTheme="minorEastAsia" w:hAnsiTheme="minorHAnsi" w:cstheme="minorBidi"/>
              </w:rPr>
              <w:t>(SSA)</w:t>
            </w:r>
            <w:r>
              <w:rPr>
                <w:rFonts w:asciiTheme="minorHAnsi" w:eastAsiaTheme="minorEastAsia" w:hAnsiTheme="minorHAnsi" w:cstheme="minorBidi"/>
              </w:rPr>
              <w:t>、</w:t>
            </w:r>
            <w:r>
              <w:rPr>
                <w:rFonts w:asciiTheme="minorHAnsi" w:eastAsiaTheme="minorEastAsia" w:hAnsiTheme="minorHAnsi" w:cstheme="minorBidi"/>
              </w:rPr>
              <w:t xml:space="preserve"> Norton </w:t>
            </w:r>
            <w:r>
              <w:rPr>
                <w:rFonts w:asciiTheme="minorHAnsi" w:eastAsiaTheme="minorEastAsia" w:hAnsiTheme="minorHAnsi" w:cstheme="minorBidi"/>
              </w:rPr>
              <w:t>压</w:t>
            </w:r>
            <w:proofErr w:type="gramStart"/>
            <w:r>
              <w:rPr>
                <w:rFonts w:asciiTheme="minorHAnsi" w:eastAsiaTheme="minorEastAsia" w:hAnsiTheme="minorHAnsi" w:cstheme="minorBidi"/>
              </w:rPr>
              <w:t>疮危险</w:t>
            </w:r>
            <w:proofErr w:type="gramEnd"/>
            <w:r>
              <w:rPr>
                <w:rFonts w:asciiTheme="minorHAnsi" w:eastAsiaTheme="minorEastAsia" w:hAnsiTheme="minorHAnsi" w:cstheme="minorBidi"/>
              </w:rPr>
              <w:t>度评估量表、康奈</w:t>
            </w:r>
            <w:proofErr w:type="gramStart"/>
            <w:r>
              <w:rPr>
                <w:rFonts w:asciiTheme="minorHAnsi" w:eastAsiaTheme="minorEastAsia" w:hAnsiTheme="minorHAnsi" w:cstheme="minorBidi"/>
              </w:rPr>
              <w:t>尔健康</w:t>
            </w:r>
            <w:proofErr w:type="gramEnd"/>
            <w:r>
              <w:rPr>
                <w:rFonts w:asciiTheme="minorHAnsi" w:eastAsiaTheme="minorEastAsia" w:hAnsiTheme="minorHAnsi" w:cstheme="minorBidi"/>
              </w:rPr>
              <w:t>问卷</w:t>
            </w:r>
            <w:r>
              <w:rPr>
                <w:rFonts w:asciiTheme="minorHAnsi" w:eastAsiaTheme="minorEastAsia" w:hAnsiTheme="minorHAnsi" w:cstheme="minorBidi"/>
              </w:rPr>
              <w:t>-</w:t>
            </w:r>
            <w:r>
              <w:rPr>
                <w:rFonts w:asciiTheme="minorHAnsi" w:eastAsiaTheme="minorEastAsia" w:hAnsiTheme="minorHAnsi" w:cstheme="minorBidi"/>
              </w:rPr>
              <w:t>男</w:t>
            </w:r>
            <w:r>
              <w:rPr>
                <w:rFonts w:asciiTheme="minorHAnsi" w:eastAsiaTheme="minorEastAsia" w:hAnsiTheme="minorHAnsi" w:cstheme="minorBidi"/>
              </w:rPr>
              <w:t>(CMI)</w:t>
            </w:r>
            <w:r>
              <w:rPr>
                <w:rFonts w:asciiTheme="minorHAnsi" w:eastAsiaTheme="minorEastAsia" w:hAnsiTheme="minorHAnsi" w:cstheme="minorBidi"/>
              </w:rPr>
              <w:t>、康奈</w:t>
            </w:r>
            <w:proofErr w:type="gramStart"/>
            <w:r>
              <w:rPr>
                <w:rFonts w:asciiTheme="minorHAnsi" w:eastAsiaTheme="minorEastAsia" w:hAnsiTheme="minorHAnsi" w:cstheme="minorBidi"/>
              </w:rPr>
              <w:t>尔健康</w:t>
            </w:r>
            <w:proofErr w:type="gramEnd"/>
            <w:r>
              <w:rPr>
                <w:rFonts w:asciiTheme="minorHAnsi" w:eastAsiaTheme="minorEastAsia" w:hAnsiTheme="minorHAnsi" w:cstheme="minorBidi"/>
              </w:rPr>
              <w:t>问卷</w:t>
            </w:r>
            <w:r>
              <w:rPr>
                <w:rFonts w:asciiTheme="minorHAnsi" w:eastAsiaTheme="minorEastAsia" w:hAnsiTheme="minorHAnsi" w:cstheme="minorBidi"/>
              </w:rPr>
              <w:t>-</w:t>
            </w:r>
            <w:r>
              <w:rPr>
                <w:rFonts w:asciiTheme="minorHAnsi" w:eastAsiaTheme="minorEastAsia" w:hAnsiTheme="minorHAnsi" w:cstheme="minorBidi"/>
              </w:rPr>
              <w:t>女</w:t>
            </w:r>
            <w:r>
              <w:rPr>
                <w:rFonts w:asciiTheme="minorHAnsi" w:eastAsiaTheme="minorEastAsia" w:hAnsiTheme="minorHAnsi" w:cstheme="minorBidi"/>
              </w:rPr>
              <w:t>(CMI)</w:t>
            </w:r>
            <w:r>
              <w:rPr>
                <w:rFonts w:asciiTheme="minorHAnsi" w:eastAsiaTheme="minorEastAsia" w:hAnsiTheme="minorHAnsi" w:cstheme="minorBidi"/>
              </w:rPr>
              <w:t>、老年人</w:t>
            </w:r>
            <w:r>
              <w:rPr>
                <w:rFonts w:asciiTheme="minorHAnsi" w:eastAsiaTheme="minorEastAsia" w:hAnsiTheme="minorHAnsi" w:cstheme="minorBidi"/>
              </w:rPr>
              <w:t xml:space="preserve"> </w:t>
            </w:r>
            <w:r>
              <w:rPr>
                <w:rFonts w:asciiTheme="minorHAnsi" w:eastAsiaTheme="minorEastAsia" w:hAnsiTheme="minorHAnsi" w:cstheme="minorBidi"/>
              </w:rPr>
              <w:t>认知功能筛查量表</w:t>
            </w:r>
            <w:r>
              <w:rPr>
                <w:rFonts w:asciiTheme="minorHAnsi" w:eastAsiaTheme="minorEastAsia" w:hAnsiTheme="minorHAnsi" w:cstheme="minorBidi"/>
              </w:rPr>
              <w:t>(CASI)</w:t>
            </w:r>
            <w:r>
              <w:rPr>
                <w:rFonts w:asciiTheme="minorHAnsi" w:eastAsiaTheme="minorEastAsia" w:hAnsiTheme="minorHAnsi" w:cstheme="minorBidi"/>
              </w:rPr>
              <w:t>、女性更年期综合症评定表、膝关节功能评定</w:t>
            </w:r>
            <w:r>
              <w:rPr>
                <w:rFonts w:asciiTheme="minorHAnsi" w:eastAsiaTheme="minorEastAsia" w:hAnsiTheme="minorHAnsi" w:cstheme="minorBidi"/>
              </w:rPr>
              <w:t>(HSS)</w:t>
            </w:r>
            <w:r>
              <w:rPr>
                <w:rFonts w:asciiTheme="minorHAnsi" w:eastAsiaTheme="minorEastAsia" w:hAnsiTheme="minorHAnsi" w:cstheme="minorBidi"/>
              </w:rPr>
              <w:t>、国际前列腺</w:t>
            </w:r>
            <w:r>
              <w:rPr>
                <w:rFonts w:asciiTheme="minorHAnsi" w:eastAsiaTheme="minorEastAsia" w:hAnsiTheme="minorHAnsi" w:cstheme="minorBidi"/>
              </w:rPr>
              <w:t xml:space="preserve"> </w:t>
            </w:r>
            <w:r>
              <w:rPr>
                <w:rFonts w:asciiTheme="minorHAnsi" w:eastAsiaTheme="minorEastAsia" w:hAnsiTheme="minorHAnsi" w:cstheme="minorBidi"/>
              </w:rPr>
              <w:t>症状评分</w:t>
            </w:r>
            <w:r>
              <w:rPr>
                <w:rFonts w:asciiTheme="minorHAnsi" w:eastAsiaTheme="minorEastAsia" w:hAnsiTheme="minorHAnsi" w:cstheme="minorBidi"/>
              </w:rPr>
              <w:t>(I-PSS)</w:t>
            </w:r>
            <w:r>
              <w:rPr>
                <w:rFonts w:asciiTheme="minorHAnsi" w:eastAsiaTheme="minorEastAsia" w:hAnsiTheme="minorHAnsi" w:cstheme="minorBidi"/>
              </w:rPr>
              <w:t>、髋关节功能评定</w:t>
            </w:r>
            <w:r>
              <w:rPr>
                <w:rFonts w:asciiTheme="minorHAnsi" w:eastAsiaTheme="minorEastAsia" w:hAnsiTheme="minorHAnsi" w:cstheme="minorBidi"/>
              </w:rPr>
              <w:t>(Harris)</w:t>
            </w:r>
            <w:r>
              <w:rPr>
                <w:rFonts w:asciiTheme="minorHAnsi" w:eastAsiaTheme="minorEastAsia" w:hAnsiTheme="minorHAnsi" w:cstheme="minorBidi"/>
              </w:rPr>
              <w:t>、亚健康状况自我检测、</w:t>
            </w:r>
            <w:proofErr w:type="spellStart"/>
            <w:r>
              <w:rPr>
                <w:rFonts w:asciiTheme="minorHAnsi" w:eastAsiaTheme="minorEastAsia" w:hAnsiTheme="minorHAnsi" w:cstheme="minorBidi"/>
              </w:rPr>
              <w:t>Waterlow</w:t>
            </w:r>
            <w:proofErr w:type="spellEnd"/>
            <w:r>
              <w:rPr>
                <w:rFonts w:asciiTheme="minorHAnsi" w:eastAsiaTheme="minorEastAsia" w:hAnsiTheme="minorHAnsi" w:cstheme="minorBidi"/>
              </w:rPr>
              <w:t xml:space="preserve"> </w:t>
            </w:r>
            <w:r>
              <w:rPr>
                <w:rFonts w:asciiTheme="minorHAnsi" w:eastAsiaTheme="minorEastAsia" w:hAnsiTheme="minorHAnsi" w:cstheme="minorBidi"/>
              </w:rPr>
              <w:t>压</w:t>
            </w:r>
            <w:proofErr w:type="gramStart"/>
            <w:r>
              <w:rPr>
                <w:rFonts w:asciiTheme="minorHAnsi" w:eastAsiaTheme="minorEastAsia" w:hAnsiTheme="minorHAnsi" w:cstheme="minorBidi"/>
              </w:rPr>
              <w:t>疮危险度评</w:t>
            </w:r>
            <w:proofErr w:type="gramEnd"/>
            <w:r>
              <w:rPr>
                <w:rFonts w:asciiTheme="minorHAnsi" w:eastAsiaTheme="minorEastAsia" w:hAnsiTheme="minorHAnsi" w:cstheme="minorBidi"/>
              </w:rPr>
              <w:t xml:space="preserve"> </w:t>
            </w:r>
            <w:r>
              <w:rPr>
                <w:rFonts w:asciiTheme="minorHAnsi" w:eastAsiaTheme="minorEastAsia" w:hAnsiTheme="minorHAnsi" w:cstheme="minorBidi"/>
              </w:rPr>
              <w:t>估量表、</w:t>
            </w:r>
            <w:r>
              <w:rPr>
                <w:rFonts w:asciiTheme="minorHAnsi" w:eastAsiaTheme="minorEastAsia" w:hAnsiTheme="minorHAnsi" w:cstheme="minorBidi"/>
              </w:rPr>
              <w:t xml:space="preserve">Morse </w:t>
            </w:r>
            <w:r>
              <w:rPr>
                <w:rFonts w:asciiTheme="minorHAnsi" w:eastAsiaTheme="minorEastAsia" w:hAnsiTheme="minorHAnsi" w:cstheme="minorBidi"/>
              </w:rPr>
              <w:t>跌倒评估量表</w:t>
            </w:r>
            <w:r>
              <w:rPr>
                <w:rFonts w:asciiTheme="minorHAnsi" w:eastAsiaTheme="minorEastAsia" w:hAnsiTheme="minorHAnsi" w:cstheme="minorBidi"/>
              </w:rPr>
              <w:t xml:space="preserve"> </w:t>
            </w:r>
            <w:proofErr w:type="spellStart"/>
            <w:r>
              <w:rPr>
                <w:rFonts w:asciiTheme="minorHAnsi" w:eastAsiaTheme="minorEastAsia" w:hAnsiTheme="minorHAnsi" w:cstheme="minorBidi"/>
              </w:rPr>
              <w:t>Barthel</w:t>
            </w:r>
            <w:proofErr w:type="spellEnd"/>
            <w:r>
              <w:rPr>
                <w:rFonts w:asciiTheme="minorHAnsi" w:eastAsiaTheme="minorEastAsia" w:hAnsiTheme="minorHAnsi" w:cstheme="minorBidi"/>
              </w:rPr>
              <w:t xml:space="preserve"> </w:t>
            </w:r>
            <w:r>
              <w:rPr>
                <w:rFonts w:asciiTheme="minorHAnsi" w:eastAsiaTheme="minorEastAsia" w:hAnsiTheme="minorHAnsi" w:cstheme="minorBidi"/>
              </w:rPr>
              <w:t>指数评定量表</w:t>
            </w:r>
            <w:r>
              <w:rPr>
                <w:rFonts w:asciiTheme="minorHAnsi" w:eastAsiaTheme="minorEastAsia" w:hAnsiTheme="minorHAnsi" w:cstheme="minorBidi"/>
              </w:rPr>
              <w:t>(BI)</w:t>
            </w:r>
            <w:r>
              <w:rPr>
                <w:rFonts w:asciiTheme="minorHAnsi" w:eastAsiaTheme="minorEastAsia" w:hAnsiTheme="minorHAnsi" w:cstheme="minorBidi"/>
              </w:rPr>
              <w:t>、临床神经功能缺损评分、</w:t>
            </w:r>
            <w:r>
              <w:rPr>
                <w:rFonts w:asciiTheme="minorHAnsi" w:eastAsiaTheme="minorEastAsia" w:hAnsiTheme="minorHAnsi" w:cstheme="minorBidi"/>
              </w:rPr>
              <w:t xml:space="preserve">Braden </w:t>
            </w:r>
            <w:r>
              <w:rPr>
                <w:rFonts w:asciiTheme="minorHAnsi" w:eastAsiaTheme="minorEastAsia" w:hAnsiTheme="minorHAnsi" w:cstheme="minorBidi"/>
              </w:rPr>
              <w:t>压</w:t>
            </w:r>
            <w:proofErr w:type="gramStart"/>
            <w:r>
              <w:rPr>
                <w:rFonts w:asciiTheme="minorHAnsi" w:eastAsiaTheme="minorEastAsia" w:hAnsiTheme="minorHAnsi" w:cstheme="minorBidi"/>
              </w:rPr>
              <w:t>疮危险</w:t>
            </w:r>
            <w:proofErr w:type="gramEnd"/>
            <w:r>
              <w:rPr>
                <w:rFonts w:asciiTheme="minorHAnsi" w:eastAsiaTheme="minorEastAsia" w:hAnsiTheme="minorHAnsi" w:cstheme="minorBidi"/>
              </w:rPr>
              <w:t>度评估量表、肘关节</w:t>
            </w:r>
            <w:r>
              <w:rPr>
                <w:rFonts w:asciiTheme="minorHAnsi" w:eastAsiaTheme="minorEastAsia" w:hAnsiTheme="minorHAnsi" w:cstheme="minorBidi"/>
              </w:rPr>
              <w:t xml:space="preserve"> HHS </w:t>
            </w:r>
            <w:r>
              <w:rPr>
                <w:rFonts w:asciiTheme="minorHAnsi" w:eastAsiaTheme="minorEastAsia" w:hAnsiTheme="minorHAnsi" w:cstheme="minorBidi"/>
              </w:rPr>
              <w:t>评分、肩关节功能评价量表纽卡斯尔抑郁诊断量表</w:t>
            </w:r>
            <w:r>
              <w:rPr>
                <w:rFonts w:asciiTheme="minorHAnsi" w:eastAsiaTheme="minorEastAsia" w:hAnsiTheme="minorHAnsi" w:cstheme="minorBidi"/>
              </w:rPr>
              <w:t>(NDI)</w:t>
            </w:r>
            <w:r>
              <w:rPr>
                <w:rFonts w:asciiTheme="minorHAnsi" w:eastAsiaTheme="minorEastAsia" w:hAnsiTheme="minorHAnsi" w:cstheme="minorBidi"/>
              </w:rPr>
              <w:t>、</w:t>
            </w:r>
            <w:r>
              <w:rPr>
                <w:rFonts w:asciiTheme="minorHAnsi" w:eastAsiaTheme="minorEastAsia" w:hAnsiTheme="minorHAnsi" w:cstheme="minorBidi"/>
              </w:rPr>
              <w:t xml:space="preserve"> </w:t>
            </w:r>
            <w:r>
              <w:rPr>
                <w:rFonts w:asciiTheme="minorHAnsi" w:eastAsiaTheme="minorEastAsia" w:hAnsiTheme="minorHAnsi" w:cstheme="minorBidi"/>
              </w:rPr>
              <w:t>老年临床评定量表</w:t>
            </w:r>
            <w:r>
              <w:rPr>
                <w:rFonts w:asciiTheme="minorHAnsi" w:eastAsiaTheme="minorEastAsia" w:hAnsiTheme="minorHAnsi" w:cstheme="minorBidi"/>
              </w:rPr>
              <w:t>(SCAG)</w:t>
            </w:r>
            <w:r>
              <w:rPr>
                <w:rFonts w:asciiTheme="minorHAnsi" w:eastAsiaTheme="minorEastAsia" w:hAnsiTheme="minorHAnsi" w:cstheme="minorBidi"/>
              </w:rPr>
              <w:t>、抗抑郁药副反应量表</w:t>
            </w:r>
            <w:r>
              <w:rPr>
                <w:rFonts w:asciiTheme="minorHAnsi" w:eastAsiaTheme="minorEastAsia" w:hAnsiTheme="minorHAnsi" w:cstheme="minorBidi"/>
              </w:rPr>
              <w:t>(SERS)</w:t>
            </w:r>
            <w:r>
              <w:rPr>
                <w:rFonts w:asciiTheme="minorHAnsi" w:eastAsiaTheme="minorEastAsia" w:hAnsiTheme="minorHAnsi" w:cstheme="minorBidi"/>
              </w:rPr>
              <w:t>抗精神病药治疗中主观舒适度简表</w:t>
            </w:r>
            <w:r>
              <w:rPr>
                <w:rFonts w:asciiTheme="minorHAnsi" w:eastAsiaTheme="minorEastAsia" w:hAnsiTheme="minorHAnsi" w:cstheme="minorBidi"/>
              </w:rPr>
              <w:t xml:space="preserve"> (SWN)</w:t>
            </w:r>
            <w:r>
              <w:rPr>
                <w:rFonts w:asciiTheme="minorHAnsi" w:eastAsiaTheme="minorEastAsia" w:hAnsiTheme="minorHAnsi" w:cstheme="minorBidi"/>
              </w:rPr>
              <w:t>、耶鲁评估量表、十五项特定生活质量量表、药物副反应量表</w:t>
            </w:r>
            <w:r>
              <w:rPr>
                <w:rFonts w:asciiTheme="minorHAnsi" w:eastAsiaTheme="minorEastAsia" w:hAnsiTheme="minorHAnsi" w:cstheme="minorBidi"/>
              </w:rPr>
              <w:t xml:space="preserve"> TESS</w:t>
            </w:r>
            <w:r>
              <w:rPr>
                <w:rFonts w:asciiTheme="minorHAnsi" w:eastAsiaTheme="minorEastAsia" w:hAnsiTheme="minorHAnsi" w:cstheme="minorBidi"/>
              </w:rPr>
              <w:t>（治疗前）、疲</w:t>
            </w:r>
            <w:r>
              <w:rPr>
                <w:rFonts w:asciiTheme="minorHAnsi" w:eastAsiaTheme="minorEastAsia" w:hAnsiTheme="minorHAnsi" w:cstheme="minorBidi"/>
              </w:rPr>
              <w:t xml:space="preserve"> </w:t>
            </w:r>
            <w:proofErr w:type="gramStart"/>
            <w:r>
              <w:rPr>
                <w:rFonts w:asciiTheme="minorHAnsi" w:eastAsiaTheme="minorEastAsia" w:hAnsiTheme="minorHAnsi" w:cstheme="minorBidi"/>
              </w:rPr>
              <w:t>劳</w:t>
            </w:r>
            <w:proofErr w:type="gramEnd"/>
            <w:r>
              <w:rPr>
                <w:rFonts w:asciiTheme="minorHAnsi" w:eastAsiaTheme="minorEastAsia" w:hAnsiTheme="minorHAnsi" w:cstheme="minorBidi"/>
              </w:rPr>
              <w:t>量表</w:t>
            </w:r>
            <w:r>
              <w:rPr>
                <w:rFonts w:asciiTheme="minorHAnsi" w:eastAsiaTheme="minorEastAsia" w:hAnsiTheme="minorHAnsi" w:cstheme="minorBidi"/>
              </w:rPr>
              <w:t>(FS-14)</w:t>
            </w:r>
            <w:r>
              <w:rPr>
                <w:rFonts w:asciiTheme="minorHAnsi" w:eastAsiaTheme="minorEastAsia" w:hAnsiTheme="minorHAnsi" w:cstheme="minorBidi"/>
              </w:rPr>
              <w:t>、心理健康临床症状自量表</w:t>
            </w:r>
            <w:r>
              <w:rPr>
                <w:rFonts w:asciiTheme="minorHAnsi" w:eastAsiaTheme="minorEastAsia" w:hAnsiTheme="minorHAnsi" w:cstheme="minorBidi"/>
              </w:rPr>
              <w:t>(SCL-90)</w:t>
            </w:r>
            <w:r>
              <w:rPr>
                <w:rFonts w:asciiTheme="minorHAnsi" w:eastAsiaTheme="minorEastAsia" w:hAnsiTheme="minorHAnsi" w:cstheme="minorBidi"/>
              </w:rPr>
              <w:t>、一般健康问卷</w:t>
            </w:r>
            <w:r>
              <w:rPr>
                <w:rFonts w:asciiTheme="minorHAnsi" w:eastAsiaTheme="minorEastAsia" w:hAnsiTheme="minorHAnsi" w:cstheme="minorBidi"/>
              </w:rPr>
              <w:t>(GHQ)</w:t>
            </w:r>
            <w:r>
              <w:rPr>
                <w:rFonts w:asciiTheme="minorHAnsi" w:eastAsiaTheme="minorEastAsia" w:hAnsiTheme="minorHAnsi" w:cstheme="minorBidi"/>
              </w:rPr>
              <w:t>、</w:t>
            </w:r>
            <w:r>
              <w:rPr>
                <w:rFonts w:asciiTheme="minorHAnsi" w:eastAsiaTheme="minorEastAsia" w:hAnsiTheme="minorHAnsi" w:cstheme="minorBidi"/>
              </w:rPr>
              <w:t xml:space="preserve">HACHINSKI </w:t>
            </w:r>
            <w:r>
              <w:rPr>
                <w:rFonts w:asciiTheme="minorHAnsi" w:eastAsiaTheme="minorEastAsia" w:hAnsiTheme="minorHAnsi" w:cstheme="minorBidi"/>
              </w:rPr>
              <w:t>缺</w:t>
            </w:r>
            <w:r>
              <w:rPr>
                <w:rFonts w:asciiTheme="minorHAnsi" w:eastAsiaTheme="minorEastAsia" w:hAnsiTheme="minorHAnsi" w:cstheme="minorBidi"/>
              </w:rPr>
              <w:t xml:space="preserve"> </w:t>
            </w:r>
            <w:proofErr w:type="gramStart"/>
            <w:r>
              <w:rPr>
                <w:rFonts w:asciiTheme="minorHAnsi" w:eastAsiaTheme="minorEastAsia" w:hAnsiTheme="minorHAnsi" w:cstheme="minorBidi"/>
              </w:rPr>
              <w:t>血指数</w:t>
            </w:r>
            <w:proofErr w:type="gramEnd"/>
            <w:r>
              <w:rPr>
                <w:rFonts w:asciiTheme="minorHAnsi" w:eastAsiaTheme="minorEastAsia" w:hAnsiTheme="minorHAnsi" w:cstheme="minorBidi"/>
              </w:rPr>
              <w:t>量表、</w:t>
            </w:r>
            <w:r>
              <w:rPr>
                <w:rFonts w:asciiTheme="minorHAnsi" w:eastAsiaTheme="minorEastAsia" w:hAnsiTheme="minorHAnsi" w:cstheme="minorBidi"/>
              </w:rPr>
              <w:t xml:space="preserve">Weiss </w:t>
            </w:r>
            <w:r>
              <w:rPr>
                <w:rFonts w:asciiTheme="minorHAnsi" w:eastAsiaTheme="minorEastAsia" w:hAnsiTheme="minorHAnsi" w:cstheme="minorBidi"/>
              </w:rPr>
              <w:t>功能缺陷量表父母版</w:t>
            </w:r>
            <w:r>
              <w:rPr>
                <w:rFonts w:asciiTheme="minorHAnsi" w:eastAsiaTheme="minorEastAsia" w:hAnsiTheme="minorHAnsi" w:cstheme="minorBidi"/>
              </w:rPr>
              <w:t>(WFIRS-P)</w:t>
            </w:r>
            <w:r>
              <w:rPr>
                <w:rFonts w:asciiTheme="minorHAnsi" w:eastAsiaTheme="minorEastAsia" w:hAnsiTheme="minorHAnsi" w:cstheme="minorBidi"/>
              </w:rPr>
              <w:t>、儿童控制知觉多维度</w:t>
            </w:r>
            <w:proofErr w:type="gramStart"/>
            <w:r>
              <w:rPr>
                <w:rFonts w:asciiTheme="minorHAnsi" w:eastAsiaTheme="minorEastAsia" w:hAnsiTheme="minorHAnsi" w:cstheme="minorBidi"/>
              </w:rPr>
              <w:t>测查表</w:t>
            </w:r>
            <w:proofErr w:type="gramEnd"/>
            <w:r>
              <w:rPr>
                <w:rFonts w:asciiTheme="minorHAnsi" w:eastAsiaTheme="minorEastAsia" w:hAnsiTheme="minorHAnsi" w:cstheme="minorBidi"/>
              </w:rPr>
              <w:t xml:space="preserve"> MMCPC</w:t>
            </w:r>
            <w:r>
              <w:rPr>
                <w:rFonts w:asciiTheme="minorHAnsi" w:eastAsiaTheme="minorEastAsia" w:hAnsiTheme="minorHAnsi" w:cstheme="minorBidi"/>
              </w:rPr>
              <w:t>、</w:t>
            </w:r>
            <w:r>
              <w:rPr>
                <w:rFonts w:asciiTheme="minorHAnsi" w:eastAsiaTheme="minorEastAsia" w:hAnsiTheme="minorHAnsi" w:cstheme="minorBidi"/>
              </w:rPr>
              <w:t xml:space="preserve"> </w:t>
            </w:r>
            <w:r>
              <w:rPr>
                <w:rFonts w:asciiTheme="minorHAnsi" w:eastAsiaTheme="minorEastAsia" w:hAnsiTheme="minorHAnsi" w:cstheme="minorBidi"/>
              </w:rPr>
              <w:t>教师心理健康状况简便自查量表、总体幸福感量表</w:t>
            </w:r>
            <w:r>
              <w:rPr>
                <w:rFonts w:asciiTheme="minorHAnsi" w:eastAsiaTheme="minorEastAsia" w:hAnsiTheme="minorHAnsi" w:cstheme="minorBidi"/>
              </w:rPr>
              <w:t>(GWB)</w:t>
            </w:r>
            <w:r>
              <w:rPr>
                <w:rFonts w:asciiTheme="minorHAnsi" w:eastAsiaTheme="minorEastAsia" w:hAnsiTheme="minorHAnsi" w:cstheme="minorBidi"/>
              </w:rPr>
              <w:t>、</w:t>
            </w:r>
            <w:r>
              <w:rPr>
                <w:rFonts w:asciiTheme="minorHAnsi" w:eastAsiaTheme="minorEastAsia" w:hAnsiTheme="minorHAnsi" w:cstheme="minorBidi"/>
              </w:rPr>
              <w:t xml:space="preserve">TDL </w:t>
            </w:r>
            <w:r>
              <w:rPr>
                <w:rFonts w:asciiTheme="minorHAnsi" w:eastAsiaTheme="minorEastAsia" w:hAnsiTheme="minorHAnsi" w:cstheme="minorBidi"/>
              </w:rPr>
              <w:t>生命质量测量量表、心理</w:t>
            </w:r>
            <w:r>
              <w:rPr>
                <w:rFonts w:asciiTheme="minorHAnsi" w:eastAsiaTheme="minorEastAsia" w:hAnsiTheme="minorHAnsi" w:cstheme="minorBidi"/>
              </w:rPr>
              <w:t xml:space="preserve"> </w:t>
            </w:r>
            <w:r>
              <w:rPr>
                <w:rFonts w:asciiTheme="minorHAnsi" w:eastAsiaTheme="minorEastAsia" w:hAnsiTheme="minorHAnsi" w:cstheme="minorBidi"/>
              </w:rPr>
              <w:t>健康自我评价、幼儿绘画素质检测表、幼儿音乐能力检测表、大学生行为问题量表、婴幼儿</w:t>
            </w:r>
            <w:r>
              <w:rPr>
                <w:rFonts w:asciiTheme="minorHAnsi" w:eastAsiaTheme="minorEastAsia" w:hAnsiTheme="minorHAnsi" w:cstheme="minorBidi"/>
              </w:rPr>
              <w:t xml:space="preserve"> </w:t>
            </w:r>
            <w:r>
              <w:rPr>
                <w:rFonts w:asciiTheme="minorHAnsi" w:eastAsiaTheme="minorEastAsia" w:hAnsiTheme="minorHAnsi" w:cstheme="minorBidi"/>
              </w:rPr>
              <w:t>孤独症筛选量表</w:t>
            </w:r>
            <w:r>
              <w:rPr>
                <w:rFonts w:asciiTheme="minorHAnsi" w:eastAsiaTheme="minorEastAsia" w:hAnsiTheme="minorHAnsi" w:cstheme="minorBidi"/>
              </w:rPr>
              <w:t>(CHAT)</w:t>
            </w:r>
            <w:r>
              <w:rPr>
                <w:rFonts w:asciiTheme="minorHAnsi" w:eastAsiaTheme="minorEastAsia" w:hAnsiTheme="minorHAnsi" w:cstheme="minorBidi"/>
              </w:rPr>
              <w:t>、托幼园</w:t>
            </w:r>
            <w:proofErr w:type="gramStart"/>
            <w:r>
              <w:rPr>
                <w:rFonts w:asciiTheme="minorHAnsi" w:eastAsiaTheme="minorEastAsia" w:hAnsiTheme="minorHAnsi" w:cstheme="minorBidi"/>
              </w:rPr>
              <w:t>所儿童</w:t>
            </w:r>
            <w:proofErr w:type="gramEnd"/>
            <w:r>
              <w:rPr>
                <w:rFonts w:asciiTheme="minorHAnsi" w:eastAsiaTheme="minorEastAsia" w:hAnsiTheme="minorHAnsi" w:cstheme="minorBidi"/>
              </w:rPr>
              <w:t>心理问题粗筛问卷、儿少</w:t>
            </w:r>
            <w:proofErr w:type="gramStart"/>
            <w:r>
              <w:rPr>
                <w:rFonts w:asciiTheme="minorHAnsi" w:eastAsiaTheme="minorEastAsia" w:hAnsiTheme="minorHAnsi" w:cstheme="minorBidi"/>
              </w:rPr>
              <w:t>主观生活</w:t>
            </w:r>
            <w:proofErr w:type="gramEnd"/>
            <w:r>
              <w:rPr>
                <w:rFonts w:asciiTheme="minorHAnsi" w:eastAsiaTheme="minorEastAsia" w:hAnsiTheme="minorHAnsi" w:cstheme="minorBidi"/>
              </w:rPr>
              <w:t>质量问卷</w:t>
            </w:r>
            <w:r>
              <w:rPr>
                <w:rFonts w:asciiTheme="minorHAnsi" w:eastAsiaTheme="minorEastAsia" w:hAnsiTheme="minorHAnsi" w:cstheme="minorBidi"/>
              </w:rPr>
              <w:t>(ISLQ)</w:t>
            </w:r>
            <w:r>
              <w:rPr>
                <w:rFonts w:asciiTheme="minorHAnsi" w:eastAsiaTheme="minorEastAsia" w:hAnsiTheme="minorHAnsi" w:cstheme="minorBidi"/>
              </w:rPr>
              <w:t>、</w:t>
            </w:r>
            <w:r>
              <w:rPr>
                <w:rFonts w:asciiTheme="minorHAnsi" w:eastAsiaTheme="minorEastAsia" w:hAnsiTheme="minorHAnsi" w:cstheme="minorBidi"/>
              </w:rPr>
              <w:t xml:space="preserve"> </w:t>
            </w:r>
            <w:r>
              <w:rPr>
                <w:rFonts w:asciiTheme="minorHAnsi" w:eastAsiaTheme="minorEastAsia" w:hAnsiTheme="minorHAnsi" w:cstheme="minorBidi"/>
              </w:rPr>
              <w:t>阿普加新生儿健康检测量表、</w:t>
            </w:r>
            <w:r>
              <w:rPr>
                <w:rFonts w:asciiTheme="minorHAnsi" w:eastAsiaTheme="minorEastAsia" w:hAnsiTheme="minorHAnsi" w:cstheme="minorBidi"/>
              </w:rPr>
              <w:t xml:space="preserve">Rutter </w:t>
            </w:r>
            <w:r>
              <w:rPr>
                <w:rFonts w:asciiTheme="minorHAnsi" w:eastAsiaTheme="minorEastAsia" w:hAnsiTheme="minorHAnsi" w:cstheme="minorBidi"/>
              </w:rPr>
              <w:t>儿童行为问卷、艾森克人格问卷</w:t>
            </w:r>
            <w:r>
              <w:rPr>
                <w:rFonts w:asciiTheme="minorHAnsi" w:eastAsiaTheme="minorEastAsia" w:hAnsiTheme="minorHAnsi" w:cstheme="minorBidi"/>
              </w:rPr>
              <w:t>(EPQ)(</w:t>
            </w:r>
            <w:r>
              <w:rPr>
                <w:rFonts w:asciiTheme="minorHAnsi" w:eastAsiaTheme="minorEastAsia" w:hAnsiTheme="minorHAnsi" w:cstheme="minorBidi"/>
              </w:rPr>
              <w:t>儿童版</w:t>
            </w:r>
            <w:r>
              <w:rPr>
                <w:rFonts w:asciiTheme="minorHAnsi" w:eastAsiaTheme="minorEastAsia" w:hAnsiTheme="minorHAnsi" w:cstheme="minorBidi"/>
              </w:rPr>
              <w:t>)</w:t>
            </w:r>
            <w:r>
              <w:rPr>
                <w:rFonts w:asciiTheme="minorHAnsi" w:eastAsiaTheme="minorEastAsia" w:hAnsiTheme="minorHAnsi" w:cstheme="minorBidi"/>
              </w:rPr>
              <w:t>、儿童孤</w:t>
            </w:r>
            <w:r>
              <w:rPr>
                <w:rFonts w:asciiTheme="minorHAnsi" w:eastAsiaTheme="minorEastAsia" w:hAnsiTheme="minorHAnsi" w:cstheme="minorBidi"/>
              </w:rPr>
              <w:t xml:space="preserve"> </w:t>
            </w:r>
            <w:r>
              <w:rPr>
                <w:rFonts w:asciiTheme="minorHAnsi" w:eastAsiaTheme="minorEastAsia" w:hAnsiTheme="minorHAnsi" w:cstheme="minorBidi"/>
              </w:rPr>
              <w:t>独量表</w:t>
            </w:r>
            <w:r>
              <w:rPr>
                <w:rFonts w:asciiTheme="minorHAnsi" w:eastAsiaTheme="minorEastAsia" w:hAnsiTheme="minorHAnsi" w:cstheme="minorBidi"/>
              </w:rPr>
              <w:t>(CLS)</w:t>
            </w:r>
            <w:r>
              <w:rPr>
                <w:rFonts w:asciiTheme="minorHAnsi" w:eastAsiaTheme="minorEastAsia" w:hAnsiTheme="minorHAnsi" w:cstheme="minorBidi"/>
              </w:rPr>
              <w:t>、孤独症儿童行为量表</w:t>
            </w:r>
            <w:r>
              <w:rPr>
                <w:rFonts w:asciiTheme="minorHAnsi" w:eastAsiaTheme="minorEastAsia" w:hAnsiTheme="minorHAnsi" w:cstheme="minorBidi"/>
              </w:rPr>
              <w:t xml:space="preserve">(ABC </w:t>
            </w:r>
            <w:r>
              <w:rPr>
                <w:rFonts w:asciiTheme="minorHAnsi" w:eastAsiaTheme="minorEastAsia" w:hAnsiTheme="minorHAnsi" w:cstheme="minorBidi"/>
              </w:rPr>
              <w:t>量表</w:t>
            </w:r>
            <w:r>
              <w:rPr>
                <w:rFonts w:asciiTheme="minorHAnsi" w:eastAsiaTheme="minorEastAsia" w:hAnsiTheme="minorHAnsi" w:cstheme="minorBidi"/>
              </w:rPr>
              <w:t>)</w:t>
            </w:r>
            <w:r>
              <w:rPr>
                <w:rFonts w:asciiTheme="minorHAnsi" w:eastAsiaTheme="minorEastAsia" w:hAnsiTheme="minorHAnsi" w:cstheme="minorBidi"/>
              </w:rPr>
              <w:t>、</w:t>
            </w:r>
            <w:proofErr w:type="spellStart"/>
            <w:r>
              <w:rPr>
                <w:rFonts w:asciiTheme="minorHAnsi" w:eastAsiaTheme="minorEastAsia" w:hAnsiTheme="minorHAnsi" w:cstheme="minorBidi"/>
              </w:rPr>
              <w:t>Conners</w:t>
            </w:r>
            <w:proofErr w:type="spellEnd"/>
            <w:r>
              <w:rPr>
                <w:rFonts w:asciiTheme="minorHAnsi" w:eastAsiaTheme="minorEastAsia" w:hAnsiTheme="minorHAnsi" w:cstheme="minorBidi"/>
              </w:rPr>
              <w:t xml:space="preserve"> </w:t>
            </w:r>
            <w:r>
              <w:rPr>
                <w:rFonts w:asciiTheme="minorHAnsi" w:eastAsiaTheme="minorEastAsia" w:hAnsiTheme="minorHAnsi" w:cstheme="minorBidi"/>
              </w:rPr>
              <w:t>儿童行为问卷</w:t>
            </w:r>
            <w:r>
              <w:rPr>
                <w:rFonts w:asciiTheme="minorHAnsi" w:eastAsiaTheme="minorEastAsia" w:hAnsiTheme="minorHAnsi" w:cstheme="minorBidi"/>
              </w:rPr>
              <w:t>(</w:t>
            </w:r>
            <w:r>
              <w:rPr>
                <w:rFonts w:asciiTheme="minorHAnsi" w:eastAsiaTheme="minorEastAsia" w:hAnsiTheme="minorHAnsi" w:cstheme="minorBidi"/>
              </w:rPr>
              <w:t>父母用表</w:t>
            </w:r>
            <w:r>
              <w:rPr>
                <w:rFonts w:asciiTheme="minorHAnsi" w:eastAsiaTheme="minorEastAsia" w:hAnsiTheme="minorHAnsi" w:cstheme="minorBidi"/>
              </w:rPr>
              <w:t>)</w:t>
            </w:r>
            <w:r>
              <w:rPr>
                <w:rFonts w:asciiTheme="minorHAnsi" w:eastAsiaTheme="minorEastAsia" w:hAnsiTheme="minorHAnsi" w:cstheme="minorBidi"/>
              </w:rPr>
              <w:t>、儿童感</w:t>
            </w:r>
            <w:r>
              <w:rPr>
                <w:rFonts w:asciiTheme="minorHAnsi" w:eastAsiaTheme="minorEastAsia" w:hAnsiTheme="minorHAnsi" w:cstheme="minorBidi"/>
              </w:rPr>
              <w:t xml:space="preserve"> </w:t>
            </w:r>
            <w:r>
              <w:rPr>
                <w:rFonts w:asciiTheme="minorHAnsi" w:eastAsiaTheme="minorEastAsia" w:hAnsiTheme="minorHAnsi" w:cstheme="minorBidi"/>
              </w:rPr>
              <w:t>觉统和能力发展评定量表、学习障碍筛查量表</w:t>
            </w:r>
            <w:r>
              <w:rPr>
                <w:rFonts w:asciiTheme="minorHAnsi" w:eastAsiaTheme="minorEastAsia" w:hAnsiTheme="minorHAnsi" w:cstheme="minorBidi"/>
              </w:rPr>
              <w:t>(PRS)</w:t>
            </w:r>
            <w:r>
              <w:rPr>
                <w:rFonts w:asciiTheme="minorHAnsi" w:eastAsiaTheme="minorEastAsia" w:hAnsiTheme="minorHAnsi" w:cstheme="minorBidi"/>
              </w:rPr>
              <w:t>、抑郁自评量表</w:t>
            </w:r>
            <w:r>
              <w:rPr>
                <w:rFonts w:asciiTheme="minorHAnsi" w:eastAsiaTheme="minorEastAsia" w:hAnsiTheme="minorHAnsi" w:cstheme="minorBidi"/>
              </w:rPr>
              <w:t>(</w:t>
            </w:r>
            <w:r>
              <w:rPr>
                <w:rFonts w:asciiTheme="minorHAnsi" w:eastAsiaTheme="minorEastAsia" w:hAnsiTheme="minorHAnsi" w:cstheme="minorBidi"/>
              </w:rPr>
              <w:t>儿童版</w:t>
            </w:r>
            <w:r>
              <w:rPr>
                <w:rFonts w:asciiTheme="minorHAnsi" w:eastAsiaTheme="minorEastAsia" w:hAnsiTheme="minorHAnsi" w:cstheme="minorBidi"/>
              </w:rPr>
              <w:t>)</w:t>
            </w:r>
            <w:r>
              <w:rPr>
                <w:rFonts w:asciiTheme="minorHAnsi" w:eastAsiaTheme="minorEastAsia" w:hAnsiTheme="minorHAnsi" w:cstheme="minorBidi"/>
              </w:rPr>
              <w:t>、焦虑自评量</w:t>
            </w:r>
            <w:r>
              <w:rPr>
                <w:rFonts w:asciiTheme="minorHAnsi" w:eastAsiaTheme="minorEastAsia" w:hAnsiTheme="minorHAnsi" w:cstheme="minorBidi"/>
              </w:rPr>
              <w:t xml:space="preserve"> </w:t>
            </w:r>
            <w:r>
              <w:rPr>
                <w:rFonts w:asciiTheme="minorHAnsi" w:eastAsiaTheme="minorEastAsia" w:hAnsiTheme="minorHAnsi" w:cstheme="minorBidi"/>
              </w:rPr>
              <w:t>表（儿童版）、</w:t>
            </w:r>
            <w:r>
              <w:rPr>
                <w:rFonts w:asciiTheme="minorHAnsi" w:eastAsiaTheme="minorEastAsia" w:hAnsiTheme="minorHAnsi" w:cstheme="minorBidi"/>
              </w:rPr>
              <w:t xml:space="preserve">3-7 </w:t>
            </w:r>
            <w:r>
              <w:rPr>
                <w:rFonts w:asciiTheme="minorHAnsi" w:eastAsiaTheme="minorEastAsia" w:hAnsiTheme="minorHAnsi" w:cstheme="minorBidi"/>
              </w:rPr>
              <w:t>岁儿童气质问卷</w:t>
            </w:r>
            <w:r>
              <w:rPr>
                <w:rFonts w:asciiTheme="minorHAnsi" w:eastAsiaTheme="minorEastAsia" w:hAnsiTheme="minorHAnsi" w:cstheme="minorBidi"/>
              </w:rPr>
              <w:t>(</w:t>
            </w:r>
            <w:r>
              <w:rPr>
                <w:rFonts w:asciiTheme="minorHAnsi" w:eastAsiaTheme="minorEastAsia" w:hAnsiTheme="minorHAnsi" w:cstheme="minorBidi"/>
              </w:rPr>
              <w:t>家长评定</w:t>
            </w:r>
            <w:r>
              <w:rPr>
                <w:rFonts w:asciiTheme="minorHAnsi" w:eastAsiaTheme="minorEastAsia" w:hAnsiTheme="minorHAnsi" w:cstheme="minorBidi"/>
              </w:rPr>
              <w:t>)</w:t>
            </w:r>
            <w:r>
              <w:rPr>
                <w:rFonts w:asciiTheme="minorHAnsi" w:eastAsiaTheme="minorEastAsia" w:hAnsiTheme="minorHAnsi" w:cstheme="minorBidi"/>
              </w:rPr>
              <w:t>、中学生学习方法测验问卷、中学生心理健</w:t>
            </w:r>
            <w:r>
              <w:rPr>
                <w:rFonts w:asciiTheme="minorHAnsi" w:eastAsiaTheme="minorEastAsia" w:hAnsiTheme="minorHAnsi" w:cstheme="minorBidi"/>
              </w:rPr>
              <w:t xml:space="preserve"> </w:t>
            </w:r>
            <w:r>
              <w:rPr>
                <w:rFonts w:asciiTheme="minorHAnsi" w:eastAsiaTheme="minorEastAsia" w:hAnsiTheme="minorHAnsi" w:cstheme="minorBidi"/>
              </w:rPr>
              <w:t>康</w:t>
            </w:r>
            <w:r>
              <w:rPr>
                <w:rFonts w:asciiTheme="minorHAnsi" w:eastAsiaTheme="minorEastAsia" w:hAnsiTheme="minorHAnsi" w:cstheme="minorBidi"/>
              </w:rPr>
              <w:lastRenderedPageBreak/>
              <w:t>(MSSMHS)</w:t>
            </w:r>
            <w:r>
              <w:rPr>
                <w:rFonts w:asciiTheme="minorHAnsi" w:eastAsiaTheme="minorEastAsia" w:hAnsiTheme="minorHAnsi" w:cstheme="minorBidi"/>
              </w:rPr>
              <w:t>、中学生心理素质量表、儿童社会期望量表、儿童孤独症评定量表</w:t>
            </w:r>
            <w:r>
              <w:rPr>
                <w:rFonts w:asciiTheme="minorHAnsi" w:eastAsiaTheme="minorEastAsia" w:hAnsiTheme="minorHAnsi" w:cstheme="minorBidi"/>
              </w:rPr>
              <w:t>(CARS)</w:t>
            </w:r>
            <w:r>
              <w:rPr>
                <w:rFonts w:asciiTheme="minorHAnsi" w:eastAsiaTheme="minorEastAsia" w:hAnsiTheme="minorHAnsi" w:cstheme="minorBidi"/>
              </w:rPr>
              <w:t>、</w:t>
            </w:r>
            <w:r>
              <w:rPr>
                <w:rFonts w:asciiTheme="minorHAnsi" w:eastAsiaTheme="minorEastAsia" w:hAnsiTheme="minorHAnsi" w:cstheme="minorBidi"/>
              </w:rPr>
              <w:t xml:space="preserve"> Achenbach </w:t>
            </w:r>
            <w:r>
              <w:rPr>
                <w:rFonts w:asciiTheme="minorHAnsi" w:eastAsiaTheme="minorEastAsia" w:hAnsiTheme="minorHAnsi" w:cstheme="minorBidi"/>
              </w:rPr>
              <w:t>儿童行为量表、中小学生心理健康诊断测验</w:t>
            </w:r>
            <w:r>
              <w:rPr>
                <w:rFonts w:asciiTheme="minorHAnsi" w:eastAsiaTheme="minorEastAsia" w:hAnsiTheme="minorHAnsi" w:cstheme="minorBidi"/>
              </w:rPr>
              <w:t>(MHT)</w:t>
            </w:r>
            <w:r>
              <w:rPr>
                <w:rFonts w:asciiTheme="minorHAnsi" w:eastAsiaTheme="minorEastAsia" w:hAnsiTheme="minorHAnsi" w:cstheme="minorBidi"/>
              </w:rPr>
              <w:t>、小学生心理健康评定量表</w:t>
            </w:r>
            <w:r>
              <w:rPr>
                <w:rFonts w:asciiTheme="minorHAnsi" w:eastAsiaTheme="minorEastAsia" w:hAnsiTheme="minorHAnsi" w:cstheme="minorBidi"/>
              </w:rPr>
              <w:t>(</w:t>
            </w:r>
            <w:r>
              <w:rPr>
                <w:rFonts w:asciiTheme="minorHAnsi" w:eastAsiaTheme="minorEastAsia" w:hAnsiTheme="minorHAnsi" w:cstheme="minorBidi"/>
              </w:rPr>
              <w:t>教</w:t>
            </w:r>
            <w:r>
              <w:rPr>
                <w:rFonts w:asciiTheme="minorHAnsi" w:eastAsiaTheme="minorEastAsia" w:hAnsiTheme="minorHAnsi" w:cstheme="minorBidi"/>
              </w:rPr>
              <w:t xml:space="preserve"> </w:t>
            </w:r>
            <w:r>
              <w:rPr>
                <w:rFonts w:asciiTheme="minorHAnsi" w:eastAsiaTheme="minorEastAsia" w:hAnsiTheme="minorHAnsi" w:cstheme="minorBidi"/>
              </w:rPr>
              <w:t>师用</w:t>
            </w:r>
            <w:r>
              <w:rPr>
                <w:rFonts w:asciiTheme="minorHAnsi" w:eastAsiaTheme="minorEastAsia" w:hAnsiTheme="minorHAnsi" w:cstheme="minorBidi"/>
              </w:rPr>
              <w:t>)</w:t>
            </w:r>
            <w:r>
              <w:rPr>
                <w:rFonts w:asciiTheme="minorHAnsi" w:eastAsiaTheme="minorEastAsia" w:hAnsiTheme="minorHAnsi" w:cstheme="minorBidi"/>
              </w:rPr>
              <w:t>、伯恩斯忧郁症自我诊断表</w:t>
            </w:r>
            <w:r>
              <w:rPr>
                <w:rFonts w:asciiTheme="minorHAnsi" w:eastAsiaTheme="minorEastAsia" w:hAnsiTheme="minorHAnsi" w:cstheme="minorBidi"/>
              </w:rPr>
              <w:t>(BDC)</w:t>
            </w:r>
            <w:r>
              <w:rPr>
                <w:rFonts w:asciiTheme="minorHAnsi" w:eastAsiaTheme="minorEastAsia" w:hAnsiTheme="minorHAnsi" w:cstheme="minorBidi"/>
              </w:rPr>
              <w:t>、艾森克情绪稳定性测验</w:t>
            </w:r>
            <w:r>
              <w:rPr>
                <w:rFonts w:asciiTheme="minorHAnsi" w:eastAsiaTheme="minorEastAsia" w:hAnsiTheme="minorHAnsi" w:cstheme="minorBidi"/>
              </w:rPr>
              <w:t>(EES)</w:t>
            </w:r>
            <w:r>
              <w:rPr>
                <w:rFonts w:asciiTheme="minorHAnsi" w:eastAsiaTheme="minorEastAsia" w:hAnsiTheme="minorHAnsi" w:cstheme="minorBidi"/>
              </w:rPr>
              <w:t>、医院焦虑抑郁量表</w:t>
            </w:r>
            <w:r>
              <w:rPr>
                <w:rFonts w:asciiTheme="minorHAnsi" w:eastAsiaTheme="minorEastAsia" w:hAnsiTheme="minorHAnsi" w:cstheme="minorBidi"/>
              </w:rPr>
              <w:t xml:space="preserve"> (HADS)</w:t>
            </w:r>
            <w:r>
              <w:rPr>
                <w:rFonts w:asciiTheme="minorHAnsi" w:eastAsiaTheme="minorEastAsia" w:hAnsiTheme="minorHAnsi" w:cstheme="minorBidi"/>
              </w:rPr>
              <w:t>、</w:t>
            </w:r>
            <w:r>
              <w:rPr>
                <w:rFonts w:asciiTheme="minorHAnsi" w:eastAsiaTheme="minorEastAsia" w:hAnsiTheme="minorHAnsi" w:cstheme="minorBidi"/>
              </w:rPr>
              <w:t xml:space="preserve">UCLA </w:t>
            </w:r>
            <w:r>
              <w:rPr>
                <w:rFonts w:asciiTheme="minorHAnsi" w:eastAsiaTheme="minorEastAsia" w:hAnsiTheme="minorHAnsi" w:cstheme="minorBidi"/>
              </w:rPr>
              <w:t>孤独量表、焦虑自评量表</w:t>
            </w:r>
            <w:r>
              <w:rPr>
                <w:rFonts w:asciiTheme="minorHAnsi" w:eastAsiaTheme="minorEastAsia" w:hAnsiTheme="minorHAnsi" w:cstheme="minorBidi"/>
              </w:rPr>
              <w:t>(SAS)</w:t>
            </w:r>
            <w:r>
              <w:rPr>
                <w:rFonts w:asciiTheme="minorHAnsi" w:eastAsiaTheme="minorEastAsia" w:hAnsiTheme="minorHAnsi" w:cstheme="minorBidi"/>
              </w:rPr>
              <w:t>、</w:t>
            </w:r>
            <w:proofErr w:type="gramStart"/>
            <w:r>
              <w:rPr>
                <w:rFonts w:asciiTheme="minorHAnsi" w:eastAsiaTheme="minorEastAsia" w:hAnsiTheme="minorHAnsi" w:cstheme="minorBidi"/>
              </w:rPr>
              <w:t>汉密顿</w:t>
            </w:r>
            <w:proofErr w:type="gramEnd"/>
            <w:r>
              <w:rPr>
                <w:rFonts w:asciiTheme="minorHAnsi" w:eastAsiaTheme="minorEastAsia" w:hAnsiTheme="minorHAnsi" w:cstheme="minorBidi"/>
              </w:rPr>
              <w:t>抑郁量表</w:t>
            </w:r>
            <w:r>
              <w:rPr>
                <w:rFonts w:asciiTheme="minorHAnsi" w:eastAsiaTheme="minorEastAsia" w:hAnsiTheme="minorHAnsi" w:cstheme="minorBidi"/>
              </w:rPr>
              <w:t>(HAMD)</w:t>
            </w:r>
            <w:r>
              <w:rPr>
                <w:rFonts w:asciiTheme="minorHAnsi" w:eastAsiaTheme="minorEastAsia" w:hAnsiTheme="minorHAnsi" w:cstheme="minorBidi"/>
              </w:rPr>
              <w:t>、</w:t>
            </w:r>
            <w:proofErr w:type="gramStart"/>
            <w:r>
              <w:rPr>
                <w:rFonts w:asciiTheme="minorHAnsi" w:eastAsiaTheme="minorEastAsia" w:hAnsiTheme="minorHAnsi" w:cstheme="minorBidi"/>
              </w:rPr>
              <w:t>汉密顿</w:t>
            </w:r>
            <w:proofErr w:type="gramEnd"/>
            <w:r>
              <w:rPr>
                <w:rFonts w:asciiTheme="minorHAnsi" w:eastAsiaTheme="minorEastAsia" w:hAnsiTheme="minorHAnsi" w:cstheme="minorBidi"/>
              </w:rPr>
              <w:t>焦虑量</w:t>
            </w:r>
            <w:r>
              <w:rPr>
                <w:rFonts w:asciiTheme="minorHAnsi" w:eastAsiaTheme="minorEastAsia" w:hAnsiTheme="minorHAnsi" w:cstheme="minorBidi"/>
              </w:rPr>
              <w:t xml:space="preserve"> </w:t>
            </w:r>
            <w:r>
              <w:rPr>
                <w:rFonts w:asciiTheme="minorHAnsi" w:eastAsiaTheme="minorEastAsia" w:hAnsiTheme="minorHAnsi" w:cstheme="minorBidi"/>
              </w:rPr>
              <w:t>表</w:t>
            </w:r>
            <w:r>
              <w:rPr>
                <w:rFonts w:asciiTheme="minorHAnsi" w:eastAsiaTheme="minorEastAsia" w:hAnsiTheme="minorHAnsi" w:cstheme="minorBidi"/>
              </w:rPr>
              <w:t>(HAMA)</w:t>
            </w:r>
            <w:r>
              <w:rPr>
                <w:rFonts w:asciiTheme="minorHAnsi" w:eastAsiaTheme="minorEastAsia" w:hAnsiTheme="minorHAnsi" w:cstheme="minorBidi"/>
              </w:rPr>
              <w:t>、老年抑郁量表</w:t>
            </w:r>
            <w:r>
              <w:rPr>
                <w:rFonts w:asciiTheme="minorHAnsi" w:eastAsiaTheme="minorEastAsia" w:hAnsiTheme="minorHAnsi" w:cstheme="minorBidi"/>
              </w:rPr>
              <w:t>(GDS)</w:t>
            </w:r>
            <w:r>
              <w:rPr>
                <w:rFonts w:asciiTheme="minorHAnsi" w:eastAsiaTheme="minorEastAsia" w:hAnsiTheme="minorHAnsi" w:cstheme="minorBidi"/>
              </w:rPr>
              <w:t>、情感量表、抑郁自评量表</w:t>
            </w:r>
            <w:r>
              <w:rPr>
                <w:rFonts w:asciiTheme="minorHAnsi" w:eastAsiaTheme="minorEastAsia" w:hAnsiTheme="minorHAnsi" w:cstheme="minorBidi"/>
              </w:rPr>
              <w:t>(SDS)</w:t>
            </w:r>
            <w:r>
              <w:rPr>
                <w:rFonts w:asciiTheme="minorHAnsi" w:eastAsiaTheme="minorEastAsia" w:hAnsiTheme="minorHAnsi" w:cstheme="minorBidi"/>
              </w:rPr>
              <w:t>、</w:t>
            </w:r>
            <w:r>
              <w:rPr>
                <w:rFonts w:asciiTheme="minorHAnsi" w:eastAsiaTheme="minorEastAsia" w:hAnsiTheme="minorHAnsi" w:cstheme="minorBidi"/>
              </w:rPr>
              <w:t xml:space="preserve">Beck </w:t>
            </w:r>
            <w:r>
              <w:rPr>
                <w:rFonts w:asciiTheme="minorHAnsi" w:eastAsiaTheme="minorEastAsia" w:hAnsiTheme="minorHAnsi" w:cstheme="minorBidi"/>
              </w:rPr>
              <w:t>抑郁问卷、流调</w:t>
            </w:r>
            <w:r>
              <w:rPr>
                <w:rFonts w:asciiTheme="minorHAnsi" w:eastAsiaTheme="minorEastAsia" w:hAnsiTheme="minorHAnsi" w:cstheme="minorBidi"/>
              </w:rPr>
              <w:t xml:space="preserve"> </w:t>
            </w:r>
            <w:r>
              <w:rPr>
                <w:rFonts w:asciiTheme="minorHAnsi" w:eastAsiaTheme="minorEastAsia" w:hAnsiTheme="minorHAnsi" w:cstheme="minorBidi"/>
              </w:rPr>
              <w:t>用抑郁自评量表</w:t>
            </w:r>
            <w:r>
              <w:rPr>
                <w:rFonts w:asciiTheme="minorHAnsi" w:eastAsiaTheme="minorEastAsia" w:hAnsiTheme="minorHAnsi" w:cstheme="minorBidi"/>
              </w:rPr>
              <w:t>(CES-D)</w:t>
            </w:r>
            <w:r>
              <w:rPr>
                <w:rFonts w:asciiTheme="minorHAnsi" w:eastAsiaTheme="minorEastAsia" w:hAnsiTheme="minorHAnsi" w:cstheme="minorBidi"/>
              </w:rPr>
              <w:t>、考试焦虑测验</w:t>
            </w:r>
            <w:r>
              <w:rPr>
                <w:rFonts w:asciiTheme="minorHAnsi" w:eastAsiaTheme="minorEastAsia" w:hAnsiTheme="minorHAnsi" w:cstheme="minorBidi"/>
              </w:rPr>
              <w:t>(TAT)</w:t>
            </w:r>
            <w:r>
              <w:rPr>
                <w:rFonts w:asciiTheme="minorHAnsi" w:eastAsiaTheme="minorEastAsia" w:hAnsiTheme="minorHAnsi" w:cstheme="minorBidi"/>
              </w:rPr>
              <w:t>、交往焦虑量表</w:t>
            </w:r>
            <w:r>
              <w:rPr>
                <w:rFonts w:asciiTheme="minorHAnsi" w:eastAsiaTheme="minorEastAsia" w:hAnsiTheme="minorHAnsi" w:cstheme="minorBidi"/>
              </w:rPr>
              <w:t>(IAS)</w:t>
            </w:r>
            <w:r>
              <w:rPr>
                <w:rFonts w:asciiTheme="minorHAnsi" w:eastAsiaTheme="minorEastAsia" w:hAnsiTheme="minorHAnsi" w:cstheme="minorBidi"/>
              </w:rPr>
              <w:t>、</w:t>
            </w:r>
            <w:proofErr w:type="spellStart"/>
            <w:r>
              <w:rPr>
                <w:rFonts w:asciiTheme="minorHAnsi" w:eastAsiaTheme="minorEastAsia" w:hAnsiTheme="minorHAnsi" w:cstheme="minorBidi"/>
              </w:rPr>
              <w:t>Sarason</w:t>
            </w:r>
            <w:proofErr w:type="spellEnd"/>
            <w:r>
              <w:rPr>
                <w:rFonts w:asciiTheme="minorHAnsi" w:eastAsiaTheme="minorEastAsia" w:hAnsiTheme="minorHAnsi" w:cstheme="minorBidi"/>
              </w:rPr>
              <w:t xml:space="preserve"> </w:t>
            </w:r>
            <w:r>
              <w:rPr>
                <w:rFonts w:asciiTheme="minorHAnsi" w:eastAsiaTheme="minorEastAsia" w:hAnsiTheme="minorHAnsi" w:cstheme="minorBidi"/>
              </w:rPr>
              <w:t>考试焦虑</w:t>
            </w:r>
            <w:r>
              <w:rPr>
                <w:rFonts w:asciiTheme="minorHAnsi" w:eastAsiaTheme="minorEastAsia" w:hAnsiTheme="minorHAnsi" w:cstheme="minorBidi"/>
              </w:rPr>
              <w:t>(TAS)</w:t>
            </w:r>
            <w:r>
              <w:rPr>
                <w:rFonts w:asciiTheme="minorHAnsi" w:eastAsiaTheme="minorEastAsia" w:hAnsiTheme="minorHAnsi" w:cstheme="minorBidi"/>
              </w:rPr>
              <w:t>、</w:t>
            </w:r>
            <w:r>
              <w:rPr>
                <w:rFonts w:asciiTheme="minorHAnsi" w:eastAsiaTheme="minorEastAsia" w:hAnsiTheme="minorHAnsi" w:cstheme="minorBidi"/>
              </w:rPr>
              <w:t xml:space="preserve"> </w:t>
            </w:r>
            <w:r>
              <w:rPr>
                <w:rFonts w:asciiTheme="minorHAnsi" w:eastAsiaTheme="minorEastAsia" w:hAnsiTheme="minorHAnsi" w:cstheme="minorBidi"/>
              </w:rPr>
              <w:t>情绪</w:t>
            </w:r>
            <w:r>
              <w:rPr>
                <w:rFonts w:asciiTheme="minorHAnsi" w:eastAsiaTheme="minorEastAsia" w:hAnsiTheme="minorHAnsi" w:cstheme="minorBidi"/>
              </w:rPr>
              <w:t>—</w:t>
            </w:r>
            <w:r>
              <w:rPr>
                <w:rFonts w:asciiTheme="minorHAnsi" w:eastAsiaTheme="minorEastAsia" w:hAnsiTheme="minorHAnsi" w:cstheme="minorBidi"/>
              </w:rPr>
              <w:t>社交孤独量表</w:t>
            </w:r>
            <w:r>
              <w:rPr>
                <w:rFonts w:asciiTheme="minorHAnsi" w:eastAsiaTheme="minorEastAsia" w:hAnsiTheme="minorHAnsi" w:cstheme="minorBidi"/>
              </w:rPr>
              <w:t>(ESLI)</w:t>
            </w:r>
            <w:r>
              <w:rPr>
                <w:rFonts w:asciiTheme="minorHAnsi" w:eastAsiaTheme="minorEastAsia" w:hAnsiTheme="minorHAnsi" w:cstheme="minorBidi"/>
              </w:rPr>
              <w:t>、学习焦虑倾向测量、儿童社交焦虑量表</w:t>
            </w:r>
            <w:r>
              <w:rPr>
                <w:rFonts w:asciiTheme="minorHAnsi" w:eastAsiaTheme="minorEastAsia" w:hAnsiTheme="minorHAnsi" w:cstheme="minorBidi"/>
              </w:rPr>
              <w:t>(SASFC)</w:t>
            </w:r>
            <w:r>
              <w:rPr>
                <w:rFonts w:asciiTheme="minorHAnsi" w:eastAsiaTheme="minorEastAsia" w:hAnsiTheme="minorHAnsi" w:cstheme="minorBidi"/>
              </w:rPr>
              <w:t>、明尼苏达多</w:t>
            </w:r>
            <w:r>
              <w:rPr>
                <w:rFonts w:asciiTheme="minorHAnsi" w:eastAsiaTheme="minorEastAsia" w:hAnsiTheme="minorHAnsi" w:cstheme="minorBidi"/>
              </w:rPr>
              <w:t xml:space="preserve"> </w:t>
            </w:r>
            <w:r>
              <w:rPr>
                <w:rFonts w:asciiTheme="minorHAnsi" w:eastAsiaTheme="minorEastAsia" w:hAnsiTheme="minorHAnsi" w:cstheme="minorBidi"/>
              </w:rPr>
              <w:t>相个性测查表、中学生网络成瘾量表</w:t>
            </w:r>
            <w:r>
              <w:rPr>
                <w:rFonts w:asciiTheme="minorHAnsi" w:eastAsiaTheme="minorEastAsia" w:hAnsiTheme="minorHAnsi" w:cstheme="minorBidi"/>
              </w:rPr>
              <w:t>(IADDS)</w:t>
            </w:r>
            <w:r>
              <w:rPr>
                <w:rFonts w:asciiTheme="minorHAnsi" w:eastAsiaTheme="minorEastAsia" w:hAnsiTheme="minorHAnsi" w:cstheme="minorBidi"/>
              </w:rPr>
              <w:t>、托马斯婴儿气质问卷、纽芬兰纪念大学幸福</w:t>
            </w:r>
            <w:r>
              <w:rPr>
                <w:rFonts w:asciiTheme="minorHAnsi" w:eastAsiaTheme="minorEastAsia" w:hAnsiTheme="minorHAnsi" w:cstheme="minorBidi"/>
              </w:rPr>
              <w:t xml:space="preserve"> </w:t>
            </w:r>
            <w:r>
              <w:rPr>
                <w:rFonts w:asciiTheme="minorHAnsi" w:eastAsiaTheme="minorEastAsia" w:hAnsiTheme="minorHAnsi" w:cstheme="minorBidi"/>
              </w:rPr>
              <w:t>度量表</w:t>
            </w:r>
            <w:r>
              <w:rPr>
                <w:rFonts w:asciiTheme="minorHAnsi" w:eastAsiaTheme="minorEastAsia" w:hAnsiTheme="minorHAnsi" w:cstheme="minorBidi"/>
              </w:rPr>
              <w:t>(MUNNSH)</w:t>
            </w:r>
            <w:r>
              <w:rPr>
                <w:rFonts w:asciiTheme="minorHAnsi" w:eastAsiaTheme="minorEastAsia" w:hAnsiTheme="minorHAnsi" w:cstheme="minorBidi"/>
              </w:rPr>
              <w:t>、气质测验、青少年气质量表、艾森克人格测验</w:t>
            </w:r>
            <w:r>
              <w:rPr>
                <w:rFonts w:asciiTheme="minorHAnsi" w:eastAsiaTheme="minorEastAsia" w:hAnsiTheme="minorHAnsi" w:cstheme="minorBidi"/>
              </w:rPr>
              <w:t>(EPQ)(</w:t>
            </w:r>
            <w:r>
              <w:rPr>
                <w:rFonts w:asciiTheme="minorHAnsi" w:eastAsiaTheme="minorEastAsia" w:hAnsiTheme="minorHAnsi" w:cstheme="minorBidi"/>
              </w:rPr>
              <w:t>成人版</w:t>
            </w:r>
            <w:r>
              <w:rPr>
                <w:rFonts w:asciiTheme="minorHAnsi" w:eastAsiaTheme="minorEastAsia" w:hAnsiTheme="minorHAnsi" w:cstheme="minorBidi"/>
              </w:rPr>
              <w:t>)</w:t>
            </w:r>
            <w:r>
              <w:rPr>
                <w:rFonts w:asciiTheme="minorHAnsi" w:eastAsiaTheme="minorEastAsia" w:hAnsiTheme="minorHAnsi" w:cstheme="minorBidi"/>
              </w:rPr>
              <w:t>、</w:t>
            </w:r>
            <w:r>
              <w:rPr>
                <w:rFonts w:asciiTheme="minorHAnsi" w:eastAsiaTheme="minorEastAsia" w:hAnsiTheme="minorHAnsi" w:cstheme="minorBidi"/>
              </w:rPr>
              <w:t xml:space="preserve">A </w:t>
            </w:r>
            <w:proofErr w:type="gramStart"/>
            <w:r>
              <w:rPr>
                <w:rFonts w:asciiTheme="minorHAnsi" w:eastAsiaTheme="minorEastAsia" w:hAnsiTheme="minorHAnsi" w:cstheme="minorBidi"/>
              </w:rPr>
              <w:t>型行</w:t>
            </w:r>
            <w:proofErr w:type="gramEnd"/>
            <w:r>
              <w:rPr>
                <w:rFonts w:asciiTheme="minorHAnsi" w:eastAsiaTheme="minorEastAsia" w:hAnsiTheme="minorHAnsi" w:cstheme="minorBidi"/>
              </w:rPr>
              <w:t xml:space="preserve"> </w:t>
            </w:r>
            <w:r>
              <w:rPr>
                <w:rFonts w:asciiTheme="minorHAnsi" w:eastAsiaTheme="minorEastAsia" w:hAnsiTheme="minorHAnsi" w:cstheme="minorBidi"/>
              </w:rPr>
              <w:t>为类型问卷</w:t>
            </w:r>
            <w:r>
              <w:rPr>
                <w:rFonts w:asciiTheme="minorHAnsi" w:eastAsiaTheme="minorEastAsia" w:hAnsiTheme="minorHAnsi" w:cstheme="minorBidi"/>
              </w:rPr>
              <w:t>(TABP)</w:t>
            </w:r>
            <w:r>
              <w:rPr>
                <w:rFonts w:asciiTheme="minorHAnsi" w:eastAsiaTheme="minorEastAsia" w:hAnsiTheme="minorHAnsi" w:cstheme="minorBidi"/>
              </w:rPr>
              <w:t>、爱德华个性偏好量表</w:t>
            </w:r>
            <w:r>
              <w:rPr>
                <w:rFonts w:asciiTheme="minorHAnsi" w:eastAsiaTheme="minorEastAsia" w:hAnsiTheme="minorHAnsi" w:cstheme="minorBidi"/>
              </w:rPr>
              <w:t>(EPPS)</w:t>
            </w:r>
            <w:r>
              <w:rPr>
                <w:rFonts w:asciiTheme="minorHAnsi" w:eastAsiaTheme="minorEastAsia" w:hAnsiTheme="minorHAnsi" w:cstheme="minorBidi"/>
              </w:rPr>
              <w:t>、中国</w:t>
            </w:r>
            <w:r>
              <w:rPr>
                <w:rFonts w:asciiTheme="minorHAnsi" w:eastAsiaTheme="minorEastAsia" w:hAnsiTheme="minorHAnsi" w:cstheme="minorBidi"/>
              </w:rPr>
              <w:t xml:space="preserve"> 1-3 </w:t>
            </w:r>
            <w:r>
              <w:rPr>
                <w:rFonts w:asciiTheme="minorHAnsi" w:eastAsiaTheme="minorEastAsia" w:hAnsiTheme="minorHAnsi" w:cstheme="minorBidi"/>
              </w:rPr>
              <w:t>岁幼儿气质量表、九型人格测试、</w:t>
            </w:r>
            <w:r>
              <w:rPr>
                <w:rFonts w:asciiTheme="minorHAnsi" w:eastAsiaTheme="minorEastAsia" w:hAnsiTheme="minorHAnsi" w:cstheme="minorBidi"/>
              </w:rPr>
              <w:t xml:space="preserve"> </w:t>
            </w:r>
            <w:proofErr w:type="gramStart"/>
            <w:r>
              <w:rPr>
                <w:rFonts w:asciiTheme="minorHAnsi" w:eastAsiaTheme="minorEastAsia" w:hAnsiTheme="minorHAnsi" w:cstheme="minorBidi"/>
              </w:rPr>
              <w:t>个</w:t>
            </w:r>
            <w:proofErr w:type="gramEnd"/>
            <w:r>
              <w:rPr>
                <w:rFonts w:asciiTheme="minorHAnsi" w:eastAsiaTheme="minorEastAsia" w:hAnsiTheme="minorHAnsi" w:cstheme="minorBidi"/>
              </w:rPr>
              <w:t>性成熟度测试、中国青年人格问卷</w:t>
            </w:r>
            <w:r>
              <w:rPr>
                <w:rFonts w:asciiTheme="minorHAnsi" w:eastAsiaTheme="minorEastAsia" w:hAnsiTheme="minorHAnsi" w:cstheme="minorBidi"/>
              </w:rPr>
              <w:t>(CPI)</w:t>
            </w:r>
            <w:r>
              <w:rPr>
                <w:rFonts w:asciiTheme="minorHAnsi" w:eastAsiaTheme="minorEastAsia" w:hAnsiTheme="minorHAnsi" w:cstheme="minorBidi"/>
              </w:rPr>
              <w:t>、人格特质测试、儿童十四种人格因素问卷</w:t>
            </w:r>
            <w:r>
              <w:rPr>
                <w:rFonts w:asciiTheme="minorHAnsi" w:eastAsiaTheme="minorEastAsia" w:hAnsiTheme="minorHAnsi" w:cstheme="minorBidi"/>
              </w:rPr>
              <w:t>(CPQ)</w:t>
            </w:r>
            <w:r>
              <w:rPr>
                <w:rFonts w:asciiTheme="minorHAnsi" w:eastAsiaTheme="minorEastAsia" w:hAnsiTheme="minorHAnsi" w:cstheme="minorBidi"/>
              </w:rPr>
              <w:t>、</w:t>
            </w:r>
            <w:r>
              <w:rPr>
                <w:rFonts w:asciiTheme="minorHAnsi" w:eastAsiaTheme="minorEastAsia" w:hAnsiTheme="minorHAnsi" w:cstheme="minorBidi"/>
              </w:rPr>
              <w:t xml:space="preserve"> </w:t>
            </w:r>
            <w:r>
              <w:rPr>
                <w:rFonts w:asciiTheme="minorHAnsi" w:eastAsiaTheme="minorEastAsia" w:hAnsiTheme="minorHAnsi" w:cstheme="minorBidi"/>
              </w:rPr>
              <w:t>自信心测验、卡特尔十六种人格因素测验</w:t>
            </w:r>
            <w:r>
              <w:rPr>
                <w:rFonts w:asciiTheme="minorHAnsi" w:eastAsiaTheme="minorEastAsia" w:hAnsiTheme="minorHAnsi" w:cstheme="minorBidi"/>
              </w:rPr>
              <w:t>(16PF)</w:t>
            </w:r>
            <w:r>
              <w:rPr>
                <w:rFonts w:asciiTheme="minorHAnsi" w:eastAsiaTheme="minorEastAsia" w:hAnsiTheme="minorHAnsi" w:cstheme="minorBidi"/>
              </w:rPr>
              <w:t>、护士用住院病人观察量表</w:t>
            </w:r>
            <w:r>
              <w:rPr>
                <w:rFonts w:asciiTheme="minorHAnsi" w:eastAsiaTheme="minorEastAsia" w:hAnsiTheme="minorHAnsi" w:cstheme="minorBidi"/>
              </w:rPr>
              <w:t>(NOSIE)</w:t>
            </w:r>
            <w:r>
              <w:rPr>
                <w:rFonts w:asciiTheme="minorHAnsi" w:eastAsiaTheme="minorEastAsia" w:hAnsiTheme="minorHAnsi" w:cstheme="minorBidi"/>
              </w:rPr>
              <w:t>、德克</w:t>
            </w:r>
            <w:r>
              <w:rPr>
                <w:rFonts w:asciiTheme="minorHAnsi" w:eastAsiaTheme="minorEastAsia" w:hAnsiTheme="minorHAnsi" w:cstheme="minorBidi"/>
              </w:rPr>
              <w:t xml:space="preserve"> </w:t>
            </w:r>
            <w:proofErr w:type="gramStart"/>
            <w:r>
              <w:rPr>
                <w:rFonts w:asciiTheme="minorHAnsi" w:eastAsiaTheme="minorEastAsia" w:hAnsiTheme="minorHAnsi" w:cstheme="minorBidi"/>
              </w:rPr>
              <w:t>萨</w:t>
            </w:r>
            <w:proofErr w:type="gramEnd"/>
            <w:r>
              <w:rPr>
                <w:rFonts w:asciiTheme="minorHAnsi" w:eastAsiaTheme="minorEastAsia" w:hAnsiTheme="minorHAnsi" w:cstheme="minorBidi"/>
              </w:rPr>
              <w:t>斯社会行为问卷</w:t>
            </w:r>
            <w:r>
              <w:rPr>
                <w:rFonts w:asciiTheme="minorHAnsi" w:eastAsiaTheme="minorEastAsia" w:hAnsiTheme="minorHAnsi" w:cstheme="minorBidi"/>
              </w:rPr>
              <w:t>(TSBI)</w:t>
            </w:r>
            <w:r>
              <w:rPr>
                <w:rFonts w:asciiTheme="minorHAnsi" w:eastAsiaTheme="minorEastAsia" w:hAnsiTheme="minorHAnsi" w:cstheme="minorBidi"/>
              </w:rPr>
              <w:t>、恋爱方式测试、防御方式问卷</w:t>
            </w:r>
            <w:r>
              <w:rPr>
                <w:rFonts w:asciiTheme="minorHAnsi" w:eastAsiaTheme="minorEastAsia" w:hAnsiTheme="minorHAnsi" w:cstheme="minorBidi"/>
              </w:rPr>
              <w:t>(DSQ)</w:t>
            </w:r>
            <w:r>
              <w:rPr>
                <w:rFonts w:asciiTheme="minorHAnsi" w:eastAsiaTheme="minorEastAsia" w:hAnsiTheme="minorHAnsi" w:cstheme="minorBidi"/>
              </w:rPr>
              <w:t>、自杀态度测评量表</w:t>
            </w:r>
            <w:r>
              <w:rPr>
                <w:rFonts w:asciiTheme="minorHAnsi" w:eastAsiaTheme="minorEastAsia" w:hAnsiTheme="minorHAnsi" w:cstheme="minorBidi"/>
              </w:rPr>
              <w:t>(QSA)</w:t>
            </w:r>
            <w:r>
              <w:rPr>
                <w:rFonts w:asciiTheme="minorHAnsi" w:eastAsiaTheme="minorEastAsia" w:hAnsiTheme="minorHAnsi" w:cstheme="minorBidi"/>
              </w:rPr>
              <w:t>、</w:t>
            </w:r>
            <w:r>
              <w:rPr>
                <w:rFonts w:asciiTheme="minorHAnsi" w:eastAsiaTheme="minorEastAsia" w:hAnsiTheme="minorHAnsi" w:cstheme="minorBidi"/>
              </w:rPr>
              <w:t xml:space="preserve"> </w:t>
            </w:r>
            <w:r>
              <w:rPr>
                <w:rFonts w:asciiTheme="minorHAnsi" w:eastAsiaTheme="minorEastAsia" w:hAnsiTheme="minorHAnsi" w:cstheme="minorBidi"/>
              </w:rPr>
              <w:t>生活事件量表</w:t>
            </w:r>
            <w:r>
              <w:rPr>
                <w:rFonts w:asciiTheme="minorHAnsi" w:eastAsiaTheme="minorEastAsia" w:hAnsiTheme="minorHAnsi" w:cstheme="minorBidi"/>
              </w:rPr>
              <w:t>(LES)</w:t>
            </w:r>
            <w:r>
              <w:rPr>
                <w:rFonts w:asciiTheme="minorHAnsi" w:eastAsiaTheme="minorEastAsia" w:hAnsiTheme="minorHAnsi" w:cstheme="minorBidi"/>
              </w:rPr>
              <w:t>、青少年生活事件量表</w:t>
            </w:r>
            <w:r>
              <w:rPr>
                <w:rFonts w:asciiTheme="minorHAnsi" w:eastAsiaTheme="minorEastAsia" w:hAnsiTheme="minorHAnsi" w:cstheme="minorBidi"/>
              </w:rPr>
              <w:t>(ASLEC)</w:t>
            </w:r>
            <w:r>
              <w:rPr>
                <w:rFonts w:asciiTheme="minorHAnsi" w:eastAsiaTheme="minorEastAsia" w:hAnsiTheme="minorHAnsi" w:cstheme="minorBidi"/>
              </w:rPr>
              <w:t>家庭环境量表</w:t>
            </w:r>
            <w:r>
              <w:rPr>
                <w:rFonts w:asciiTheme="minorHAnsi" w:eastAsiaTheme="minorEastAsia" w:hAnsiTheme="minorHAnsi" w:cstheme="minorBidi"/>
              </w:rPr>
              <w:t>(FES)</w:t>
            </w:r>
            <w:r>
              <w:rPr>
                <w:rFonts w:asciiTheme="minorHAnsi" w:eastAsiaTheme="minorEastAsia" w:hAnsiTheme="minorHAnsi" w:cstheme="minorBidi"/>
              </w:rPr>
              <w:t>、内在</w:t>
            </w:r>
            <w:r>
              <w:rPr>
                <w:rFonts w:asciiTheme="minorHAnsi" w:eastAsiaTheme="minorEastAsia" w:hAnsiTheme="minorHAnsi" w:cstheme="minorBidi"/>
              </w:rPr>
              <w:t>—</w:t>
            </w:r>
            <w:r>
              <w:rPr>
                <w:rFonts w:asciiTheme="minorHAnsi" w:eastAsiaTheme="minorEastAsia" w:hAnsiTheme="minorHAnsi" w:cstheme="minorBidi"/>
              </w:rPr>
              <w:t>外在心理控</w:t>
            </w:r>
            <w:r>
              <w:rPr>
                <w:rFonts w:asciiTheme="minorHAnsi" w:eastAsiaTheme="minorEastAsia" w:hAnsiTheme="minorHAnsi" w:cstheme="minorBidi"/>
              </w:rPr>
              <w:t xml:space="preserve"> </w:t>
            </w:r>
            <w:proofErr w:type="gramStart"/>
            <w:r>
              <w:rPr>
                <w:rFonts w:asciiTheme="minorHAnsi" w:eastAsiaTheme="minorEastAsia" w:hAnsiTheme="minorHAnsi" w:cstheme="minorBidi"/>
              </w:rPr>
              <w:t>制源量表</w:t>
            </w:r>
            <w:proofErr w:type="gramEnd"/>
            <w:r>
              <w:rPr>
                <w:rFonts w:asciiTheme="minorHAnsi" w:eastAsiaTheme="minorEastAsia" w:hAnsiTheme="minorHAnsi" w:cstheme="minorBidi"/>
              </w:rPr>
              <w:t>、责任感测试、婚姻关系合适度评定量表、社会再适应量表</w:t>
            </w:r>
            <w:r>
              <w:rPr>
                <w:rFonts w:asciiTheme="minorHAnsi" w:eastAsiaTheme="minorEastAsia" w:hAnsiTheme="minorHAnsi" w:cstheme="minorBidi"/>
              </w:rPr>
              <w:t>(SRRS)</w:t>
            </w:r>
            <w:r>
              <w:rPr>
                <w:rFonts w:asciiTheme="minorHAnsi" w:eastAsiaTheme="minorEastAsia" w:hAnsiTheme="minorHAnsi" w:cstheme="minorBidi"/>
              </w:rPr>
              <w:t>、日常生活能</w:t>
            </w:r>
            <w:r>
              <w:rPr>
                <w:rFonts w:asciiTheme="minorHAnsi" w:eastAsiaTheme="minorEastAsia" w:hAnsiTheme="minorHAnsi" w:cstheme="minorBidi"/>
              </w:rPr>
              <w:t xml:space="preserve"> </w:t>
            </w:r>
            <w:r>
              <w:rPr>
                <w:rFonts w:asciiTheme="minorHAnsi" w:eastAsiaTheme="minorEastAsia" w:hAnsiTheme="minorHAnsi" w:cstheme="minorBidi"/>
              </w:rPr>
              <w:t>力评定量表</w:t>
            </w:r>
            <w:r>
              <w:rPr>
                <w:rFonts w:asciiTheme="minorHAnsi" w:eastAsiaTheme="minorEastAsia" w:hAnsiTheme="minorHAnsi" w:cstheme="minorBidi"/>
              </w:rPr>
              <w:t>(ADL)</w:t>
            </w:r>
            <w:r>
              <w:rPr>
                <w:rFonts w:asciiTheme="minorHAnsi" w:eastAsiaTheme="minorEastAsia" w:hAnsiTheme="minorHAnsi" w:cstheme="minorBidi"/>
              </w:rPr>
              <w:t>、社会功能缺陷量表</w:t>
            </w:r>
            <w:r>
              <w:rPr>
                <w:rFonts w:asciiTheme="minorHAnsi" w:eastAsiaTheme="minorEastAsia" w:hAnsiTheme="minorHAnsi" w:cstheme="minorBidi"/>
              </w:rPr>
              <w:t>(SDSS)</w:t>
            </w:r>
            <w:r>
              <w:rPr>
                <w:rFonts w:asciiTheme="minorHAnsi" w:eastAsiaTheme="minorEastAsia" w:hAnsiTheme="minorHAnsi" w:cstheme="minorBidi"/>
              </w:rPr>
              <w:t>、社交回避及苦恼量表</w:t>
            </w:r>
            <w:r>
              <w:rPr>
                <w:rFonts w:asciiTheme="minorHAnsi" w:eastAsiaTheme="minorEastAsia" w:hAnsiTheme="minorHAnsi" w:cstheme="minorBidi"/>
              </w:rPr>
              <w:t>(SAD)</w:t>
            </w:r>
            <w:r>
              <w:rPr>
                <w:rFonts w:asciiTheme="minorHAnsi" w:eastAsiaTheme="minorEastAsia" w:hAnsiTheme="minorHAnsi" w:cstheme="minorBidi"/>
              </w:rPr>
              <w:t>、成就动机量表</w:t>
            </w:r>
            <w:r>
              <w:rPr>
                <w:rFonts w:asciiTheme="minorHAnsi" w:eastAsiaTheme="minorEastAsia" w:hAnsiTheme="minorHAnsi" w:cstheme="minorBidi"/>
              </w:rPr>
              <w:t xml:space="preserve"> (AMS)</w:t>
            </w:r>
            <w:r>
              <w:rPr>
                <w:rFonts w:asciiTheme="minorHAnsi" w:eastAsiaTheme="minorEastAsia" w:hAnsiTheme="minorHAnsi" w:cstheme="minorBidi"/>
              </w:rPr>
              <w:t>、观察能力检测表、焦虑症筛查量表、</w:t>
            </w:r>
            <w:proofErr w:type="spellStart"/>
            <w:r>
              <w:rPr>
                <w:rFonts w:asciiTheme="minorHAnsi" w:eastAsiaTheme="minorEastAsia" w:hAnsiTheme="minorHAnsi" w:cstheme="minorBidi"/>
              </w:rPr>
              <w:t>Conners</w:t>
            </w:r>
            <w:proofErr w:type="spellEnd"/>
            <w:r>
              <w:rPr>
                <w:rFonts w:asciiTheme="minorHAnsi" w:eastAsiaTheme="minorEastAsia" w:hAnsiTheme="minorHAnsi" w:cstheme="minorBidi"/>
              </w:rPr>
              <w:t xml:space="preserve"> </w:t>
            </w:r>
            <w:r>
              <w:rPr>
                <w:rFonts w:asciiTheme="minorHAnsi" w:eastAsiaTheme="minorEastAsia" w:hAnsiTheme="minorHAnsi" w:cstheme="minorBidi"/>
              </w:rPr>
              <w:t>教师用量表</w:t>
            </w:r>
            <w:r>
              <w:rPr>
                <w:rFonts w:asciiTheme="minorHAnsi" w:eastAsiaTheme="minorEastAsia" w:hAnsiTheme="minorHAnsi" w:cstheme="minorBidi"/>
              </w:rPr>
              <w:t>(TRS)</w:t>
            </w:r>
            <w:r>
              <w:rPr>
                <w:rFonts w:asciiTheme="minorHAnsi" w:eastAsiaTheme="minorEastAsia" w:hAnsiTheme="minorHAnsi" w:cstheme="minorBidi"/>
              </w:rPr>
              <w:t>、职业能力倾向测试、</w:t>
            </w:r>
            <w:r>
              <w:rPr>
                <w:rFonts w:asciiTheme="minorHAnsi" w:eastAsiaTheme="minorEastAsia" w:hAnsiTheme="minorHAnsi" w:cstheme="minorBidi"/>
              </w:rPr>
              <w:t xml:space="preserve"> </w:t>
            </w:r>
            <w:r>
              <w:rPr>
                <w:rFonts w:asciiTheme="minorHAnsi" w:eastAsiaTheme="minorEastAsia" w:hAnsiTheme="minorHAnsi" w:cstheme="minorBidi"/>
              </w:rPr>
              <w:t>员工人际交往能力、一般学习能力倾向测评、人生</w:t>
            </w:r>
            <w:r>
              <w:t>观量表、马氏工作倦怠通用量表、教师职</w:t>
            </w:r>
            <w:r>
              <w:t xml:space="preserve"> </w:t>
            </w:r>
            <w:r>
              <w:t>业倦怠问卷、教师压力量表、工作满意度、工作负荷自我测量、儿童学习适应性调查表</w:t>
            </w:r>
            <w:r>
              <w:t>(I)</w:t>
            </w:r>
            <w:r>
              <w:t>、</w:t>
            </w:r>
            <w:r>
              <w:t xml:space="preserve"> </w:t>
            </w:r>
            <w:r>
              <w:t>中学生人际交往能力测验、儿童学习适应性、</w:t>
            </w:r>
            <w:r>
              <w:t xml:space="preserve">Piers-Harris </w:t>
            </w:r>
            <w:r>
              <w:t>儿童自我意识量表、团队领导能</w:t>
            </w:r>
            <w:r>
              <w:t xml:space="preserve"> </w:t>
            </w:r>
            <w:r>
              <w:t>力、学业成就与人际关系归因测验</w:t>
            </w:r>
            <w:r>
              <w:t>(MMCS)</w:t>
            </w:r>
            <w:r>
              <w:t>、学习动机测验、中小学生适应能力测验、自尊</w:t>
            </w:r>
            <w:r>
              <w:t xml:space="preserve"> </w:t>
            </w:r>
            <w:r>
              <w:t>量表</w:t>
            </w:r>
            <w:r>
              <w:t>(SES)</w:t>
            </w:r>
            <w:r>
              <w:t>、社会适应性自评问卷、嫉妒心理诊断量表、容纳他人量表、信任量表</w:t>
            </w:r>
            <w:r>
              <w:t>(TS)</w:t>
            </w:r>
            <w:r>
              <w:t>、领</w:t>
            </w:r>
            <w:r>
              <w:t xml:space="preserve"> </w:t>
            </w:r>
            <w:r>
              <w:t>悟社会支持量表</w:t>
            </w:r>
            <w:r>
              <w:t>(PSSS)</w:t>
            </w:r>
            <w:r>
              <w:t>、应付方式问卷、霍兰德职业倾向问卷、自我和谐量表、压力应对方</w:t>
            </w:r>
            <w:r>
              <w:t xml:space="preserve"> </w:t>
            </w:r>
            <w:r>
              <w:t>式问卷、</w:t>
            </w:r>
            <w:r>
              <w:t xml:space="preserve">CW-70 </w:t>
            </w:r>
            <w:r>
              <w:t>智力测验、注意力测试、学习方法与技能测验、认知偏差问卷</w:t>
            </w:r>
            <w:r>
              <w:t xml:space="preserve"> CBQ</w:t>
            </w:r>
            <w:r>
              <w:t>、记忆</w:t>
            </w:r>
            <w:r>
              <w:t xml:space="preserve"> </w:t>
            </w:r>
            <w:r>
              <w:t>力测评、记忆能力检测表、交往能力检测表、威廉斯创造力倾向测验、个人评价量表</w:t>
            </w:r>
            <w:r>
              <w:t>(PEI)</w:t>
            </w:r>
            <w:r>
              <w:t>、</w:t>
            </w:r>
            <w:r>
              <w:t xml:space="preserve"> </w:t>
            </w:r>
            <w:r>
              <w:t>青少年网络成瘾量表、学习习惯与应试技能自检测、意志力测验、创造能力测试、思维能力</w:t>
            </w:r>
            <w:r>
              <w:t xml:space="preserve"> </w:t>
            </w:r>
            <w:r>
              <w:t>测试、学习风格调查表、自我控制能力测试、瑞</w:t>
            </w:r>
            <w:proofErr w:type="gramStart"/>
            <w:r>
              <w:t>文高级</w:t>
            </w:r>
            <w:proofErr w:type="gramEnd"/>
            <w:r>
              <w:t>推理测</w:t>
            </w:r>
            <w:r>
              <w:lastRenderedPageBreak/>
              <w:t>验、瑞</w:t>
            </w:r>
            <w:proofErr w:type="gramStart"/>
            <w:r>
              <w:t>文彩</w:t>
            </w:r>
            <w:proofErr w:type="gramEnd"/>
            <w:r>
              <w:t>色推理测验、瑞文</w:t>
            </w:r>
            <w:r>
              <w:t xml:space="preserve"> </w:t>
            </w:r>
            <w:r>
              <w:t>标准推理测验、神经精神科问卷</w:t>
            </w:r>
            <w:r>
              <w:t>(NPI)</w:t>
            </w:r>
            <w:r>
              <w:t>、交流恐惧自陈量表、多伦多述情障碍量表</w:t>
            </w:r>
            <w:r>
              <w:t>(TAS)</w:t>
            </w:r>
            <w:r>
              <w:t>、精</w:t>
            </w:r>
            <w:r>
              <w:t xml:space="preserve"> </w:t>
            </w:r>
            <w:r>
              <w:t>神症状自我诊断量表、躁狂量表</w:t>
            </w:r>
            <w:r>
              <w:t>(BRMS)</w:t>
            </w:r>
            <w:r>
              <w:t>、护士用简明精神病量表、阴性症状量表</w:t>
            </w:r>
            <w:r>
              <w:t>(SANS)</w:t>
            </w:r>
            <w:r>
              <w:t>、</w:t>
            </w:r>
            <w:r>
              <w:t xml:space="preserve"> </w:t>
            </w:r>
            <w:r>
              <w:t>阳性症状量表</w:t>
            </w:r>
            <w:r>
              <w:t>(SAPS)</w:t>
            </w:r>
            <w:r>
              <w:t>、简明精神病量表</w:t>
            </w:r>
            <w:r>
              <w:t>(BPRS)</w:t>
            </w:r>
            <w:r>
              <w:t>、儿童多动症诊断量表、</w:t>
            </w:r>
            <w:r>
              <w:t xml:space="preserve">Marks </w:t>
            </w:r>
            <w:r>
              <w:t>恐怖强迫量表</w:t>
            </w:r>
            <w:r>
              <w:t xml:space="preserve"> (MSCPOR/MOS)</w:t>
            </w:r>
            <w:r>
              <w:t>、自卑感量表</w:t>
            </w:r>
            <w:r>
              <w:t>(FIS)</w:t>
            </w:r>
            <w:r>
              <w:t>、惧怕否定评价量表</w:t>
            </w:r>
            <w:r>
              <w:t>(FNE)</w:t>
            </w:r>
            <w:r>
              <w:t>、</w:t>
            </w:r>
            <w:r>
              <w:t xml:space="preserve">Epworth </w:t>
            </w:r>
            <w:r>
              <w:t>嗜睡量表、睡眠状</w:t>
            </w:r>
            <w:r>
              <w:t xml:space="preserve"> </w:t>
            </w:r>
            <w:proofErr w:type="gramStart"/>
            <w:r>
              <w:t>况</w:t>
            </w:r>
            <w:proofErr w:type="gramEnd"/>
            <w:r>
              <w:t>自评估量表</w:t>
            </w:r>
            <w:r>
              <w:t>(SRSS)</w:t>
            </w:r>
            <w:r>
              <w:t>、睡眠个人信念与态度量表</w:t>
            </w:r>
            <w:r>
              <w:t>(DBAS-16)</w:t>
            </w:r>
            <w:r>
              <w:t>、匹兹堡睡眠质量指数</w:t>
            </w:r>
            <w:r>
              <w:t>(PSQI)</w:t>
            </w:r>
            <w:r>
              <w:t>、</w:t>
            </w:r>
            <w:r>
              <w:t xml:space="preserve"> </w:t>
            </w:r>
            <w:r>
              <w:t>阿森斯失眠</w:t>
            </w:r>
            <w:r>
              <w:t>(AIS)</w:t>
            </w:r>
            <w:r>
              <w:t>、儿童睡眠质量评估量表、</w:t>
            </w:r>
            <w:r>
              <w:t xml:space="preserve">Russell </w:t>
            </w:r>
            <w:r>
              <w:t>吸烟原因问</w:t>
            </w:r>
            <w:r>
              <w:t>(RRSQ)</w:t>
            </w:r>
            <w:r>
              <w:t>、蒙特利尔认知评估</w:t>
            </w:r>
            <w:r>
              <w:t xml:space="preserve"> </w:t>
            </w:r>
            <w:r>
              <w:t>量表</w:t>
            </w:r>
            <w:r>
              <w:t>(MOCA)</w:t>
            </w:r>
            <w:r>
              <w:t>、老年谵妄测验</w:t>
            </w:r>
            <w:r>
              <w:t>(CAM-CR)</w:t>
            </w:r>
            <w:r>
              <w:t>、精神卫生心理控制源量表</w:t>
            </w:r>
            <w:r>
              <w:t>(MHLC)</w:t>
            </w:r>
            <w:r>
              <w:t>、重症肌无力定</w:t>
            </w:r>
            <w:r>
              <w:t xml:space="preserve"> </w:t>
            </w:r>
            <w:r>
              <w:t>量评分量表</w:t>
            </w:r>
            <w:r>
              <w:t>(QMG)</w:t>
            </w:r>
            <w:r>
              <w:t>、重症肌无力日常活动评价量表</w:t>
            </w:r>
            <w:r>
              <w:t>(MG-ADL)</w:t>
            </w:r>
            <w:r>
              <w:t>、重症肌无力复合评分</w:t>
            </w:r>
            <w:r>
              <w:t>(MGC)</w:t>
            </w:r>
            <w:r>
              <w:t>、</w:t>
            </w:r>
            <w:r>
              <w:t xml:space="preserve"> </w:t>
            </w:r>
            <w:r>
              <w:t>师生关系测验、学生与教师相处的行为困扰的诊断量表、同学关系测验问卷、父母教养方式</w:t>
            </w:r>
            <w:r>
              <w:t xml:space="preserve"> (EMBU)</w:t>
            </w:r>
            <w:r>
              <w:t>、痴呆简易筛查量表</w:t>
            </w:r>
            <w:r>
              <w:t>(BSSD)</w:t>
            </w:r>
            <w:r>
              <w:t>中学组或以上、痴呆简易筛查量表</w:t>
            </w:r>
            <w:r>
              <w:t>(BSSD)</w:t>
            </w:r>
            <w:r>
              <w:t>小学组、痴呆</w:t>
            </w:r>
            <w:r>
              <w:t xml:space="preserve"> </w:t>
            </w:r>
            <w:r>
              <w:t>简易筛查量表</w:t>
            </w:r>
            <w:r>
              <w:t>(BSSD)</w:t>
            </w:r>
            <w:r>
              <w:t>文盲组、锥体外系副反应量表</w:t>
            </w:r>
            <w:r>
              <w:t>(RESES)</w:t>
            </w:r>
            <w:r>
              <w:t>、密西根酒精依赖调查表</w:t>
            </w:r>
            <w:r>
              <w:t xml:space="preserve"> (MAST)</w:t>
            </w:r>
            <w:r>
              <w:t>、简易智力状态检查量表</w:t>
            </w:r>
            <w:r>
              <w:t>(MMSE)</w:t>
            </w:r>
            <w:r>
              <w:t>、不自主运动量表</w:t>
            </w:r>
            <w:r>
              <w:t>(AIMS)</w:t>
            </w:r>
            <w:r>
              <w:t>量表；</w:t>
            </w:r>
          </w:p>
        </w:tc>
      </w:tr>
      <w:tr w:rsidR="00AB6220" w:rsidTr="00AB6220">
        <w:tc>
          <w:tcPr>
            <w:tcW w:w="1801" w:type="dxa"/>
          </w:tcPr>
          <w:p w:rsidR="00AB6220" w:rsidRPr="00AB6220" w:rsidRDefault="00AB6220" w:rsidP="00AB6220">
            <w:pPr>
              <w:pStyle w:val="2"/>
              <w:rPr>
                <w:rFonts w:ascii="宋体" w:hAnsi="宋体" w:cs="宋体"/>
                <w:b w:val="0"/>
                <w:bCs w:val="0"/>
                <w:sz w:val="21"/>
                <w:szCs w:val="21"/>
              </w:rPr>
            </w:pPr>
            <w:r w:rsidRPr="00AB6220">
              <w:rPr>
                <w:rFonts w:ascii="宋体" w:hAnsi="宋体" w:cs="宋体" w:hint="eastAsia"/>
                <w:b w:val="0"/>
                <w:bCs w:val="0"/>
                <w:sz w:val="21"/>
                <w:szCs w:val="21"/>
              </w:rPr>
              <w:lastRenderedPageBreak/>
              <w:t>反馈型智能减压放松系统（新I代）</w:t>
            </w:r>
          </w:p>
          <w:p w:rsidR="00AB6220" w:rsidRPr="00AB6220" w:rsidRDefault="00AB6220" w:rsidP="00EA2612">
            <w:pPr>
              <w:spacing w:line="400" w:lineRule="exact"/>
              <w:jc w:val="center"/>
              <w:outlineLvl w:val="0"/>
              <w:rPr>
                <w:rFonts w:ascii="宋体" w:hAnsi="宋体" w:cs="宋体" w:hint="eastAsia"/>
                <w:color w:val="000000"/>
                <w:szCs w:val="21"/>
              </w:rPr>
            </w:pPr>
          </w:p>
        </w:tc>
        <w:tc>
          <w:tcPr>
            <w:tcW w:w="6726" w:type="dxa"/>
          </w:tcPr>
          <w:p w:rsidR="00AB6220" w:rsidRDefault="00AB6220" w:rsidP="00AB6220">
            <w:pPr>
              <w:spacing w:line="360" w:lineRule="auto"/>
              <w:jc w:val="left"/>
              <w:rPr>
                <w:rFonts w:ascii="宋体" w:hAnsi="宋体" w:cs="宋体"/>
                <w:szCs w:val="21"/>
              </w:rPr>
            </w:pPr>
            <w:r>
              <w:rPr>
                <w:rFonts w:ascii="宋体" w:hAnsi="宋体" w:cs="宋体" w:hint="eastAsia"/>
                <w:szCs w:val="21"/>
              </w:rPr>
              <w:t>一、配置要求</w:t>
            </w:r>
            <w:r>
              <w:rPr>
                <w:rFonts w:ascii="宋体" w:hAnsi="宋体" w:cs="宋体" w:hint="eastAsia"/>
                <w:szCs w:val="21"/>
              </w:rPr>
              <w:tab/>
            </w:r>
          </w:p>
          <w:p w:rsidR="00AB6220" w:rsidRDefault="00AB6220" w:rsidP="00AB6220">
            <w:pPr>
              <w:spacing w:line="360" w:lineRule="auto"/>
              <w:jc w:val="left"/>
              <w:rPr>
                <w:rFonts w:ascii="宋体" w:hAnsi="宋体" w:cs="宋体"/>
                <w:szCs w:val="21"/>
              </w:rPr>
            </w:pPr>
            <w:r>
              <w:rPr>
                <w:rFonts w:ascii="宋体" w:hAnsi="宋体" w:cs="宋体" w:hint="eastAsia"/>
                <w:szCs w:val="21"/>
              </w:rPr>
              <w:t>1、减压放松椅：符</w:t>
            </w:r>
            <w:r>
              <w:rPr>
                <w:rFonts w:ascii="宋体" w:hAnsi="宋体" w:hint="eastAsia"/>
              </w:rPr>
              <w:t>合</w:t>
            </w:r>
            <w:r>
              <w:rPr>
                <w:rFonts w:ascii="宋体" w:hAnsi="宋体" w:cs="宋体" w:hint="eastAsia"/>
                <w:szCs w:val="21"/>
              </w:rPr>
              <w:t>人体工程学设计、全电动式、手持无线遥控；多媒体有源音箱；</w:t>
            </w:r>
          </w:p>
          <w:p w:rsidR="00AB6220" w:rsidRDefault="00AB6220" w:rsidP="00AB6220">
            <w:pPr>
              <w:spacing w:line="360" w:lineRule="auto"/>
              <w:jc w:val="left"/>
              <w:rPr>
                <w:rFonts w:ascii="宋体" w:hAnsi="宋体" w:cs="宋体"/>
                <w:szCs w:val="21"/>
              </w:rPr>
            </w:pPr>
            <w:r>
              <w:rPr>
                <w:rFonts w:ascii="宋体" w:hAnsi="宋体" w:cs="宋体" w:hint="eastAsia"/>
                <w:szCs w:val="21"/>
              </w:rPr>
              <w:t>2、</w:t>
            </w:r>
            <w:r>
              <w:rPr>
                <w:rFonts w:ascii="宋体" w:hAnsi="宋体" w:cs="宋体"/>
                <w:szCs w:val="21"/>
              </w:rPr>
              <w:t>放松</w:t>
            </w:r>
            <w:r>
              <w:rPr>
                <w:rFonts w:ascii="宋体" w:hAnsi="宋体" w:cs="宋体" w:hint="eastAsia"/>
                <w:szCs w:val="21"/>
              </w:rPr>
              <w:t>主机：中文Windows7操</w:t>
            </w:r>
            <w:bookmarkStart w:id="0" w:name="_GoBack"/>
            <w:bookmarkEnd w:id="0"/>
            <w:r>
              <w:rPr>
                <w:rFonts w:ascii="宋体" w:hAnsi="宋体" w:cs="宋体" w:hint="eastAsia"/>
                <w:szCs w:val="21"/>
              </w:rPr>
              <w:t>作系统，≥</w:t>
            </w:r>
            <w:r>
              <w:rPr>
                <w:rFonts w:ascii="宋体" w:hAnsi="宋体" w:cs="宋体"/>
                <w:szCs w:val="21"/>
              </w:rPr>
              <w:t>INTEL</w:t>
            </w:r>
            <w:r>
              <w:rPr>
                <w:rFonts w:ascii="宋体" w:hAnsi="宋体" w:cs="宋体" w:hint="eastAsia"/>
                <w:szCs w:val="21"/>
              </w:rPr>
              <w:t>双核处理器，</w:t>
            </w:r>
            <w:r>
              <w:rPr>
                <w:rFonts w:ascii="宋体" w:hAnsi="宋体" w:cs="宋体"/>
                <w:szCs w:val="21"/>
              </w:rPr>
              <w:t>内存</w:t>
            </w:r>
            <w:r>
              <w:rPr>
                <w:rFonts w:ascii="宋体" w:hAnsi="宋体" w:cs="宋体" w:hint="eastAsia"/>
                <w:szCs w:val="21"/>
              </w:rPr>
              <w:t>≥2G，无线</w:t>
            </w:r>
            <w:r>
              <w:rPr>
                <w:rFonts w:ascii="宋体" w:hAnsi="宋体" w:cs="宋体"/>
                <w:szCs w:val="21"/>
              </w:rPr>
              <w:t>鼠标</w:t>
            </w:r>
            <w:r>
              <w:rPr>
                <w:rFonts w:ascii="宋体" w:hAnsi="宋体" w:cs="宋体" w:hint="eastAsia"/>
                <w:szCs w:val="21"/>
              </w:rPr>
              <w:t>、</w:t>
            </w:r>
            <w:r>
              <w:rPr>
                <w:rFonts w:ascii="宋体" w:hAnsi="宋体" w:cs="宋体"/>
                <w:szCs w:val="21"/>
              </w:rPr>
              <w:t>键盘</w:t>
            </w:r>
            <w:r>
              <w:rPr>
                <w:rFonts w:ascii="宋体" w:hAnsi="宋体" w:cs="宋体" w:hint="eastAsia"/>
                <w:szCs w:val="21"/>
              </w:rPr>
              <w:t>，液晶显示器</w:t>
            </w:r>
            <w:r>
              <w:rPr>
                <w:rFonts w:ascii="宋体" w:hAnsi="宋体" w:cs="宋体"/>
                <w:szCs w:val="21"/>
              </w:rPr>
              <w:t>分辨率</w:t>
            </w:r>
            <w:r>
              <w:rPr>
                <w:rFonts w:ascii="宋体" w:hAnsi="宋体" w:cs="宋体" w:hint="eastAsia"/>
                <w:szCs w:val="21"/>
              </w:rPr>
              <w:t>≥</w:t>
            </w:r>
            <w:r>
              <w:rPr>
                <w:rFonts w:ascii="宋体" w:hAnsi="宋体" w:cs="宋体"/>
                <w:szCs w:val="21"/>
              </w:rPr>
              <w:t>1440×900；</w:t>
            </w:r>
          </w:p>
          <w:p w:rsidR="00AB6220" w:rsidRDefault="00AB6220" w:rsidP="00AB6220">
            <w:pPr>
              <w:widowControl/>
              <w:tabs>
                <w:tab w:val="left" w:pos="4680"/>
              </w:tabs>
              <w:adjustRightInd w:val="0"/>
              <w:spacing w:line="360" w:lineRule="auto"/>
              <w:jc w:val="left"/>
              <w:rPr>
                <w:rFonts w:ascii="宋体" w:hAnsi="宋体" w:cs="宋体"/>
                <w:szCs w:val="21"/>
              </w:rPr>
            </w:pPr>
            <w:r>
              <w:rPr>
                <w:rFonts w:ascii="宋体" w:hAnsi="宋体" w:cs="宋体" w:hint="eastAsia"/>
                <w:szCs w:val="21"/>
              </w:rPr>
              <w:t>3、多通道无线生理传感系统：无线传输，</w:t>
            </w:r>
            <w:r>
              <w:rPr>
                <w:rFonts w:ascii="宋体" w:hAnsi="宋体"/>
                <w:kern w:val="0"/>
                <w:szCs w:val="21"/>
              </w:rPr>
              <w:t>可分析处理脉搏、心率、HRV</w:t>
            </w:r>
            <w:r>
              <w:rPr>
                <w:rFonts w:ascii="宋体" w:hAnsi="宋体" w:hint="eastAsia"/>
                <w:kern w:val="0"/>
                <w:szCs w:val="21"/>
              </w:rPr>
              <w:t>、</w:t>
            </w:r>
            <w:r>
              <w:rPr>
                <w:rFonts w:ascii="宋体" w:hAnsi="宋体"/>
                <w:szCs w:val="21"/>
              </w:rPr>
              <w:t>呼吸频率、</w:t>
            </w:r>
            <w:proofErr w:type="gramStart"/>
            <w:r>
              <w:rPr>
                <w:rFonts w:ascii="宋体" w:hAnsi="宋体"/>
                <w:szCs w:val="21"/>
              </w:rPr>
              <w:t>吸呼比</w:t>
            </w:r>
            <w:proofErr w:type="gramEnd"/>
            <w:r>
              <w:rPr>
                <w:rFonts w:ascii="宋体" w:hAnsi="宋体" w:cs="Arial" w:hint="eastAsia"/>
                <w:szCs w:val="21"/>
              </w:rPr>
              <w:t>I:E</w:t>
            </w:r>
            <w:r>
              <w:rPr>
                <w:rFonts w:ascii="宋体" w:hAnsi="宋体"/>
                <w:szCs w:val="21"/>
              </w:rPr>
              <w:t>等指标等</w:t>
            </w:r>
          </w:p>
          <w:p w:rsidR="00AB6220" w:rsidRDefault="00AB6220" w:rsidP="00AB6220">
            <w:pPr>
              <w:spacing w:line="360" w:lineRule="auto"/>
              <w:jc w:val="left"/>
              <w:rPr>
                <w:rFonts w:ascii="宋体" w:hAnsi="宋体" w:cs="宋体"/>
                <w:szCs w:val="21"/>
              </w:rPr>
            </w:pPr>
            <w:r>
              <w:rPr>
                <w:rFonts w:ascii="宋体" w:hAnsi="宋体" w:cs="宋体" w:hint="eastAsia"/>
                <w:szCs w:val="21"/>
              </w:rPr>
              <w:t>4、音乐放松系统软件：至少包含</w:t>
            </w:r>
            <w:r>
              <w:rPr>
                <w:rFonts w:ascii="宋体" w:hAnsi="宋体"/>
              </w:rPr>
              <w:t>专业放松训练</w:t>
            </w:r>
            <w:r>
              <w:rPr>
                <w:rFonts w:ascii="宋体" w:hAnsi="宋体" w:hint="eastAsia"/>
              </w:rPr>
              <w:t>、</w:t>
            </w:r>
            <w:r>
              <w:rPr>
                <w:rFonts w:ascii="宋体" w:hAnsi="宋体"/>
              </w:rPr>
              <w:t>α波音乐放松</w:t>
            </w:r>
            <w:r>
              <w:rPr>
                <w:rFonts w:ascii="宋体" w:hAnsi="宋体" w:hint="eastAsia"/>
              </w:rPr>
              <w:t>等</w:t>
            </w:r>
            <w:r>
              <w:rPr>
                <w:rFonts w:ascii="宋体" w:hAnsi="宋体" w:cs="宋体" w:hint="eastAsia"/>
                <w:szCs w:val="21"/>
              </w:rPr>
              <w:t>≥3种放松训练；至少包含</w:t>
            </w:r>
            <w:r>
              <w:rPr>
                <w:rFonts w:ascii="宋体" w:hAnsi="宋体"/>
              </w:rPr>
              <w:t>中国古典</w:t>
            </w:r>
            <w:r>
              <w:rPr>
                <w:rFonts w:ascii="宋体" w:hAnsi="宋体" w:hint="eastAsia"/>
              </w:rPr>
              <w:t>、外国</w:t>
            </w:r>
            <w:proofErr w:type="gramStart"/>
            <w:r>
              <w:rPr>
                <w:rFonts w:ascii="宋体" w:hAnsi="宋体" w:hint="eastAsia"/>
              </w:rPr>
              <w:t>古典等</w:t>
            </w:r>
            <w:proofErr w:type="gramEnd"/>
            <w:r>
              <w:rPr>
                <w:rFonts w:ascii="宋体" w:hAnsi="宋体" w:cs="宋体" w:hint="eastAsia"/>
                <w:szCs w:val="21"/>
              </w:rPr>
              <w:t>≥5种放松音乐种类；至少包含山林、田野等≥5种放松环境；至少包含呼吸调整、肌肉放松等≥4种放松指导语。</w:t>
            </w:r>
          </w:p>
          <w:p w:rsidR="00AB6220" w:rsidRDefault="00AB6220" w:rsidP="00AB6220">
            <w:pPr>
              <w:spacing w:line="360" w:lineRule="auto"/>
              <w:jc w:val="left"/>
              <w:rPr>
                <w:rFonts w:ascii="宋体" w:hAnsi="宋体" w:cs="宋体"/>
                <w:szCs w:val="21"/>
              </w:rPr>
            </w:pPr>
            <w:r>
              <w:rPr>
                <w:rFonts w:ascii="宋体" w:hAnsi="宋体" w:cs="宋体" w:hint="eastAsia"/>
                <w:szCs w:val="21"/>
              </w:rPr>
              <w:t>5、</w:t>
            </w:r>
            <w:r>
              <w:rPr>
                <w:rFonts w:ascii="宋体" w:hAnsi="宋体" w:cs="宋体"/>
                <w:szCs w:val="21"/>
              </w:rPr>
              <w:t>移动式工作台车：ABS材质</w:t>
            </w:r>
            <w:r>
              <w:rPr>
                <w:rFonts w:ascii="宋体" w:hAnsi="宋体" w:cs="宋体" w:hint="eastAsia"/>
                <w:szCs w:val="21"/>
              </w:rPr>
              <w:t>，台面</w:t>
            </w:r>
            <w:r>
              <w:rPr>
                <w:rFonts w:ascii="宋体" w:hAnsi="宋体" w:cs="宋体"/>
                <w:szCs w:val="21"/>
              </w:rPr>
              <w:t>内置指纹</w:t>
            </w:r>
            <w:r>
              <w:rPr>
                <w:rFonts w:ascii="宋体" w:hAnsi="宋体" w:cs="宋体" w:hint="eastAsia"/>
                <w:szCs w:val="21"/>
              </w:rPr>
              <w:t>采集</w:t>
            </w:r>
            <w:r>
              <w:rPr>
                <w:rFonts w:ascii="宋体" w:hAnsi="宋体" w:cs="宋体"/>
                <w:szCs w:val="21"/>
              </w:rPr>
              <w:t>仪；</w:t>
            </w:r>
          </w:p>
          <w:p w:rsidR="00AB6220" w:rsidRDefault="00AB6220" w:rsidP="00AB6220">
            <w:pPr>
              <w:spacing w:line="360" w:lineRule="auto"/>
              <w:jc w:val="left"/>
              <w:rPr>
                <w:rFonts w:ascii="宋体" w:hAnsi="宋体" w:cs="宋体"/>
                <w:szCs w:val="21"/>
              </w:rPr>
            </w:pPr>
            <w:r>
              <w:rPr>
                <w:rFonts w:ascii="宋体" w:hAnsi="宋体" w:cs="宋体" w:hint="eastAsia"/>
                <w:szCs w:val="21"/>
              </w:rPr>
              <w:t>二、功能要求：</w:t>
            </w:r>
          </w:p>
          <w:p w:rsidR="00AB6220" w:rsidRDefault="00AB6220" w:rsidP="00AB6220">
            <w:pPr>
              <w:spacing w:line="360" w:lineRule="auto"/>
              <w:jc w:val="left"/>
              <w:rPr>
                <w:rFonts w:ascii="宋体" w:hAnsi="宋体" w:cs="宋体"/>
                <w:kern w:val="0"/>
                <w:szCs w:val="21"/>
              </w:rPr>
            </w:pPr>
            <w:r>
              <w:rPr>
                <w:rFonts w:ascii="宋体" w:hAnsi="宋体" w:cs="宋体" w:hint="eastAsia"/>
                <w:szCs w:val="21"/>
              </w:rPr>
              <w:t>1、</w:t>
            </w:r>
            <w:r>
              <w:rPr>
                <w:rFonts w:ascii="宋体" w:hAnsi="宋体" w:hint="eastAsia"/>
              </w:rPr>
              <w:t>实时监测</w:t>
            </w:r>
            <w:r>
              <w:rPr>
                <w:rFonts w:ascii="宋体" w:hAnsi="宋体" w:cs="宋体" w:hint="eastAsia"/>
                <w:kern w:val="0"/>
                <w:szCs w:val="21"/>
              </w:rPr>
              <w:t>平均心率、呼吸均值、SDNN、呼吸频率、LF/HF、放松指数等数值，并实时动态反馈，生成相应的脉搏采样图、呼吸采样图、HRV曲线图、呼吸曲线图、LF/HF柱形图、放松指数图。</w:t>
            </w:r>
          </w:p>
          <w:p w:rsidR="00AB6220" w:rsidRDefault="00AB6220" w:rsidP="00AB6220">
            <w:pPr>
              <w:spacing w:line="360" w:lineRule="auto"/>
              <w:jc w:val="left"/>
              <w:rPr>
                <w:rFonts w:ascii="宋体" w:hAnsi="宋体"/>
                <w:kern w:val="0"/>
                <w:szCs w:val="21"/>
              </w:rPr>
            </w:pPr>
            <w:r>
              <w:rPr>
                <w:rFonts w:ascii="宋体" w:hAnsi="宋体" w:hint="eastAsia"/>
              </w:rPr>
              <w:t>2、系统</w:t>
            </w:r>
            <w:r>
              <w:rPr>
                <w:rFonts w:ascii="宋体" w:hAnsi="宋体" w:hint="eastAsia"/>
                <w:szCs w:val="21"/>
              </w:rPr>
              <w:t>评估来访者在放松训练前的各项生理指标后，智能确定放松训练时间及</w:t>
            </w:r>
            <w:r>
              <w:rPr>
                <w:rFonts w:ascii="宋体" w:hAnsi="宋体" w:hint="eastAsia"/>
              </w:rPr>
              <w:t>放松训练指导</w:t>
            </w:r>
            <w:r>
              <w:rPr>
                <w:rFonts w:ascii="宋体" w:hAnsi="宋体" w:hint="eastAsia"/>
                <w:szCs w:val="21"/>
              </w:rPr>
              <w:t>语。</w:t>
            </w:r>
          </w:p>
          <w:p w:rsidR="00AB6220" w:rsidRDefault="00AB6220" w:rsidP="00AB6220">
            <w:pPr>
              <w:spacing w:line="360" w:lineRule="auto"/>
              <w:jc w:val="left"/>
              <w:rPr>
                <w:rFonts w:ascii="宋体" w:hAnsi="宋体"/>
              </w:rPr>
            </w:pPr>
            <w:r>
              <w:rPr>
                <w:rFonts w:ascii="宋体" w:hAnsi="宋体" w:cs="宋体" w:hint="eastAsia"/>
                <w:szCs w:val="21"/>
              </w:rPr>
              <w:t>3、系统全程检测训练者生理指标变化</w:t>
            </w:r>
            <w:r>
              <w:rPr>
                <w:rFonts w:ascii="宋体" w:hAnsi="宋体" w:hint="eastAsia"/>
              </w:rPr>
              <w:t>，智能评估放松状态，判断放松方案有效性，并智能进行调整。</w:t>
            </w:r>
          </w:p>
          <w:p w:rsidR="00AB6220" w:rsidRPr="00AB6220" w:rsidRDefault="00AB6220" w:rsidP="00AB6220">
            <w:pPr>
              <w:pStyle w:val="a5"/>
              <w:tabs>
                <w:tab w:val="left" w:pos="4680"/>
              </w:tabs>
              <w:adjustRightInd w:val="0"/>
              <w:spacing w:line="360" w:lineRule="auto"/>
              <w:rPr>
                <w:rStyle w:val="a4"/>
                <w:rFonts w:hAnsi="宋体" w:hint="eastAsia"/>
                <w:b w:val="0"/>
                <w:bCs w:val="0"/>
                <w:sz w:val="21"/>
              </w:rPr>
            </w:pPr>
            <w:r>
              <w:rPr>
                <w:rFonts w:hAnsi="宋体" w:hint="eastAsia"/>
                <w:sz w:val="21"/>
              </w:rPr>
              <w:t>4、训练报告应图文并茂，记录训练</w:t>
            </w:r>
            <w:proofErr w:type="gramStart"/>
            <w:r>
              <w:rPr>
                <w:rFonts w:hAnsi="宋体" w:hint="eastAsia"/>
                <w:sz w:val="21"/>
              </w:rPr>
              <w:t>者整个</w:t>
            </w:r>
            <w:proofErr w:type="gramEnd"/>
            <w:r>
              <w:rPr>
                <w:rFonts w:hAnsi="宋体" w:hint="eastAsia"/>
                <w:sz w:val="21"/>
              </w:rPr>
              <w:t>放松过程的各类生理指标（HR、SDNN、LF/HF等）、综合指标（H放松指数、B放松指数和综合放松指数）的数值、变化曲线，以及相关放松训练评价文字和参考建议等。</w:t>
            </w:r>
          </w:p>
        </w:tc>
      </w:tr>
    </w:tbl>
    <w:p w:rsidR="0026582F" w:rsidRDefault="0026582F"/>
    <w:sectPr w:rsidR="002658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247"/>
    <w:rsid w:val="0026582F"/>
    <w:rsid w:val="00431247"/>
    <w:rsid w:val="00AB6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B6220"/>
    <w:pPr>
      <w:widowControl w:val="0"/>
      <w:spacing w:line="312" w:lineRule="auto"/>
      <w:jc w:val="both"/>
    </w:pPr>
    <w:rPr>
      <w:rFonts w:ascii="Times New Roman" w:eastAsia="宋体" w:hAnsi="Times New Roman" w:cs="Times New Roman"/>
      <w:szCs w:val="24"/>
    </w:rPr>
  </w:style>
  <w:style w:type="paragraph" w:styleId="2">
    <w:name w:val="heading 2"/>
    <w:basedOn w:val="a"/>
    <w:next w:val="a"/>
    <w:link w:val="2Char"/>
    <w:uiPriority w:val="9"/>
    <w:unhideWhenUsed/>
    <w:qFormat/>
    <w:rsid w:val="00AB6220"/>
    <w:pPr>
      <w:keepNext/>
      <w:keepLines/>
      <w:spacing w:before="240" w:after="240" w:line="240" w:lineRule="auto"/>
      <w:outlineLvl w:val="1"/>
    </w:pPr>
    <w:rPr>
      <w:rFonts w:ascii="Cambria" w:hAnsi="Cambria"/>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AB6220"/>
    <w:pPr>
      <w:ind w:firstLineChars="200" w:firstLine="420"/>
    </w:pPr>
  </w:style>
  <w:style w:type="character" w:styleId="a4">
    <w:name w:val="Strong"/>
    <w:basedOn w:val="a1"/>
    <w:qFormat/>
    <w:rsid w:val="00AB6220"/>
    <w:rPr>
      <w:b/>
      <w:bCs/>
    </w:rPr>
  </w:style>
  <w:style w:type="paragraph" w:styleId="a5">
    <w:name w:val="Plain Text"/>
    <w:basedOn w:val="a"/>
    <w:link w:val="Char1"/>
    <w:rsid w:val="00AB6220"/>
    <w:pPr>
      <w:spacing w:line="240" w:lineRule="auto"/>
    </w:pPr>
    <w:rPr>
      <w:rFonts w:ascii="宋体" w:hAnsi="Courier New"/>
      <w:kern w:val="0"/>
      <w:sz w:val="20"/>
      <w:szCs w:val="21"/>
    </w:rPr>
  </w:style>
  <w:style w:type="character" w:customStyle="1" w:styleId="Char">
    <w:name w:val="纯文本 Char"/>
    <w:basedOn w:val="a1"/>
    <w:uiPriority w:val="99"/>
    <w:semiHidden/>
    <w:rsid w:val="00AB6220"/>
    <w:rPr>
      <w:rFonts w:ascii="宋体" w:eastAsia="宋体" w:hAnsi="Courier New" w:cs="Courier New"/>
      <w:szCs w:val="21"/>
    </w:rPr>
  </w:style>
  <w:style w:type="character" w:customStyle="1" w:styleId="Char1">
    <w:name w:val="纯文本 Char1"/>
    <w:basedOn w:val="a1"/>
    <w:link w:val="a5"/>
    <w:qFormat/>
    <w:rsid w:val="00AB6220"/>
    <w:rPr>
      <w:rFonts w:ascii="宋体" w:eastAsia="宋体" w:hAnsi="Courier New" w:cs="Times New Roman"/>
      <w:kern w:val="0"/>
      <w:sz w:val="20"/>
      <w:szCs w:val="21"/>
    </w:rPr>
  </w:style>
  <w:style w:type="character" w:customStyle="1" w:styleId="2Char">
    <w:name w:val="标题 2 Char"/>
    <w:basedOn w:val="a1"/>
    <w:link w:val="2"/>
    <w:uiPriority w:val="9"/>
    <w:qFormat/>
    <w:rsid w:val="00AB6220"/>
    <w:rPr>
      <w:rFonts w:ascii="Cambria" w:eastAsia="宋体" w:hAnsi="Cambria" w:cs="Times New Roman"/>
      <w:b/>
      <w:bCs/>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B6220"/>
    <w:pPr>
      <w:widowControl w:val="0"/>
      <w:spacing w:line="312" w:lineRule="auto"/>
      <w:jc w:val="both"/>
    </w:pPr>
    <w:rPr>
      <w:rFonts w:ascii="Times New Roman" w:eastAsia="宋体" w:hAnsi="Times New Roman" w:cs="Times New Roman"/>
      <w:szCs w:val="24"/>
    </w:rPr>
  </w:style>
  <w:style w:type="paragraph" w:styleId="2">
    <w:name w:val="heading 2"/>
    <w:basedOn w:val="a"/>
    <w:next w:val="a"/>
    <w:link w:val="2Char"/>
    <w:uiPriority w:val="9"/>
    <w:unhideWhenUsed/>
    <w:qFormat/>
    <w:rsid w:val="00AB6220"/>
    <w:pPr>
      <w:keepNext/>
      <w:keepLines/>
      <w:spacing w:before="240" w:after="240" w:line="240" w:lineRule="auto"/>
      <w:outlineLvl w:val="1"/>
    </w:pPr>
    <w:rPr>
      <w:rFonts w:ascii="Cambria" w:hAnsi="Cambria"/>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AB6220"/>
    <w:pPr>
      <w:ind w:firstLineChars="200" w:firstLine="420"/>
    </w:pPr>
  </w:style>
  <w:style w:type="character" w:styleId="a4">
    <w:name w:val="Strong"/>
    <w:basedOn w:val="a1"/>
    <w:qFormat/>
    <w:rsid w:val="00AB6220"/>
    <w:rPr>
      <w:b/>
      <w:bCs/>
    </w:rPr>
  </w:style>
  <w:style w:type="paragraph" w:styleId="a5">
    <w:name w:val="Plain Text"/>
    <w:basedOn w:val="a"/>
    <w:link w:val="Char1"/>
    <w:rsid w:val="00AB6220"/>
    <w:pPr>
      <w:spacing w:line="240" w:lineRule="auto"/>
    </w:pPr>
    <w:rPr>
      <w:rFonts w:ascii="宋体" w:hAnsi="Courier New"/>
      <w:kern w:val="0"/>
      <w:sz w:val="20"/>
      <w:szCs w:val="21"/>
    </w:rPr>
  </w:style>
  <w:style w:type="character" w:customStyle="1" w:styleId="Char">
    <w:name w:val="纯文本 Char"/>
    <w:basedOn w:val="a1"/>
    <w:uiPriority w:val="99"/>
    <w:semiHidden/>
    <w:rsid w:val="00AB6220"/>
    <w:rPr>
      <w:rFonts w:ascii="宋体" w:eastAsia="宋体" w:hAnsi="Courier New" w:cs="Courier New"/>
      <w:szCs w:val="21"/>
    </w:rPr>
  </w:style>
  <w:style w:type="character" w:customStyle="1" w:styleId="Char1">
    <w:name w:val="纯文本 Char1"/>
    <w:basedOn w:val="a1"/>
    <w:link w:val="a5"/>
    <w:qFormat/>
    <w:rsid w:val="00AB6220"/>
    <w:rPr>
      <w:rFonts w:ascii="宋体" w:eastAsia="宋体" w:hAnsi="Courier New" w:cs="Times New Roman"/>
      <w:kern w:val="0"/>
      <w:sz w:val="20"/>
      <w:szCs w:val="21"/>
    </w:rPr>
  </w:style>
  <w:style w:type="character" w:customStyle="1" w:styleId="2Char">
    <w:name w:val="标题 2 Char"/>
    <w:basedOn w:val="a1"/>
    <w:link w:val="2"/>
    <w:uiPriority w:val="9"/>
    <w:qFormat/>
    <w:rsid w:val="00AB6220"/>
    <w:rPr>
      <w:rFonts w:ascii="Cambria" w:eastAsia="宋体" w:hAnsi="Cambria" w:cs="Times New Roman"/>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934</Words>
  <Characters>5325</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dc:creator>
  <cp:keywords/>
  <dc:description/>
  <cp:lastModifiedBy>110</cp:lastModifiedBy>
  <cp:revision>2</cp:revision>
  <dcterms:created xsi:type="dcterms:W3CDTF">2022-10-28T07:54:00Z</dcterms:created>
  <dcterms:modified xsi:type="dcterms:W3CDTF">2022-10-28T08:01:00Z</dcterms:modified>
</cp:coreProperties>
</file>