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275"/>
        </w:tabs>
        <w:spacing w:line="480" w:lineRule="exact"/>
        <w:jc w:val="center"/>
        <w:rPr>
          <w:rFonts w:hint="eastAsia" w:ascii="仿宋" w:hAnsi="仿宋" w:eastAsia="仿宋" w:cs="仿宋"/>
          <w:b/>
          <w:sz w:val="36"/>
          <w:szCs w:val="36"/>
        </w:rPr>
      </w:pPr>
      <w:r>
        <w:rPr>
          <w:rFonts w:hint="eastAsia" w:ascii="仿宋" w:hAnsi="仿宋" w:eastAsia="仿宋" w:cs="仿宋"/>
          <w:b/>
          <w:sz w:val="36"/>
          <w:szCs w:val="36"/>
          <w:lang w:eastAsia="zh-CN"/>
        </w:rPr>
        <w:t>柳州市工人医院</w:t>
      </w:r>
      <w:r>
        <w:rPr>
          <w:rFonts w:hint="eastAsia" w:ascii="仿宋" w:hAnsi="仿宋" w:eastAsia="仿宋" w:cs="仿宋"/>
          <w:b/>
          <w:sz w:val="36"/>
          <w:szCs w:val="36"/>
          <w:lang w:val="en-US" w:eastAsia="zh-CN"/>
        </w:rPr>
        <w:t>妇科二病区病房呼叫系统采购</w:t>
      </w:r>
      <w:r>
        <w:rPr>
          <w:rFonts w:hint="eastAsia" w:ascii="仿宋" w:hAnsi="仿宋" w:eastAsia="仿宋" w:cs="仿宋"/>
          <w:b/>
          <w:sz w:val="36"/>
          <w:szCs w:val="36"/>
          <w:lang w:eastAsia="zh-CN"/>
        </w:rPr>
        <w:t>需求</w:t>
      </w:r>
    </w:p>
    <w:p>
      <w:pPr>
        <w:rPr>
          <w:rFonts w:hint="eastAsia" w:ascii="仿宋" w:hAnsi="仿宋" w:eastAsia="仿宋" w:cs="仿宋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一、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项目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名称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   柳州市工人医院妇科二病区病房呼叫系统采购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二、项目概况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我院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鱼峰院区3号楼10楼（妇科二病区）病区呼叫系统的主板损坏，特采购一套床头呼叫系统，实现双向呼叫、全双工对讲等功能</w:t>
      </w:r>
      <w:r>
        <w:rPr>
          <w:rFonts w:hint="eastAsia" w:ascii="仿宋" w:hAnsi="仿宋" w:eastAsia="仿宋" w:cs="仿宋"/>
          <w:sz w:val="28"/>
          <w:szCs w:val="36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三、投标人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/供应商资格条件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1、投标人需为国内注册（指按国家有关规定要求注册的）生产或经营本次招标采购货物及服务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具备法人资格的供应商。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2、投标人三年内在经营活动中没有重大违法记录和不良信用记录。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3、投标人有效的“营业执照”副本复印件。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4、投标人有效的“税务登记证”副本复印件。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四、项目内容</w:t>
      </w:r>
    </w:p>
    <w:p>
      <w:pPr>
        <w:pStyle w:val="2"/>
        <w:ind w:firstLine="56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采购内容：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病房呼叫系统1套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，清单如下：</w:t>
      </w:r>
    </w:p>
    <w:tbl>
      <w:tblPr>
        <w:tblStyle w:val="7"/>
        <w:tblW w:w="890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2640"/>
        <w:gridCol w:w="2369"/>
        <w:gridCol w:w="1275"/>
        <w:gridCol w:w="991"/>
        <w:gridCol w:w="75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产品名称</w:t>
            </w:r>
          </w:p>
        </w:tc>
        <w:tc>
          <w:tcPr>
            <w:tcW w:w="2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参数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数量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传呼主机</w:t>
            </w:r>
          </w:p>
        </w:tc>
        <w:tc>
          <w:tcPr>
            <w:tcW w:w="23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详见附件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台</w:t>
            </w: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床头分机</w:t>
            </w:r>
          </w:p>
        </w:tc>
        <w:tc>
          <w:tcPr>
            <w:tcW w:w="23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52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个</w:t>
            </w: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走廊显示屏</w:t>
            </w:r>
          </w:p>
        </w:tc>
        <w:tc>
          <w:tcPr>
            <w:tcW w:w="23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  <w:t>4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卫生间紧急呼叫分机</w:t>
            </w:r>
          </w:p>
        </w:tc>
        <w:tc>
          <w:tcPr>
            <w:tcW w:w="23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治疗室小屏幕</w:t>
            </w:r>
          </w:p>
        </w:tc>
        <w:tc>
          <w:tcPr>
            <w:tcW w:w="236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</w:tbl>
    <w:p>
      <w:pPr>
        <w:rPr>
          <w:rFonts w:hint="eastAsia" w:ascii="仿宋" w:hAnsi="仿宋" w:eastAsia="仿宋" w:cs="仿宋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五、报价要求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1、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报价含人工费、材料费、装卸车费、运输费、管理费、保险、质保期、利润、税金、硬件、系统安装、布线等为完成本项目所需的所有费用，在实施期间不因市场因素而变动。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3、报价人需按采购清单要求填写应标品牌型号、应标参数、偏离情况、报价、质保期等内容。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六、其他要求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1、交货时如出现质量、型号、参数与招投标文件不符的情况，供应商应无条件给予更换。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2、供应商确保所供应产品符合国家相关技术部门规定技术要求。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六、合同期及结算方式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1、本项目为一次性采购，签订合同后，10天内完成所有设备采购及调试安装；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2、结算方式：供货安装调试完毕，正常使用验收完成后一次性支付全款。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880" w:firstLineChars="21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bookmarkStart w:id="0" w:name="_GoBack"/>
      <w:bookmarkEnd w:id="0"/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>
      <w:p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病房呼叫系统参数</w:t>
      </w:r>
    </w:p>
    <w:p>
      <w:p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一、系统组成</w:t>
      </w:r>
    </w:p>
    <w:p>
      <w:p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1、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本系统由主机(带一览表)、床头分机、卫生间紧急分机、走廊显示屏、治疗室小显示屏组成。各分机与主机只需一条二芯线不分正负极性就可连接使用，用户可自由选择明装或暗装分机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；</w:t>
      </w:r>
    </w:p>
    <w:p>
      <w:p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2、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配有带数码显示的一览表，整体显示一目了然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；</w:t>
      </w:r>
    </w:p>
    <w:p>
      <w:p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3、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主机及分机对讲声音宏亮清楚，无杂音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；</w:t>
      </w:r>
    </w:p>
    <w:p>
      <w:p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4、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改号方便，可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实现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在线编码。</w:t>
      </w:r>
    </w:p>
    <w:p>
      <w:p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二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、功能</w:t>
      </w:r>
    </w:p>
    <w:p>
      <w:pPr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、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双向呼叫：主机可以呼叫分机，分机也可以呼叫主机；</w:t>
      </w:r>
    </w:p>
    <w:p>
      <w:pPr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、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全双工对讲：送话及受话均不需转换，拿起话筒，双方就可以交谈，如同打电话一般方便；</w:t>
      </w:r>
    </w:p>
    <w:p>
      <w:pPr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、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无中断呼叫功能：当主机在应答分机时，另有别的分机呼叫主机，主机可在不中断应答的情况下，收到新的呼叫信号并显示出来。</w:t>
      </w:r>
    </w:p>
    <w:p>
      <w:pPr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、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特护优先功能：主机可按护理人员需要专设多个特护优先号，当多个号同时呼叫时，特护优先具有优先抢线功能；</w:t>
      </w:r>
    </w:p>
    <w:p>
      <w:pPr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、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短路报警：当线路出现短路时，主机会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有特定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显示，并伴有报警声。</w:t>
      </w:r>
    </w:p>
    <w:p>
      <w:pPr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、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呼叫存储，主机数字及灯光同时显示；</w:t>
      </w:r>
    </w:p>
    <w:p>
      <w:pPr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、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主机可选语音报号或音乐提示，音量可调节大小。</w:t>
      </w:r>
    </w:p>
    <w:p>
      <w:pPr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、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主机可选择走廊大显示屏，便于护士巡视。</w:t>
      </w:r>
    </w:p>
    <w:p>
      <w:pPr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、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主机可单独呼叫各床位及对讲；</w:t>
      </w:r>
    </w:p>
    <w:p>
      <w:pPr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、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呼叫信号：a.普通呼叫：“持续1秒，停顿3秒”的断续声响；</w:t>
      </w:r>
    </w:p>
    <w:p>
      <w:pPr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b.紧急呼叫：“持续0.5秒，停顿0.5秒”的急促声响。</w:t>
      </w:r>
    </w:p>
    <w:p>
      <w:p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三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、主要技术指标</w:t>
      </w:r>
    </w:p>
    <w:p>
      <w:p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 xml:space="preserve"> 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、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容量:60门</w:t>
      </w:r>
    </w:p>
    <w:p>
      <w:p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、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最长连线距离:800米。</w:t>
      </w:r>
    </w:p>
    <w:p>
      <w:p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 xml:space="preserve"> 3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、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电源:220v±10%，50/60Hz单相交流电。</w:t>
      </w:r>
    </w:p>
    <w:p>
      <w:p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、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工作方式:连续</w:t>
      </w:r>
    </w:p>
    <w:p>
      <w:p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、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功耗:小于20w</w:t>
      </w:r>
    </w:p>
    <w:p>
      <w:p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、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总线工作电压:24v</w:t>
      </w:r>
    </w:p>
    <w:p>
      <w:p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、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工作条件:环境温度-10～40度，相对湿度≤90%</w:t>
      </w:r>
    </w:p>
    <w:p>
      <w:pPr>
        <w:rPr>
          <w:rFonts w:hint="default" w:ascii="仿宋" w:hAnsi="仿宋" w:eastAsia="仿宋" w:cs="仿宋"/>
          <w:sz w:val="24"/>
          <w:szCs w:val="24"/>
          <w:lang w:val="en-US" w:eastAsia="zh-CN"/>
        </w:rPr>
      </w:pPr>
    </w:p>
    <w:p>
      <w:pPr>
        <w:pStyle w:val="2"/>
        <w:rPr>
          <w:rFonts w:hint="eastAsia"/>
          <w:sz w:val="24"/>
          <w:szCs w:val="24"/>
          <w:lang w:val="en-US" w:eastAsia="zh-CN"/>
        </w:rPr>
      </w:pPr>
    </w:p>
    <w:sectPr>
      <w:pgSz w:w="11906" w:h="16838"/>
      <w:pgMar w:top="1417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JiMGY4NmNhMDhkMjYzNmFmNDBjOTk1MWFhYjgxM2UifQ=="/>
  </w:docVars>
  <w:rsids>
    <w:rsidRoot w:val="53C91D89"/>
    <w:rsid w:val="010951A7"/>
    <w:rsid w:val="029006F1"/>
    <w:rsid w:val="03435C52"/>
    <w:rsid w:val="041744FB"/>
    <w:rsid w:val="042621F8"/>
    <w:rsid w:val="047E1FB9"/>
    <w:rsid w:val="05B0028B"/>
    <w:rsid w:val="05C74289"/>
    <w:rsid w:val="061E3F1F"/>
    <w:rsid w:val="06D663A6"/>
    <w:rsid w:val="07664AA9"/>
    <w:rsid w:val="080F2C79"/>
    <w:rsid w:val="09280A33"/>
    <w:rsid w:val="0AA01CBB"/>
    <w:rsid w:val="0AD409A0"/>
    <w:rsid w:val="0C29450A"/>
    <w:rsid w:val="0D052F8B"/>
    <w:rsid w:val="0DEC388F"/>
    <w:rsid w:val="0DFB3956"/>
    <w:rsid w:val="0E1F0604"/>
    <w:rsid w:val="0F9A511E"/>
    <w:rsid w:val="0FD86801"/>
    <w:rsid w:val="11424D1C"/>
    <w:rsid w:val="11634099"/>
    <w:rsid w:val="12437AFC"/>
    <w:rsid w:val="128571E5"/>
    <w:rsid w:val="139F4F81"/>
    <w:rsid w:val="158A71B2"/>
    <w:rsid w:val="171C1FFC"/>
    <w:rsid w:val="17AA5816"/>
    <w:rsid w:val="17CB6A54"/>
    <w:rsid w:val="17F07302"/>
    <w:rsid w:val="19AB7B33"/>
    <w:rsid w:val="1C52663A"/>
    <w:rsid w:val="1CBE4E69"/>
    <w:rsid w:val="1E1D2544"/>
    <w:rsid w:val="1F7B2D1C"/>
    <w:rsid w:val="1FBD62B1"/>
    <w:rsid w:val="20B16B03"/>
    <w:rsid w:val="219B01F8"/>
    <w:rsid w:val="21A07DC1"/>
    <w:rsid w:val="22E362D2"/>
    <w:rsid w:val="26D52249"/>
    <w:rsid w:val="28865645"/>
    <w:rsid w:val="2C022C0C"/>
    <w:rsid w:val="2CB404AC"/>
    <w:rsid w:val="2CDF3794"/>
    <w:rsid w:val="2DC82F69"/>
    <w:rsid w:val="2E852EAB"/>
    <w:rsid w:val="2FC63D74"/>
    <w:rsid w:val="30D0413E"/>
    <w:rsid w:val="31040C94"/>
    <w:rsid w:val="31F22A68"/>
    <w:rsid w:val="34272BB6"/>
    <w:rsid w:val="34D91454"/>
    <w:rsid w:val="35A43A2E"/>
    <w:rsid w:val="35AC53AF"/>
    <w:rsid w:val="36692286"/>
    <w:rsid w:val="3DC06B98"/>
    <w:rsid w:val="3E2A461A"/>
    <w:rsid w:val="3E2C4BB7"/>
    <w:rsid w:val="3F664045"/>
    <w:rsid w:val="40012417"/>
    <w:rsid w:val="40D46D12"/>
    <w:rsid w:val="413A00E1"/>
    <w:rsid w:val="4172433C"/>
    <w:rsid w:val="417D3E89"/>
    <w:rsid w:val="419A0FA7"/>
    <w:rsid w:val="421C47E7"/>
    <w:rsid w:val="4233749A"/>
    <w:rsid w:val="42B208A8"/>
    <w:rsid w:val="44E1092B"/>
    <w:rsid w:val="45085EB8"/>
    <w:rsid w:val="45960004"/>
    <w:rsid w:val="46F86693"/>
    <w:rsid w:val="47A37881"/>
    <w:rsid w:val="47F24951"/>
    <w:rsid w:val="481E5360"/>
    <w:rsid w:val="485C4F2C"/>
    <w:rsid w:val="489B4B75"/>
    <w:rsid w:val="49634BF7"/>
    <w:rsid w:val="4A1F5604"/>
    <w:rsid w:val="4D1B00DF"/>
    <w:rsid w:val="4FF57096"/>
    <w:rsid w:val="50E85F0B"/>
    <w:rsid w:val="52F3051F"/>
    <w:rsid w:val="53C91D89"/>
    <w:rsid w:val="54F21A55"/>
    <w:rsid w:val="55617B80"/>
    <w:rsid w:val="56173FB4"/>
    <w:rsid w:val="561D501A"/>
    <w:rsid w:val="56515FE9"/>
    <w:rsid w:val="584F45ED"/>
    <w:rsid w:val="59666F1C"/>
    <w:rsid w:val="5A447D2A"/>
    <w:rsid w:val="5B3F6E48"/>
    <w:rsid w:val="5C9F2BA9"/>
    <w:rsid w:val="5CB3223D"/>
    <w:rsid w:val="5CEF488A"/>
    <w:rsid w:val="5E40418F"/>
    <w:rsid w:val="5F442227"/>
    <w:rsid w:val="607F7AD3"/>
    <w:rsid w:val="623A7395"/>
    <w:rsid w:val="627438C2"/>
    <w:rsid w:val="63814B5D"/>
    <w:rsid w:val="65BB267B"/>
    <w:rsid w:val="680C7FB1"/>
    <w:rsid w:val="6A9B7D71"/>
    <w:rsid w:val="6AE954B5"/>
    <w:rsid w:val="6BA044C1"/>
    <w:rsid w:val="6C775AF2"/>
    <w:rsid w:val="6E5E469C"/>
    <w:rsid w:val="6F0453DE"/>
    <w:rsid w:val="6F250725"/>
    <w:rsid w:val="6F395FEB"/>
    <w:rsid w:val="717766ED"/>
    <w:rsid w:val="72625B8C"/>
    <w:rsid w:val="73BB4BC8"/>
    <w:rsid w:val="74607426"/>
    <w:rsid w:val="74C13C0D"/>
    <w:rsid w:val="76C91732"/>
    <w:rsid w:val="77DD02F3"/>
    <w:rsid w:val="78A05FEB"/>
    <w:rsid w:val="79562EED"/>
    <w:rsid w:val="7AC124B5"/>
    <w:rsid w:val="7AF9322A"/>
    <w:rsid w:val="7B161079"/>
    <w:rsid w:val="7B6660C0"/>
    <w:rsid w:val="7B7D10C7"/>
    <w:rsid w:val="7CAF0D43"/>
    <w:rsid w:val="7CC12FE9"/>
    <w:rsid w:val="7CDB5105"/>
    <w:rsid w:val="7CED43DB"/>
    <w:rsid w:val="7D0A0C4E"/>
    <w:rsid w:val="7DBC3A33"/>
    <w:rsid w:val="7DFD69D9"/>
    <w:rsid w:val="7E6C177D"/>
    <w:rsid w:val="7EBE43C7"/>
    <w:rsid w:val="7FE6601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Courier New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380" w:lineRule="exact"/>
    </w:pPr>
    <w:rPr>
      <w:rFonts w:ascii="Times New Roman" w:hAnsi="Times New Roman" w:eastAsia="宋体" w:cs="Times New Roman"/>
      <w:sz w:val="24"/>
      <w:szCs w:val="24"/>
    </w:rPr>
  </w:style>
  <w:style w:type="paragraph" w:styleId="3">
    <w:name w:val="index 8"/>
    <w:basedOn w:val="1"/>
    <w:next w:val="1"/>
    <w:qFormat/>
    <w:uiPriority w:val="0"/>
    <w:pPr>
      <w:ind w:left="0" w:leftChars="0"/>
      <w:jc w:val="left"/>
    </w:pPr>
    <w:rPr>
      <w:rFonts w:ascii="Times New Roman" w:hAnsi="Times New Roman"/>
    </w:rPr>
  </w:style>
  <w:style w:type="paragraph" w:styleId="4">
    <w:name w:val="annotation text"/>
    <w:basedOn w:val="1"/>
    <w:unhideWhenUsed/>
    <w:qFormat/>
    <w:uiPriority w:val="0"/>
    <w:pPr>
      <w:jc w:val="left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0">
    <w:name w:val=" Char Char Char Char Char Char1 Char"/>
    <w:basedOn w:val="1"/>
    <w:qFormat/>
    <w:uiPriority w:val="0"/>
    <w:rPr>
      <w:sz w:val="24"/>
      <w:szCs w:val="24"/>
    </w:rPr>
  </w:style>
  <w:style w:type="character" w:customStyle="1" w:styleId="11">
    <w:name w:val="font2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31"/>
    <w:basedOn w:val="9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3">
    <w:name w:val="font4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14">
    <w:name w:val="正文2"/>
    <w:basedOn w:val="1"/>
    <w:qFormat/>
    <w:uiPriority w:val="0"/>
    <w:pPr>
      <w:spacing w:before="156" w:line="360" w:lineRule="auto"/>
      <w:ind w:firstLine="510" w:firstLineChars="200"/>
    </w:pPr>
    <w:rPr>
      <w:sz w:val="24"/>
    </w:rPr>
  </w:style>
  <w:style w:type="character" w:customStyle="1" w:styleId="15">
    <w:name w:val="font1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6">
    <w:name w:val="font12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7">
    <w:name w:val="font6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1238</Words>
  <Characters>1281</Characters>
  <Lines>0</Lines>
  <Paragraphs>0</Paragraphs>
  <TotalTime>6</TotalTime>
  <ScaleCrop>false</ScaleCrop>
  <LinksUpToDate>false</LinksUpToDate>
  <CharactersWithSpaces>1373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2016-03-02T06:46:00Z</dcterms:created>
  <dc:creator>Administrator</dc:creator>
  <cp:lastModifiedBy>Administrator</cp:lastModifiedBy>
  <cp:lastPrinted>2022-10-11T11:07:00Z</cp:lastPrinted>
  <dcterms:modified xsi:type="dcterms:W3CDTF">2023-01-13T07:46:24Z</dcterms:modified>
  <dc:title>关于西院门诊住院综合楼大堂采光井电动百叶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676BB8C8E330493DB527A03640A94E19</vt:lpwstr>
  </property>
</Properties>
</file>