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627" w:rsidRDefault="005E5799">
      <w:pPr>
        <w:keepNext/>
        <w:keepLines/>
        <w:jc w:val="center"/>
        <w:rPr>
          <w:rFonts w:ascii="宋体" w:eastAsia="宋体" w:hAnsi="宋体" w:cs="微软雅黑"/>
          <w:b/>
          <w:bCs/>
          <w:kern w:val="44"/>
          <w:sz w:val="30"/>
          <w:szCs w:val="30"/>
        </w:rPr>
      </w:pPr>
      <w:bookmarkStart w:id="0" w:name="_Toc344816509"/>
      <w:r>
        <w:rPr>
          <w:rFonts w:ascii="宋体" w:eastAsia="宋体" w:hAnsi="宋体" w:cs="微软雅黑" w:hint="eastAsia"/>
          <w:b/>
          <w:bCs/>
          <w:kern w:val="44"/>
          <w:sz w:val="30"/>
          <w:szCs w:val="30"/>
        </w:rPr>
        <w:t>柳</w:t>
      </w:r>
      <w:bookmarkStart w:id="1" w:name="_GoBack"/>
      <w:bookmarkEnd w:id="1"/>
      <w:r>
        <w:rPr>
          <w:rFonts w:ascii="宋体" w:eastAsia="宋体" w:hAnsi="宋体" w:cs="微软雅黑" w:hint="eastAsia"/>
          <w:b/>
          <w:bCs/>
          <w:kern w:val="44"/>
          <w:sz w:val="30"/>
          <w:szCs w:val="30"/>
        </w:rPr>
        <w:t>州市</w:t>
      </w:r>
      <w:r>
        <w:rPr>
          <w:rFonts w:ascii="宋体" w:eastAsia="宋体" w:hAnsi="宋体" w:cs="微软雅黑"/>
          <w:b/>
          <w:bCs/>
          <w:kern w:val="44"/>
          <w:sz w:val="30"/>
          <w:szCs w:val="30"/>
        </w:rPr>
        <w:t>工人医院</w:t>
      </w:r>
      <w:r>
        <w:rPr>
          <w:rFonts w:ascii="宋体" w:eastAsia="宋体" w:hAnsi="宋体" w:cs="微软雅黑" w:hint="eastAsia"/>
          <w:b/>
          <w:bCs/>
          <w:kern w:val="44"/>
          <w:sz w:val="30"/>
          <w:szCs w:val="30"/>
        </w:rPr>
        <w:t>数据中心</w:t>
      </w:r>
      <w:r w:rsidR="0078545D">
        <w:rPr>
          <w:rFonts w:ascii="宋体" w:eastAsia="宋体" w:hAnsi="宋体" w:cs="微软雅黑" w:hint="eastAsia"/>
          <w:b/>
          <w:bCs/>
          <w:kern w:val="44"/>
          <w:sz w:val="30"/>
          <w:szCs w:val="30"/>
        </w:rPr>
        <w:t>存储</w:t>
      </w:r>
      <w:r>
        <w:rPr>
          <w:rFonts w:ascii="宋体" w:eastAsia="宋体" w:hAnsi="宋体" w:cs="微软雅黑" w:hint="eastAsia"/>
          <w:b/>
          <w:bCs/>
          <w:kern w:val="44"/>
          <w:sz w:val="30"/>
          <w:szCs w:val="30"/>
        </w:rPr>
        <w:t>扩容技术参数</w:t>
      </w:r>
    </w:p>
    <w:p w:rsidR="00C95627" w:rsidRDefault="00C95627">
      <w:pPr>
        <w:keepNext/>
        <w:keepLines/>
        <w:ind w:leftChars="200" w:left="420"/>
        <w:jc w:val="left"/>
        <w:rPr>
          <w:rFonts w:ascii="宋体" w:eastAsia="宋体" w:hAnsi="宋体" w:cs="微软雅黑"/>
          <w:b/>
          <w:bCs/>
          <w:kern w:val="44"/>
          <w:sz w:val="24"/>
          <w:szCs w:val="24"/>
        </w:rPr>
      </w:pPr>
    </w:p>
    <w:bookmarkEnd w:id="0"/>
    <w:p w:rsidR="00C95627" w:rsidRDefault="005E5799">
      <w:pPr>
        <w:pStyle w:val="ab"/>
        <w:numPr>
          <w:ilvl w:val="0"/>
          <w:numId w:val="2"/>
        </w:numPr>
        <w:ind w:firstLineChars="0"/>
        <w:rPr>
          <w:rFonts w:ascii="宋体" w:eastAsia="宋体" w:hAnsi="宋体"/>
          <w:b/>
          <w:sz w:val="28"/>
          <w:szCs w:val="28"/>
        </w:rPr>
      </w:pPr>
      <w:r>
        <w:rPr>
          <w:rFonts w:ascii="宋体" w:eastAsia="宋体" w:hAnsi="宋体" w:hint="eastAsia"/>
          <w:b/>
          <w:sz w:val="28"/>
          <w:szCs w:val="28"/>
        </w:rPr>
        <w:t>项目背景</w:t>
      </w:r>
    </w:p>
    <w:p w:rsidR="00C95627" w:rsidRDefault="005E5799">
      <w:pPr>
        <w:spacing w:line="480" w:lineRule="auto"/>
        <w:ind w:firstLine="420"/>
        <w:jc w:val="left"/>
        <w:rPr>
          <w:rFonts w:ascii="宋体" w:eastAsia="宋体" w:hAnsi="宋体"/>
          <w:sz w:val="24"/>
          <w:szCs w:val="24"/>
        </w:rPr>
      </w:pPr>
      <w:r>
        <w:rPr>
          <w:rFonts w:ascii="宋体" w:eastAsia="宋体" w:hAnsi="宋体" w:hint="eastAsia"/>
          <w:b/>
          <w:bCs/>
          <w:sz w:val="24"/>
          <w:szCs w:val="24"/>
        </w:rPr>
        <w:t>目前数据中心8台服务器组成的超融合运行了包含LIS数据库、PACS、RIS、超声内镜、集成平台、统一支付平台、</w:t>
      </w:r>
      <w:proofErr w:type="gramStart"/>
      <w:r>
        <w:rPr>
          <w:rFonts w:ascii="宋体" w:eastAsia="宋体" w:hAnsi="宋体" w:hint="eastAsia"/>
          <w:b/>
          <w:bCs/>
          <w:sz w:val="24"/>
          <w:szCs w:val="24"/>
        </w:rPr>
        <w:t>财务金</w:t>
      </w:r>
      <w:proofErr w:type="gramEnd"/>
      <w:r>
        <w:rPr>
          <w:rFonts w:ascii="宋体" w:eastAsia="宋体" w:hAnsi="宋体" w:hint="eastAsia"/>
          <w:b/>
          <w:bCs/>
          <w:sz w:val="24"/>
          <w:szCs w:val="24"/>
        </w:rPr>
        <w:t>蝶数据库等核心业务在内的97个业务，明年还将陆续上线各类信息系统，为保障信息系统安全、稳定、流畅的运行，需对服务器进行运算能力扩容以应对未来信息化发展的需要。</w:t>
      </w:r>
    </w:p>
    <w:p w:rsidR="00C95627" w:rsidRDefault="00C95627">
      <w:pPr>
        <w:pStyle w:val="ab"/>
        <w:spacing w:line="480" w:lineRule="auto"/>
        <w:ind w:firstLineChars="0" w:firstLine="0"/>
        <w:rPr>
          <w:rFonts w:ascii="宋体" w:eastAsia="宋体" w:hAnsi="宋体"/>
          <w:b/>
          <w:sz w:val="28"/>
          <w:szCs w:val="28"/>
        </w:rPr>
      </w:pPr>
    </w:p>
    <w:p w:rsidR="00C95627" w:rsidRPr="0018625F" w:rsidRDefault="005E5799" w:rsidP="0018625F">
      <w:pPr>
        <w:pStyle w:val="ab"/>
        <w:spacing w:line="480" w:lineRule="auto"/>
        <w:ind w:firstLineChars="0" w:firstLine="0"/>
        <w:rPr>
          <w:rFonts w:ascii="宋体" w:eastAsia="宋体" w:hAnsi="宋体"/>
          <w:sz w:val="24"/>
          <w:szCs w:val="24"/>
        </w:rPr>
      </w:pPr>
      <w:r>
        <w:rPr>
          <w:rFonts w:ascii="宋体" w:eastAsia="宋体" w:hAnsi="宋体" w:hint="eastAsia"/>
          <w:b/>
          <w:sz w:val="28"/>
          <w:szCs w:val="28"/>
        </w:rPr>
        <w:t>二、项目建设内容及要求</w:t>
      </w:r>
    </w:p>
    <w:p w:rsidR="00A43D07" w:rsidRDefault="00A43D07">
      <w:pPr>
        <w:pStyle w:val="a0"/>
        <w:rPr>
          <w:lang w:val="en-US"/>
        </w:rPr>
      </w:pPr>
    </w:p>
    <w:tbl>
      <w:tblPr>
        <w:tblStyle w:val="a9"/>
        <w:tblW w:w="8926" w:type="dxa"/>
        <w:jc w:val="center"/>
        <w:tblLayout w:type="fixed"/>
        <w:tblLook w:val="04A0" w:firstRow="1" w:lastRow="0" w:firstColumn="1" w:lastColumn="0" w:noHBand="0" w:noVBand="1"/>
      </w:tblPr>
      <w:tblGrid>
        <w:gridCol w:w="378"/>
        <w:gridCol w:w="1177"/>
        <w:gridCol w:w="1134"/>
        <w:gridCol w:w="4961"/>
        <w:gridCol w:w="567"/>
        <w:gridCol w:w="709"/>
      </w:tblGrid>
      <w:tr w:rsidR="00C95627" w:rsidRPr="009E6795">
        <w:trPr>
          <w:jc w:val="center"/>
        </w:trPr>
        <w:tc>
          <w:tcPr>
            <w:tcW w:w="378" w:type="dxa"/>
          </w:tcPr>
          <w:p w:rsidR="00C95627" w:rsidRPr="009E6795" w:rsidRDefault="005E5799" w:rsidP="00081BDD">
            <w:pPr>
              <w:jc w:val="center"/>
              <w:rPr>
                <w:rFonts w:ascii="宋体" w:eastAsia="宋体" w:hAnsi="宋体"/>
                <w:szCs w:val="21"/>
              </w:rPr>
            </w:pPr>
            <w:r w:rsidRPr="009E6795">
              <w:rPr>
                <w:rFonts w:ascii="宋体" w:eastAsia="宋体" w:hAnsi="宋体" w:hint="eastAsia"/>
                <w:szCs w:val="21"/>
              </w:rPr>
              <w:t>序号</w:t>
            </w:r>
          </w:p>
        </w:tc>
        <w:tc>
          <w:tcPr>
            <w:tcW w:w="1177" w:type="dxa"/>
          </w:tcPr>
          <w:p w:rsidR="00C95627" w:rsidRPr="009E6795" w:rsidRDefault="005E5799" w:rsidP="00081BDD">
            <w:pPr>
              <w:jc w:val="center"/>
              <w:rPr>
                <w:rFonts w:ascii="宋体" w:eastAsia="宋体" w:hAnsi="宋体"/>
                <w:szCs w:val="21"/>
              </w:rPr>
            </w:pPr>
            <w:r w:rsidRPr="009E6795">
              <w:rPr>
                <w:rFonts w:ascii="宋体" w:eastAsia="宋体" w:hAnsi="宋体" w:hint="eastAsia"/>
                <w:szCs w:val="21"/>
              </w:rPr>
              <w:t>模块</w:t>
            </w:r>
          </w:p>
        </w:tc>
        <w:tc>
          <w:tcPr>
            <w:tcW w:w="1134" w:type="dxa"/>
          </w:tcPr>
          <w:p w:rsidR="00C95627" w:rsidRPr="009E6795" w:rsidRDefault="005E5799" w:rsidP="00081BDD">
            <w:pPr>
              <w:jc w:val="center"/>
              <w:rPr>
                <w:rFonts w:ascii="宋体" w:eastAsia="宋体" w:hAnsi="宋体"/>
                <w:szCs w:val="21"/>
              </w:rPr>
            </w:pPr>
            <w:r w:rsidRPr="009E6795">
              <w:rPr>
                <w:rFonts w:ascii="宋体" w:eastAsia="宋体" w:hAnsi="宋体" w:hint="eastAsia"/>
                <w:szCs w:val="21"/>
              </w:rPr>
              <w:t>内容</w:t>
            </w:r>
          </w:p>
        </w:tc>
        <w:tc>
          <w:tcPr>
            <w:tcW w:w="4961" w:type="dxa"/>
          </w:tcPr>
          <w:p w:rsidR="00C95627" w:rsidRPr="009E6795" w:rsidRDefault="005E5799" w:rsidP="00081BDD">
            <w:pPr>
              <w:jc w:val="center"/>
              <w:rPr>
                <w:rFonts w:ascii="宋体" w:eastAsia="宋体" w:hAnsi="宋体"/>
                <w:szCs w:val="21"/>
              </w:rPr>
            </w:pPr>
            <w:r w:rsidRPr="009E6795">
              <w:rPr>
                <w:rFonts w:ascii="宋体" w:eastAsia="宋体" w:hAnsi="宋体" w:hint="eastAsia"/>
                <w:szCs w:val="21"/>
              </w:rPr>
              <w:t>规格要求</w:t>
            </w:r>
          </w:p>
        </w:tc>
        <w:tc>
          <w:tcPr>
            <w:tcW w:w="567" w:type="dxa"/>
          </w:tcPr>
          <w:p w:rsidR="00C95627" w:rsidRPr="009E6795" w:rsidRDefault="005E5799" w:rsidP="00081BDD">
            <w:pPr>
              <w:jc w:val="center"/>
              <w:rPr>
                <w:rFonts w:ascii="宋体" w:eastAsia="宋体" w:hAnsi="宋体"/>
                <w:szCs w:val="21"/>
              </w:rPr>
            </w:pPr>
            <w:r w:rsidRPr="009E6795">
              <w:rPr>
                <w:rFonts w:ascii="宋体" w:eastAsia="宋体" w:hAnsi="宋体" w:hint="eastAsia"/>
                <w:szCs w:val="21"/>
              </w:rPr>
              <w:t>数量</w:t>
            </w:r>
          </w:p>
        </w:tc>
        <w:tc>
          <w:tcPr>
            <w:tcW w:w="709" w:type="dxa"/>
          </w:tcPr>
          <w:p w:rsidR="00C95627" w:rsidRPr="009E6795" w:rsidRDefault="005E5799" w:rsidP="00081BDD">
            <w:pPr>
              <w:jc w:val="center"/>
              <w:rPr>
                <w:rFonts w:ascii="宋体" w:eastAsia="宋体" w:hAnsi="宋体"/>
                <w:szCs w:val="21"/>
              </w:rPr>
            </w:pPr>
            <w:r w:rsidRPr="009E6795">
              <w:rPr>
                <w:rFonts w:ascii="宋体" w:eastAsia="宋体" w:hAnsi="宋体" w:hint="eastAsia"/>
                <w:szCs w:val="21"/>
              </w:rPr>
              <w:t>单位</w:t>
            </w:r>
          </w:p>
        </w:tc>
      </w:tr>
      <w:tr w:rsidR="00C95627" w:rsidRPr="009E6795" w:rsidTr="00D03C77">
        <w:trPr>
          <w:jc w:val="center"/>
        </w:trPr>
        <w:tc>
          <w:tcPr>
            <w:tcW w:w="378" w:type="dxa"/>
            <w:vAlign w:val="center"/>
          </w:tcPr>
          <w:p w:rsidR="00C95627" w:rsidRPr="009E6795" w:rsidRDefault="005E5799" w:rsidP="00081BDD">
            <w:pPr>
              <w:jc w:val="center"/>
              <w:rPr>
                <w:rFonts w:ascii="宋体" w:eastAsia="宋体" w:hAnsi="宋体"/>
                <w:szCs w:val="21"/>
              </w:rPr>
            </w:pPr>
            <w:r w:rsidRPr="009E6795">
              <w:rPr>
                <w:rFonts w:ascii="宋体" w:eastAsia="宋体" w:hAnsi="宋体" w:hint="eastAsia"/>
                <w:szCs w:val="21"/>
              </w:rPr>
              <w:t>1</w:t>
            </w:r>
          </w:p>
        </w:tc>
        <w:tc>
          <w:tcPr>
            <w:tcW w:w="1177" w:type="dxa"/>
            <w:vAlign w:val="center"/>
          </w:tcPr>
          <w:p w:rsidR="00C95627" w:rsidRPr="009E6795" w:rsidRDefault="005E5799" w:rsidP="00081BDD">
            <w:pPr>
              <w:jc w:val="center"/>
              <w:rPr>
                <w:rFonts w:ascii="宋体" w:eastAsia="宋体" w:hAnsi="宋体"/>
                <w:szCs w:val="21"/>
              </w:rPr>
            </w:pPr>
            <w:proofErr w:type="gramStart"/>
            <w:r w:rsidRPr="009E6795">
              <w:rPr>
                <w:rFonts w:ascii="宋体" w:eastAsia="宋体" w:hAnsi="宋体" w:hint="eastAsia"/>
                <w:szCs w:val="21"/>
              </w:rPr>
              <w:t>新建双</w:t>
            </w:r>
            <w:proofErr w:type="gramEnd"/>
            <w:r w:rsidRPr="009E6795">
              <w:rPr>
                <w:rFonts w:ascii="宋体" w:eastAsia="宋体" w:hAnsi="宋体" w:hint="eastAsia"/>
                <w:szCs w:val="21"/>
              </w:rPr>
              <w:t>活存储</w:t>
            </w:r>
          </w:p>
        </w:tc>
        <w:tc>
          <w:tcPr>
            <w:tcW w:w="1134" w:type="dxa"/>
            <w:vAlign w:val="center"/>
          </w:tcPr>
          <w:p w:rsidR="00C95627" w:rsidRPr="009E6795" w:rsidRDefault="005E5799" w:rsidP="00081BDD">
            <w:pPr>
              <w:rPr>
                <w:rFonts w:ascii="宋体" w:eastAsia="宋体" w:hAnsi="宋体"/>
                <w:szCs w:val="21"/>
              </w:rPr>
            </w:pPr>
            <w:r w:rsidRPr="009E6795">
              <w:rPr>
                <w:rFonts w:ascii="宋体" w:eastAsia="宋体" w:hAnsi="宋体" w:hint="eastAsia"/>
                <w:szCs w:val="21"/>
              </w:rPr>
              <w:t>数据中心新建存储</w:t>
            </w:r>
          </w:p>
        </w:tc>
        <w:tc>
          <w:tcPr>
            <w:tcW w:w="4961" w:type="dxa"/>
            <w:vAlign w:val="center"/>
          </w:tcPr>
          <w:p w:rsidR="00C95627" w:rsidRPr="009E6795" w:rsidRDefault="005E5799" w:rsidP="00081BDD">
            <w:pPr>
              <w:widowControl/>
              <w:adjustRightInd w:val="0"/>
              <w:snapToGrid w:val="0"/>
              <w:jc w:val="left"/>
              <w:rPr>
                <w:rFonts w:ascii="宋体" w:eastAsia="宋体" w:hAnsi="宋体" w:cs="宋体"/>
                <w:color w:val="000000"/>
                <w:kern w:val="0"/>
                <w:szCs w:val="21"/>
              </w:rPr>
            </w:pPr>
            <w:r w:rsidRPr="009E6795">
              <w:rPr>
                <w:rFonts w:ascii="宋体" w:eastAsia="宋体" w:hAnsi="宋体" w:cs="宋体" w:hint="eastAsia"/>
                <w:color w:val="000000"/>
                <w:kern w:val="0"/>
                <w:szCs w:val="21"/>
              </w:rPr>
              <w:t>单节点参数要求：</w:t>
            </w:r>
          </w:p>
          <w:p w:rsidR="00C95627" w:rsidRPr="009E6795" w:rsidRDefault="005E5799" w:rsidP="00081BDD">
            <w:pPr>
              <w:widowControl/>
              <w:adjustRightInd w:val="0"/>
              <w:snapToGrid w:val="0"/>
              <w:jc w:val="left"/>
              <w:rPr>
                <w:rFonts w:ascii="宋体" w:eastAsia="宋体" w:hAnsi="宋体" w:cs="宋体"/>
                <w:color w:val="000000"/>
                <w:kern w:val="0"/>
                <w:szCs w:val="21"/>
              </w:rPr>
            </w:pPr>
            <w:r w:rsidRPr="009E6795">
              <w:rPr>
                <w:rFonts w:ascii="宋体" w:eastAsia="宋体" w:hAnsi="宋体" w:cs="宋体" w:hint="eastAsia"/>
                <w:color w:val="000000"/>
                <w:kern w:val="0"/>
                <w:szCs w:val="21"/>
              </w:rPr>
              <w:t>1、统一存储控制器：存储系统最大可扩展为</w:t>
            </w:r>
            <w:r w:rsidRPr="009E6795">
              <w:rPr>
                <w:rFonts w:ascii="宋体" w:eastAsia="宋体" w:hAnsi="宋体" w:cs="宋体"/>
                <w:color w:val="000000"/>
                <w:kern w:val="0"/>
                <w:szCs w:val="21"/>
              </w:rPr>
              <w:t>8</w:t>
            </w:r>
            <w:r w:rsidRPr="009E6795">
              <w:rPr>
                <w:rFonts w:ascii="宋体" w:eastAsia="宋体" w:hAnsi="宋体" w:cs="宋体" w:hint="eastAsia"/>
                <w:color w:val="000000"/>
                <w:kern w:val="0"/>
                <w:szCs w:val="21"/>
              </w:rPr>
              <w:t>个控制器，本次配置2个控制器。每个控制器所配置的CPU总核数≥</w:t>
            </w:r>
            <w:r w:rsidRPr="009E6795">
              <w:rPr>
                <w:rFonts w:ascii="宋体" w:eastAsia="宋体" w:hAnsi="宋体" w:cs="宋体"/>
                <w:color w:val="000000"/>
                <w:kern w:val="0"/>
                <w:szCs w:val="21"/>
              </w:rPr>
              <w:t>16</w:t>
            </w:r>
            <w:r w:rsidRPr="009E6795">
              <w:rPr>
                <w:rFonts w:ascii="宋体" w:eastAsia="宋体" w:hAnsi="宋体" w:cs="宋体" w:hint="eastAsia"/>
                <w:color w:val="000000"/>
                <w:kern w:val="0"/>
                <w:szCs w:val="21"/>
              </w:rPr>
              <w:t>核，主频≥</w:t>
            </w:r>
            <w:r w:rsidRPr="009E6795">
              <w:rPr>
                <w:rFonts w:ascii="宋体" w:eastAsia="宋体" w:hAnsi="宋体" w:cs="宋体"/>
                <w:color w:val="000000"/>
                <w:kern w:val="0"/>
                <w:szCs w:val="21"/>
              </w:rPr>
              <w:t>1.8</w:t>
            </w:r>
            <w:r w:rsidRPr="009E6795">
              <w:rPr>
                <w:rFonts w:ascii="宋体" w:eastAsia="宋体" w:hAnsi="宋体" w:cs="宋体" w:hint="eastAsia"/>
                <w:color w:val="000000"/>
                <w:kern w:val="0"/>
                <w:szCs w:val="21"/>
              </w:rPr>
              <w:t>GHZ；</w:t>
            </w:r>
          </w:p>
          <w:p w:rsidR="00C95627" w:rsidRPr="009E6795" w:rsidRDefault="005C0603" w:rsidP="00081BDD">
            <w:pPr>
              <w:widowControl/>
              <w:adjustRightInd w:val="0"/>
              <w:snapToGrid w:val="0"/>
              <w:jc w:val="left"/>
              <w:rPr>
                <w:rFonts w:ascii="宋体" w:eastAsia="宋体" w:hAnsi="宋体" w:cs="宋体"/>
                <w:color w:val="000000"/>
                <w:kern w:val="0"/>
                <w:szCs w:val="21"/>
              </w:rPr>
            </w:pPr>
            <w:r w:rsidRPr="009E6795">
              <w:rPr>
                <w:rFonts w:ascii="宋体" w:eastAsia="宋体" w:hAnsi="宋体" w:cs="宋体" w:hint="eastAsia"/>
                <w:color w:val="000000"/>
                <w:kern w:val="0"/>
                <w:szCs w:val="21"/>
              </w:rPr>
              <w:t>2</w:t>
            </w:r>
            <w:r w:rsidR="005E5799" w:rsidRPr="009E6795">
              <w:rPr>
                <w:rFonts w:ascii="宋体" w:eastAsia="宋体" w:hAnsi="宋体" w:cs="宋体" w:hint="eastAsia"/>
                <w:color w:val="000000"/>
                <w:kern w:val="0"/>
                <w:szCs w:val="21"/>
              </w:rPr>
              <w:t>、★存储缓存容量：系统双控制器缓存容量配置≥</w:t>
            </w:r>
            <w:r w:rsidR="009C3389">
              <w:rPr>
                <w:rFonts w:ascii="宋体" w:eastAsia="宋体" w:hAnsi="宋体" w:cs="宋体"/>
                <w:color w:val="000000"/>
                <w:kern w:val="0"/>
                <w:szCs w:val="21"/>
              </w:rPr>
              <w:t>256</w:t>
            </w:r>
            <w:r w:rsidR="005E5799" w:rsidRPr="009E6795">
              <w:rPr>
                <w:rFonts w:ascii="宋体" w:eastAsia="宋体" w:hAnsi="宋体" w:cs="宋体" w:hint="eastAsia"/>
                <w:color w:val="000000"/>
                <w:kern w:val="0"/>
                <w:szCs w:val="21"/>
              </w:rPr>
              <w:t>GB（不含任何性能加速模块、</w:t>
            </w:r>
            <w:proofErr w:type="spellStart"/>
            <w:r w:rsidR="005E5799" w:rsidRPr="009E6795">
              <w:rPr>
                <w:rFonts w:ascii="宋体" w:eastAsia="宋体" w:hAnsi="宋体" w:cs="宋体" w:hint="eastAsia"/>
                <w:color w:val="000000"/>
                <w:kern w:val="0"/>
                <w:szCs w:val="21"/>
              </w:rPr>
              <w:t>FlashCache</w:t>
            </w:r>
            <w:proofErr w:type="spellEnd"/>
            <w:r w:rsidR="005E5799" w:rsidRPr="009E6795">
              <w:rPr>
                <w:rFonts w:ascii="宋体" w:eastAsia="宋体" w:hAnsi="宋体" w:cs="宋体" w:hint="eastAsia"/>
                <w:color w:val="000000"/>
                <w:kern w:val="0"/>
                <w:szCs w:val="21"/>
              </w:rPr>
              <w:t>、PAM卡，SSD Cache等），</w:t>
            </w:r>
            <w:r w:rsidR="005E5799" w:rsidRPr="009E6795">
              <w:rPr>
                <w:rFonts w:ascii="宋体" w:eastAsia="宋体" w:hAnsi="宋体" w:cs="宋体" w:hint="eastAsia"/>
                <w:kern w:val="0"/>
                <w:szCs w:val="21"/>
              </w:rPr>
              <w:t>缓存具备断电保护功能，在出现电源故障时，</w:t>
            </w:r>
            <w:r w:rsidR="00AC3DD6" w:rsidRPr="009E6795">
              <w:rPr>
                <w:rFonts w:ascii="宋体" w:eastAsia="宋体" w:hAnsi="宋体" w:cs="宋体" w:hint="eastAsia"/>
                <w:kern w:val="0"/>
                <w:szCs w:val="21"/>
              </w:rPr>
              <w:t>可</w:t>
            </w:r>
            <w:r w:rsidR="005E5799" w:rsidRPr="009E6795">
              <w:rPr>
                <w:rFonts w:ascii="宋体" w:eastAsia="宋体" w:hAnsi="宋体" w:cs="宋体" w:hint="eastAsia"/>
                <w:kern w:val="0"/>
                <w:szCs w:val="21"/>
              </w:rPr>
              <w:t>将高速缓存内容转储至非易失性内部存储设备上（非通用服务器架构）</w:t>
            </w:r>
            <w:r w:rsidR="005E5799" w:rsidRPr="009E6795">
              <w:rPr>
                <w:rFonts w:ascii="宋体" w:eastAsia="宋体" w:hAnsi="宋体" w:cs="宋体" w:hint="eastAsia"/>
                <w:color w:val="000000"/>
                <w:kern w:val="0"/>
                <w:szCs w:val="21"/>
              </w:rPr>
              <w:t>；</w:t>
            </w:r>
          </w:p>
          <w:p w:rsidR="00C95627" w:rsidRPr="009E6795" w:rsidRDefault="005C0603" w:rsidP="00081BDD">
            <w:pPr>
              <w:widowControl/>
              <w:adjustRightInd w:val="0"/>
              <w:snapToGrid w:val="0"/>
              <w:jc w:val="left"/>
              <w:rPr>
                <w:rFonts w:ascii="宋体" w:eastAsia="宋体" w:hAnsi="宋体" w:cs="宋体"/>
                <w:color w:val="000000"/>
                <w:kern w:val="0"/>
                <w:szCs w:val="21"/>
              </w:rPr>
            </w:pPr>
            <w:r w:rsidRPr="009E6795">
              <w:rPr>
                <w:rFonts w:ascii="宋体" w:eastAsia="宋体" w:hAnsi="宋体" w:cs="宋体" w:hint="eastAsia"/>
                <w:color w:val="000000"/>
                <w:kern w:val="0"/>
                <w:szCs w:val="21"/>
              </w:rPr>
              <w:t>3</w:t>
            </w:r>
            <w:r w:rsidR="005E5799" w:rsidRPr="009E6795">
              <w:rPr>
                <w:rFonts w:ascii="宋体" w:eastAsia="宋体" w:hAnsi="宋体" w:cs="宋体" w:hint="eastAsia"/>
                <w:color w:val="000000"/>
                <w:kern w:val="0"/>
                <w:szCs w:val="21"/>
              </w:rPr>
              <w:t>、主机接口：支持8/16/32Gbps FC、1/10/25</w:t>
            </w:r>
            <w:r w:rsidR="005A47E5" w:rsidRPr="009E6795">
              <w:rPr>
                <w:rFonts w:ascii="宋体" w:eastAsia="宋体" w:hAnsi="宋体" w:cs="宋体"/>
                <w:color w:val="000000"/>
                <w:kern w:val="0"/>
                <w:szCs w:val="21"/>
              </w:rPr>
              <w:t>/</w:t>
            </w:r>
            <w:r w:rsidR="005E5799" w:rsidRPr="009E6795">
              <w:rPr>
                <w:rFonts w:ascii="宋体" w:eastAsia="宋体" w:hAnsi="宋体" w:cs="宋体" w:hint="eastAsia"/>
                <w:color w:val="000000"/>
                <w:kern w:val="0"/>
                <w:szCs w:val="21"/>
              </w:rPr>
              <w:t>100Gbps iSCSI类型接口</w:t>
            </w:r>
            <w:r w:rsidR="000B17C2">
              <w:rPr>
                <w:rFonts w:ascii="宋体" w:eastAsia="宋体" w:hAnsi="宋体" w:cs="宋体" w:hint="eastAsia"/>
                <w:color w:val="000000"/>
                <w:kern w:val="0"/>
                <w:szCs w:val="21"/>
              </w:rPr>
              <w:t>；</w:t>
            </w:r>
            <w:r w:rsidR="005E5799" w:rsidRPr="009E6795">
              <w:rPr>
                <w:rFonts w:ascii="宋体" w:eastAsia="宋体" w:hAnsi="宋体" w:cs="宋体" w:hint="eastAsia"/>
                <w:color w:val="000000"/>
                <w:kern w:val="0"/>
                <w:szCs w:val="21"/>
              </w:rPr>
              <w:t>具备控制器在线主机接口IO模块热拔插功能。本次双控配置8个16Gb FC 接口（含光模块）、8个10Gbps接口（含光模块）；</w:t>
            </w:r>
            <w:r w:rsidR="001162CE" w:rsidRPr="009E6795">
              <w:rPr>
                <w:rFonts w:ascii="宋体" w:eastAsia="宋体" w:hAnsi="宋体" w:cs="宋体"/>
                <w:color w:val="000000"/>
                <w:kern w:val="0"/>
                <w:szCs w:val="21"/>
              </w:rPr>
              <w:t xml:space="preserve"> </w:t>
            </w:r>
          </w:p>
          <w:p w:rsidR="00C95627" w:rsidRPr="009E6795" w:rsidRDefault="005C0603" w:rsidP="00081BDD">
            <w:pPr>
              <w:widowControl/>
              <w:adjustRightInd w:val="0"/>
              <w:snapToGrid w:val="0"/>
              <w:jc w:val="left"/>
              <w:rPr>
                <w:rFonts w:ascii="宋体" w:eastAsia="宋体" w:hAnsi="宋体" w:cs="宋体"/>
                <w:color w:val="000000"/>
                <w:kern w:val="0"/>
                <w:szCs w:val="21"/>
              </w:rPr>
            </w:pPr>
            <w:r w:rsidRPr="009E6795">
              <w:rPr>
                <w:rFonts w:ascii="宋体" w:eastAsia="宋体" w:hAnsi="宋体" w:cs="宋体" w:hint="eastAsia"/>
                <w:color w:val="000000"/>
                <w:kern w:val="0"/>
                <w:szCs w:val="21"/>
              </w:rPr>
              <w:t>4</w:t>
            </w:r>
            <w:r w:rsidR="005E5799" w:rsidRPr="009E6795">
              <w:rPr>
                <w:rFonts w:ascii="宋体" w:eastAsia="宋体" w:hAnsi="宋体" w:cs="宋体" w:hint="eastAsia"/>
                <w:color w:val="000000"/>
                <w:kern w:val="0"/>
                <w:szCs w:val="21"/>
              </w:rPr>
              <w:t>、</w:t>
            </w:r>
            <w:r w:rsidR="005E5799" w:rsidRPr="009E6795">
              <w:rPr>
                <w:rFonts w:ascii="宋体" w:eastAsia="宋体" w:hAnsi="宋体" w:cs="宋体" w:hint="eastAsia"/>
                <w:kern w:val="0"/>
                <w:szCs w:val="21"/>
              </w:rPr>
              <w:t>★</w:t>
            </w:r>
            <w:r w:rsidR="00764BEB" w:rsidRPr="009E6795">
              <w:rPr>
                <w:rFonts w:ascii="宋体" w:eastAsia="宋体" w:hAnsi="宋体" w:cs="宋体" w:hint="eastAsia"/>
                <w:color w:val="000000"/>
                <w:kern w:val="0"/>
                <w:szCs w:val="21"/>
              </w:rPr>
              <w:t>存储设备最大支持磁盘数≥</w:t>
            </w:r>
            <w:r w:rsidR="00764BEB" w:rsidRPr="009E6795">
              <w:rPr>
                <w:rFonts w:ascii="宋体" w:eastAsia="宋体" w:hAnsi="宋体" w:cs="宋体"/>
                <w:color w:val="000000"/>
                <w:kern w:val="0"/>
                <w:szCs w:val="21"/>
              </w:rPr>
              <w:t>384</w:t>
            </w:r>
            <w:r w:rsidR="00764BEB" w:rsidRPr="009E6795">
              <w:rPr>
                <w:rFonts w:ascii="宋体" w:eastAsia="宋体" w:hAnsi="宋体" w:cs="宋体" w:hint="eastAsia"/>
                <w:color w:val="000000"/>
                <w:kern w:val="0"/>
                <w:szCs w:val="21"/>
              </w:rPr>
              <w:t>块</w:t>
            </w:r>
            <w:proofErr w:type="spellStart"/>
            <w:r w:rsidR="00764BEB" w:rsidRPr="009E6795">
              <w:rPr>
                <w:rFonts w:ascii="宋体" w:eastAsia="宋体" w:hAnsi="宋体" w:cs="宋体" w:hint="eastAsia"/>
                <w:color w:val="000000"/>
                <w:kern w:val="0"/>
                <w:szCs w:val="21"/>
              </w:rPr>
              <w:t>N</w:t>
            </w:r>
            <w:r w:rsidR="00764BEB" w:rsidRPr="009E6795">
              <w:rPr>
                <w:rFonts w:ascii="宋体" w:eastAsia="宋体" w:hAnsi="宋体" w:cs="宋体"/>
                <w:color w:val="000000"/>
                <w:kern w:val="0"/>
                <w:szCs w:val="21"/>
              </w:rPr>
              <w:t>vme</w:t>
            </w:r>
            <w:proofErr w:type="spellEnd"/>
            <w:r w:rsidR="00764BEB" w:rsidRPr="009E6795">
              <w:rPr>
                <w:rFonts w:ascii="宋体" w:eastAsia="宋体" w:hAnsi="宋体" w:cs="宋体"/>
                <w:color w:val="000000"/>
                <w:kern w:val="0"/>
                <w:szCs w:val="21"/>
              </w:rPr>
              <w:t xml:space="preserve"> SSD</w:t>
            </w:r>
            <w:r w:rsidR="00764BEB" w:rsidRPr="009E6795">
              <w:rPr>
                <w:rFonts w:ascii="宋体" w:eastAsia="宋体" w:hAnsi="宋体" w:cs="宋体" w:hint="eastAsia"/>
                <w:color w:val="000000"/>
                <w:kern w:val="0"/>
                <w:szCs w:val="21"/>
              </w:rPr>
              <w:t>，</w:t>
            </w:r>
            <w:r w:rsidR="005E5799" w:rsidRPr="009E6795">
              <w:rPr>
                <w:rFonts w:ascii="宋体" w:eastAsia="宋体" w:hAnsi="宋体" w:cs="宋体" w:hint="eastAsia"/>
                <w:color w:val="000000"/>
                <w:kern w:val="0"/>
                <w:szCs w:val="21"/>
              </w:rPr>
              <w:t>便于后续容量扩展。本次配置</w:t>
            </w:r>
            <w:proofErr w:type="spellStart"/>
            <w:r w:rsidR="00A43D07" w:rsidRPr="009E6795">
              <w:rPr>
                <w:rFonts w:ascii="宋体" w:eastAsia="宋体" w:hAnsi="宋体" w:cs="宋体" w:hint="eastAsia"/>
                <w:color w:val="000000"/>
                <w:kern w:val="0"/>
                <w:szCs w:val="21"/>
              </w:rPr>
              <w:t>NVMe</w:t>
            </w:r>
            <w:proofErr w:type="spellEnd"/>
            <w:r w:rsidR="00A43D07" w:rsidRPr="009E6795">
              <w:rPr>
                <w:rFonts w:ascii="宋体" w:eastAsia="宋体" w:hAnsi="宋体" w:cs="宋体" w:hint="eastAsia"/>
                <w:color w:val="000000"/>
                <w:kern w:val="0"/>
                <w:szCs w:val="21"/>
              </w:rPr>
              <w:t xml:space="preserve"> SSD</w:t>
            </w:r>
            <w:r w:rsidR="005E5799" w:rsidRPr="009E6795">
              <w:rPr>
                <w:rFonts w:ascii="宋体" w:eastAsia="宋体" w:hAnsi="宋体" w:cs="宋体" w:hint="eastAsia"/>
                <w:color w:val="000000"/>
                <w:kern w:val="0"/>
                <w:szCs w:val="21"/>
              </w:rPr>
              <w:t>硬盘</w:t>
            </w:r>
            <w:r w:rsidR="00B220E1" w:rsidRPr="009E6795">
              <w:rPr>
                <w:rFonts w:ascii="宋体" w:eastAsia="宋体" w:hAnsi="宋体" w:cs="宋体" w:hint="eastAsia"/>
                <w:color w:val="000000"/>
                <w:kern w:val="0"/>
                <w:szCs w:val="21"/>
              </w:rPr>
              <w:t>≥</w:t>
            </w:r>
            <w:r w:rsidR="00B220E1">
              <w:rPr>
                <w:rFonts w:ascii="宋体" w:eastAsia="宋体" w:hAnsi="宋体" w:cs="宋体" w:hint="eastAsia"/>
                <w:color w:val="000000"/>
                <w:kern w:val="0"/>
                <w:szCs w:val="21"/>
              </w:rPr>
              <w:t>1</w:t>
            </w:r>
            <w:r w:rsidR="00B220E1">
              <w:rPr>
                <w:rFonts w:ascii="宋体" w:eastAsia="宋体" w:hAnsi="宋体" w:cs="宋体"/>
                <w:color w:val="000000"/>
                <w:kern w:val="0"/>
                <w:szCs w:val="21"/>
              </w:rPr>
              <w:t>1</w:t>
            </w:r>
            <w:r w:rsidR="00B220E1">
              <w:rPr>
                <w:rFonts w:ascii="宋体" w:eastAsia="宋体" w:hAnsi="宋体" w:cs="宋体" w:hint="eastAsia"/>
                <w:color w:val="000000"/>
                <w:kern w:val="0"/>
                <w:szCs w:val="21"/>
              </w:rPr>
              <w:t>块 3</w:t>
            </w:r>
            <w:r w:rsidR="00B220E1">
              <w:rPr>
                <w:rFonts w:ascii="宋体" w:eastAsia="宋体" w:hAnsi="宋体" w:cs="宋体"/>
                <w:color w:val="000000"/>
                <w:kern w:val="0"/>
                <w:szCs w:val="21"/>
              </w:rPr>
              <w:t>.84</w:t>
            </w:r>
            <w:r w:rsidR="00B220E1">
              <w:rPr>
                <w:rFonts w:ascii="宋体" w:eastAsia="宋体" w:hAnsi="宋体" w:cs="宋体" w:hint="eastAsia"/>
                <w:color w:val="000000"/>
                <w:kern w:val="0"/>
                <w:szCs w:val="21"/>
              </w:rPr>
              <w:t>TB，有效</w:t>
            </w:r>
            <w:r w:rsidR="005E5799" w:rsidRPr="009E6795">
              <w:rPr>
                <w:rFonts w:ascii="宋体" w:eastAsia="宋体" w:hAnsi="宋体" w:cs="宋体" w:hint="eastAsia"/>
                <w:color w:val="000000"/>
                <w:kern w:val="0"/>
                <w:szCs w:val="21"/>
              </w:rPr>
              <w:t>容量</w:t>
            </w:r>
            <w:r w:rsidR="006F161A" w:rsidRPr="009E6795">
              <w:rPr>
                <w:rFonts w:ascii="宋体" w:eastAsia="宋体" w:hAnsi="宋体" w:cs="宋体" w:hint="eastAsia"/>
                <w:color w:val="000000"/>
                <w:kern w:val="0"/>
                <w:szCs w:val="21"/>
              </w:rPr>
              <w:t>≥</w:t>
            </w:r>
            <w:r w:rsidR="00A76BA5" w:rsidRPr="009E6795">
              <w:rPr>
                <w:rFonts w:ascii="宋体" w:eastAsia="宋体" w:hAnsi="宋体" w:cs="宋体"/>
                <w:color w:val="000000"/>
                <w:kern w:val="0"/>
                <w:szCs w:val="21"/>
              </w:rPr>
              <w:t>65</w:t>
            </w:r>
            <w:r w:rsidR="005E5799" w:rsidRPr="009E6795">
              <w:rPr>
                <w:rFonts w:ascii="宋体" w:eastAsia="宋体" w:hAnsi="宋体" w:cs="宋体"/>
                <w:color w:val="000000"/>
                <w:kern w:val="0"/>
                <w:szCs w:val="21"/>
              </w:rPr>
              <w:t>T</w:t>
            </w:r>
            <w:r w:rsidR="00764BEB" w:rsidRPr="009E6795">
              <w:rPr>
                <w:rFonts w:ascii="宋体" w:eastAsia="宋体" w:hAnsi="宋体" w:cs="宋体" w:hint="eastAsia"/>
                <w:color w:val="000000"/>
                <w:kern w:val="0"/>
                <w:szCs w:val="21"/>
              </w:rPr>
              <w:t>；</w:t>
            </w:r>
            <w:r w:rsidR="005E5799" w:rsidRPr="009E6795">
              <w:rPr>
                <w:rFonts w:ascii="宋体" w:eastAsia="宋体" w:hAnsi="宋体" w:cs="宋体"/>
                <w:color w:val="000000"/>
                <w:kern w:val="0"/>
                <w:szCs w:val="21"/>
              </w:rPr>
              <w:t xml:space="preserve"> </w:t>
            </w:r>
            <w:r w:rsidR="00F96E5E">
              <w:rPr>
                <w:rFonts w:ascii="宋体" w:eastAsia="宋体" w:hAnsi="宋体" w:cs="宋体" w:hint="eastAsia"/>
                <w:color w:val="000000"/>
                <w:kern w:val="0"/>
                <w:szCs w:val="21"/>
              </w:rPr>
              <w:t>（有效</w:t>
            </w:r>
            <w:r w:rsidR="005E5799" w:rsidRPr="009E6795">
              <w:rPr>
                <w:rFonts w:ascii="宋体" w:eastAsia="宋体" w:hAnsi="宋体" w:cs="宋体" w:hint="eastAsia"/>
                <w:color w:val="000000"/>
                <w:kern w:val="0"/>
                <w:szCs w:val="21"/>
              </w:rPr>
              <w:t>容量为部署完raid阵列、热备盘保护以后能提供给用户实际使用的容量）；</w:t>
            </w:r>
          </w:p>
          <w:p w:rsidR="00C95627" w:rsidRPr="009E6795" w:rsidRDefault="005C0603" w:rsidP="00081BDD">
            <w:pPr>
              <w:pStyle w:val="a0"/>
              <w:spacing w:after="0"/>
              <w:rPr>
                <w:rFonts w:ascii="宋体" w:eastAsia="宋体" w:hAnsi="宋体"/>
                <w:sz w:val="21"/>
                <w:szCs w:val="21"/>
                <w:lang w:val="en-US"/>
              </w:rPr>
            </w:pPr>
            <w:r w:rsidRPr="009E6795">
              <w:rPr>
                <w:rFonts w:ascii="宋体" w:eastAsia="宋体" w:hAnsi="宋体" w:hint="eastAsia"/>
                <w:sz w:val="21"/>
                <w:szCs w:val="21"/>
                <w:lang w:val="en-US"/>
              </w:rPr>
              <w:t>5</w:t>
            </w:r>
            <w:r w:rsidR="005E5799" w:rsidRPr="009E6795">
              <w:rPr>
                <w:rFonts w:ascii="宋体" w:eastAsia="宋体" w:hAnsi="宋体" w:hint="eastAsia"/>
                <w:sz w:val="21"/>
                <w:szCs w:val="21"/>
                <w:lang w:val="en-US"/>
              </w:rPr>
              <w:t>、</w:t>
            </w:r>
            <w:r w:rsidR="005E5799" w:rsidRPr="009E6795">
              <w:rPr>
                <w:rFonts w:ascii="宋体" w:eastAsia="宋体" w:hAnsi="宋体" w:cs="宋体" w:hint="eastAsia"/>
                <w:color w:val="000000"/>
                <w:sz w:val="21"/>
                <w:szCs w:val="21"/>
              </w:rPr>
              <w:t>★</w:t>
            </w:r>
            <w:r w:rsidR="005E5799" w:rsidRPr="009E6795">
              <w:rPr>
                <w:rFonts w:ascii="宋体" w:eastAsia="宋体" w:hAnsi="宋体" w:hint="eastAsia"/>
                <w:sz w:val="21"/>
                <w:szCs w:val="21"/>
                <w:lang w:val="en-US"/>
              </w:rPr>
              <w:t>性能要求：</w:t>
            </w:r>
            <w:proofErr w:type="spellStart"/>
            <w:r w:rsidR="005E5799" w:rsidRPr="009E6795">
              <w:rPr>
                <w:rFonts w:ascii="宋体" w:eastAsia="宋体" w:hAnsi="宋体" w:hint="eastAsia"/>
                <w:sz w:val="21"/>
                <w:szCs w:val="21"/>
                <w:lang w:val="en-US"/>
              </w:rPr>
              <w:t>iometer</w:t>
            </w:r>
            <w:proofErr w:type="spellEnd"/>
            <w:r w:rsidR="005E5799" w:rsidRPr="009E6795">
              <w:rPr>
                <w:rFonts w:ascii="宋体" w:eastAsia="宋体" w:hAnsi="宋体" w:hint="eastAsia"/>
                <w:sz w:val="21"/>
                <w:szCs w:val="21"/>
                <w:lang w:val="en-US"/>
              </w:rPr>
              <w:t>或</w:t>
            </w:r>
            <w:proofErr w:type="spellStart"/>
            <w:r w:rsidR="005E5799" w:rsidRPr="009E6795">
              <w:rPr>
                <w:rFonts w:ascii="宋体" w:eastAsia="宋体" w:hAnsi="宋体" w:hint="eastAsia"/>
                <w:sz w:val="21"/>
                <w:szCs w:val="21"/>
                <w:lang w:val="en-US"/>
              </w:rPr>
              <w:t>vdbench</w:t>
            </w:r>
            <w:proofErr w:type="spellEnd"/>
            <w:r w:rsidR="005E5799" w:rsidRPr="009E6795">
              <w:rPr>
                <w:rFonts w:ascii="宋体" w:eastAsia="宋体" w:hAnsi="宋体" w:hint="eastAsia"/>
                <w:sz w:val="21"/>
                <w:szCs w:val="21"/>
                <w:lang w:val="en-US"/>
              </w:rPr>
              <w:t>测试，</w:t>
            </w:r>
            <w:r w:rsidR="00A43D07" w:rsidRPr="009E6795">
              <w:rPr>
                <w:rFonts w:ascii="宋体" w:eastAsia="宋体" w:hAnsi="宋体" w:cs="宋体" w:hint="eastAsia"/>
                <w:color w:val="000000"/>
                <w:sz w:val="21"/>
                <w:szCs w:val="21"/>
              </w:rPr>
              <w:t>NVMe SSD</w:t>
            </w:r>
            <w:r w:rsidR="005E5799" w:rsidRPr="009E6795">
              <w:rPr>
                <w:rFonts w:ascii="宋体" w:eastAsia="宋体" w:hAnsi="宋体" w:hint="eastAsia"/>
                <w:sz w:val="21"/>
                <w:szCs w:val="21"/>
                <w:lang w:val="en-US"/>
              </w:rPr>
              <w:t xml:space="preserve"> 8k随机读70%，随机写30% IOPS</w:t>
            </w:r>
            <w:r w:rsidR="006F161A" w:rsidRPr="009E6795">
              <w:rPr>
                <w:rFonts w:ascii="宋体" w:eastAsia="宋体" w:hAnsi="宋体" w:hint="eastAsia"/>
                <w:sz w:val="21"/>
                <w:szCs w:val="21"/>
                <w:lang w:val="en-US"/>
              </w:rPr>
              <w:t>≥</w:t>
            </w:r>
            <w:r w:rsidR="005E5799" w:rsidRPr="009E6795">
              <w:rPr>
                <w:rFonts w:ascii="宋体" w:eastAsia="宋体" w:hAnsi="宋体" w:hint="eastAsia"/>
                <w:sz w:val="21"/>
                <w:szCs w:val="21"/>
                <w:lang w:val="en-US"/>
              </w:rPr>
              <w:t>110k,连续30分钟测试，平均延时&lt;=2ms,峰值延时 &lt;=4ms；</w:t>
            </w:r>
            <w:r w:rsidR="00AC3DD6" w:rsidRPr="009E6795">
              <w:rPr>
                <w:rFonts w:ascii="宋体" w:eastAsia="宋体" w:hAnsi="宋体"/>
                <w:sz w:val="21"/>
                <w:szCs w:val="21"/>
                <w:lang w:val="en-US"/>
              </w:rPr>
              <w:t xml:space="preserve"> </w:t>
            </w:r>
          </w:p>
          <w:p w:rsidR="00C95627" w:rsidRPr="009E6795" w:rsidRDefault="005C0603" w:rsidP="00081BDD">
            <w:pPr>
              <w:widowControl/>
              <w:adjustRightInd w:val="0"/>
              <w:snapToGrid w:val="0"/>
              <w:jc w:val="left"/>
              <w:rPr>
                <w:rFonts w:ascii="宋体" w:eastAsia="宋体" w:hAnsi="宋体" w:cs="宋体"/>
                <w:color w:val="000000"/>
                <w:kern w:val="0"/>
                <w:szCs w:val="21"/>
              </w:rPr>
            </w:pPr>
            <w:r w:rsidRPr="009E6795">
              <w:rPr>
                <w:rFonts w:ascii="宋体" w:eastAsia="宋体" w:hAnsi="宋体" w:cs="宋体" w:hint="eastAsia"/>
                <w:color w:val="000000"/>
                <w:kern w:val="0"/>
                <w:szCs w:val="21"/>
              </w:rPr>
              <w:t>6</w:t>
            </w:r>
            <w:r w:rsidR="005E5799" w:rsidRPr="009E6795">
              <w:rPr>
                <w:rFonts w:ascii="宋体" w:eastAsia="宋体" w:hAnsi="宋体" w:cs="宋体" w:hint="eastAsia"/>
                <w:color w:val="000000"/>
                <w:kern w:val="0"/>
                <w:szCs w:val="21"/>
              </w:rPr>
              <w:t>、</w:t>
            </w:r>
            <w:r w:rsidR="005E5799" w:rsidRPr="009E6795">
              <w:rPr>
                <w:rFonts w:ascii="宋体" w:eastAsia="宋体" w:hAnsi="宋体" w:cs="宋体" w:hint="eastAsia"/>
                <w:color w:val="000000"/>
                <w:kern w:val="0"/>
                <w:szCs w:val="21"/>
              </w:rPr>
              <w:tab/>
              <w:t>★双活功能：本次存储设备配置SAN双活功能，无需增加网关，实现业务的高可用保护，可实现：</w:t>
            </w:r>
          </w:p>
          <w:p w:rsidR="00C95627" w:rsidRPr="009E6795" w:rsidRDefault="005E5799" w:rsidP="00081BDD">
            <w:pPr>
              <w:widowControl/>
              <w:adjustRightInd w:val="0"/>
              <w:snapToGrid w:val="0"/>
              <w:jc w:val="left"/>
              <w:rPr>
                <w:rFonts w:ascii="宋体" w:eastAsia="宋体" w:hAnsi="宋体" w:cs="宋体"/>
                <w:color w:val="000000"/>
                <w:kern w:val="0"/>
                <w:szCs w:val="21"/>
              </w:rPr>
            </w:pPr>
            <w:r w:rsidRPr="009E6795">
              <w:rPr>
                <w:rFonts w:ascii="宋体" w:eastAsia="宋体" w:hAnsi="宋体" w:cs="宋体" w:hint="eastAsia"/>
                <w:color w:val="000000"/>
                <w:kern w:val="0"/>
                <w:szCs w:val="21"/>
              </w:rPr>
              <w:lastRenderedPageBreak/>
              <w:t>1）提供</w:t>
            </w:r>
            <w:r w:rsidR="007D7C3D">
              <w:rPr>
                <w:rFonts w:ascii="宋体" w:eastAsia="宋体" w:hAnsi="宋体" w:cs="宋体" w:hint="eastAsia"/>
                <w:color w:val="000000"/>
                <w:kern w:val="0"/>
                <w:szCs w:val="21"/>
              </w:rPr>
              <w:t>AA</w:t>
            </w:r>
            <w:r w:rsidRPr="009E6795">
              <w:rPr>
                <w:rFonts w:ascii="宋体" w:eastAsia="宋体" w:hAnsi="宋体" w:cs="宋体" w:hint="eastAsia"/>
                <w:color w:val="000000"/>
                <w:kern w:val="0"/>
                <w:szCs w:val="21"/>
              </w:rPr>
              <w:t>双活架构，实现两套核心存储</w:t>
            </w:r>
            <w:proofErr w:type="gramStart"/>
            <w:r w:rsidRPr="009E6795">
              <w:rPr>
                <w:rFonts w:ascii="宋体" w:eastAsia="宋体" w:hAnsi="宋体" w:cs="宋体" w:hint="eastAsia"/>
                <w:color w:val="000000"/>
                <w:kern w:val="0"/>
                <w:szCs w:val="21"/>
              </w:rPr>
              <w:t>数据双</w:t>
            </w:r>
            <w:proofErr w:type="gramEnd"/>
            <w:r w:rsidRPr="009E6795">
              <w:rPr>
                <w:rFonts w:ascii="宋体" w:eastAsia="宋体" w:hAnsi="宋体" w:cs="宋体" w:hint="eastAsia"/>
                <w:color w:val="000000"/>
                <w:kern w:val="0"/>
                <w:szCs w:val="21"/>
              </w:rPr>
              <w:t>活（主机能够并发读写同一双活卷），任何一套设备</w:t>
            </w:r>
            <w:proofErr w:type="gramStart"/>
            <w:r w:rsidRPr="009E6795">
              <w:rPr>
                <w:rFonts w:ascii="宋体" w:eastAsia="宋体" w:hAnsi="宋体" w:cs="宋体" w:hint="eastAsia"/>
                <w:color w:val="000000"/>
                <w:kern w:val="0"/>
                <w:szCs w:val="21"/>
              </w:rPr>
              <w:t>宕</w:t>
            </w:r>
            <w:proofErr w:type="gramEnd"/>
            <w:r w:rsidRPr="009E6795">
              <w:rPr>
                <w:rFonts w:ascii="宋体" w:eastAsia="宋体" w:hAnsi="宋体" w:cs="宋体" w:hint="eastAsia"/>
                <w:color w:val="000000"/>
                <w:kern w:val="0"/>
                <w:szCs w:val="21"/>
              </w:rPr>
              <w:t>机均不影响上层业务系统运行；</w:t>
            </w:r>
          </w:p>
          <w:p w:rsidR="00C95627" w:rsidRPr="009E6795" w:rsidRDefault="005E5799" w:rsidP="00081BDD">
            <w:pPr>
              <w:widowControl/>
              <w:adjustRightInd w:val="0"/>
              <w:snapToGrid w:val="0"/>
              <w:jc w:val="left"/>
              <w:rPr>
                <w:rFonts w:ascii="宋体" w:eastAsia="宋体" w:hAnsi="宋体" w:cs="宋体"/>
                <w:color w:val="000000"/>
                <w:kern w:val="0"/>
                <w:szCs w:val="21"/>
              </w:rPr>
            </w:pPr>
            <w:r w:rsidRPr="009E6795">
              <w:rPr>
                <w:rFonts w:ascii="宋体" w:eastAsia="宋体" w:hAnsi="宋体" w:cs="宋体" w:hint="eastAsia"/>
                <w:color w:val="000000"/>
                <w:kern w:val="0"/>
                <w:szCs w:val="21"/>
              </w:rPr>
              <w:t>2）双活架构</w:t>
            </w:r>
            <w:r w:rsidR="009E210A" w:rsidRPr="009E6795">
              <w:rPr>
                <w:rFonts w:ascii="宋体" w:eastAsia="宋体" w:hAnsi="宋体" w:cs="宋体" w:hint="eastAsia"/>
                <w:color w:val="000000"/>
                <w:kern w:val="0"/>
                <w:szCs w:val="21"/>
              </w:rPr>
              <w:t>如</w:t>
            </w:r>
            <w:r w:rsidRPr="009E6795">
              <w:rPr>
                <w:rFonts w:ascii="宋体" w:eastAsia="宋体" w:hAnsi="宋体" w:cs="宋体" w:hint="eastAsia"/>
                <w:color w:val="000000"/>
                <w:kern w:val="0"/>
                <w:szCs w:val="21"/>
              </w:rPr>
              <w:t>需独立的第三方仲裁设备。仲裁设备故障时，不影响业务运行，同时</w:t>
            </w:r>
            <w:proofErr w:type="gramStart"/>
            <w:r w:rsidRPr="009E6795">
              <w:rPr>
                <w:rFonts w:ascii="宋体" w:eastAsia="宋体" w:hAnsi="宋体" w:cs="宋体" w:hint="eastAsia"/>
                <w:color w:val="000000"/>
                <w:kern w:val="0"/>
                <w:szCs w:val="21"/>
              </w:rPr>
              <w:t>双活卷仍能</w:t>
            </w:r>
            <w:proofErr w:type="gramEnd"/>
            <w:r w:rsidRPr="009E6795">
              <w:rPr>
                <w:rFonts w:ascii="宋体" w:eastAsia="宋体" w:hAnsi="宋体" w:cs="宋体" w:hint="eastAsia"/>
                <w:color w:val="000000"/>
                <w:kern w:val="0"/>
                <w:szCs w:val="21"/>
              </w:rPr>
              <w:t>保持数据实时一致；</w:t>
            </w:r>
          </w:p>
          <w:p w:rsidR="00C95627" w:rsidRPr="009E6795" w:rsidRDefault="005E5799" w:rsidP="00081BDD">
            <w:pPr>
              <w:widowControl/>
              <w:adjustRightInd w:val="0"/>
              <w:snapToGrid w:val="0"/>
              <w:jc w:val="left"/>
              <w:rPr>
                <w:rFonts w:ascii="宋体" w:eastAsia="宋体" w:hAnsi="宋体" w:cs="宋体"/>
                <w:color w:val="000000"/>
                <w:kern w:val="0"/>
                <w:szCs w:val="21"/>
              </w:rPr>
            </w:pPr>
            <w:r w:rsidRPr="009E6795">
              <w:rPr>
                <w:rFonts w:ascii="宋体" w:eastAsia="宋体" w:hAnsi="宋体" w:cs="宋体" w:hint="eastAsia"/>
                <w:color w:val="000000"/>
                <w:kern w:val="0"/>
                <w:szCs w:val="21"/>
              </w:rPr>
              <w:t>3）双活引擎数据传送必须采用FC协议和链路双活（非IP协议或者IP链路）；</w:t>
            </w:r>
          </w:p>
          <w:p w:rsidR="00C95627" w:rsidRPr="009E6795" w:rsidRDefault="005C0603" w:rsidP="00081BDD">
            <w:pPr>
              <w:widowControl/>
              <w:adjustRightInd w:val="0"/>
              <w:snapToGrid w:val="0"/>
              <w:jc w:val="left"/>
              <w:rPr>
                <w:rFonts w:ascii="宋体" w:eastAsia="宋体" w:hAnsi="宋体" w:cs="宋体"/>
                <w:color w:val="000000"/>
                <w:kern w:val="0"/>
                <w:szCs w:val="21"/>
              </w:rPr>
            </w:pPr>
            <w:r w:rsidRPr="009E6795">
              <w:rPr>
                <w:rFonts w:ascii="宋体" w:eastAsia="宋体" w:hAnsi="宋体" w:cs="宋体"/>
                <w:color w:val="000000"/>
                <w:kern w:val="0"/>
                <w:szCs w:val="21"/>
              </w:rPr>
              <w:t>7</w:t>
            </w:r>
            <w:r w:rsidR="005E5799" w:rsidRPr="009E6795">
              <w:rPr>
                <w:rFonts w:ascii="宋体" w:eastAsia="宋体" w:hAnsi="宋体" w:cs="宋体" w:hint="eastAsia"/>
                <w:color w:val="000000"/>
                <w:kern w:val="0"/>
                <w:szCs w:val="21"/>
              </w:rPr>
              <w:t>、支持进行SAN的一体化免</w:t>
            </w:r>
            <w:proofErr w:type="gramStart"/>
            <w:r w:rsidR="005E5799" w:rsidRPr="009E6795">
              <w:rPr>
                <w:rFonts w:ascii="宋体" w:eastAsia="宋体" w:hAnsi="宋体" w:cs="宋体" w:hint="eastAsia"/>
                <w:color w:val="000000"/>
                <w:kern w:val="0"/>
                <w:szCs w:val="21"/>
              </w:rPr>
              <w:t>网</w:t>
            </w:r>
            <w:r w:rsidRPr="009E6795">
              <w:rPr>
                <w:rFonts w:ascii="宋体" w:eastAsia="宋体" w:hAnsi="宋体" w:cs="宋体" w:hint="eastAsia"/>
                <w:color w:val="000000"/>
                <w:kern w:val="0"/>
                <w:szCs w:val="21"/>
              </w:rPr>
              <w:t>关双</w:t>
            </w:r>
            <w:proofErr w:type="gramEnd"/>
            <w:r w:rsidRPr="009E6795">
              <w:rPr>
                <w:rFonts w:ascii="宋体" w:eastAsia="宋体" w:hAnsi="宋体" w:cs="宋体" w:hint="eastAsia"/>
                <w:color w:val="000000"/>
                <w:kern w:val="0"/>
                <w:szCs w:val="21"/>
              </w:rPr>
              <w:t>活，任意一套设备</w:t>
            </w:r>
            <w:proofErr w:type="gramStart"/>
            <w:r w:rsidRPr="009E6795">
              <w:rPr>
                <w:rFonts w:ascii="宋体" w:eastAsia="宋体" w:hAnsi="宋体" w:cs="宋体" w:hint="eastAsia"/>
                <w:color w:val="000000"/>
                <w:kern w:val="0"/>
                <w:szCs w:val="21"/>
              </w:rPr>
              <w:t>宕</w:t>
            </w:r>
            <w:proofErr w:type="gramEnd"/>
            <w:r w:rsidRPr="009E6795">
              <w:rPr>
                <w:rFonts w:ascii="宋体" w:eastAsia="宋体" w:hAnsi="宋体" w:cs="宋体" w:hint="eastAsia"/>
                <w:color w:val="000000"/>
                <w:kern w:val="0"/>
                <w:szCs w:val="21"/>
              </w:rPr>
              <w:t>机均不影响上层业务系统运行（业务不中断）</w:t>
            </w:r>
            <w:r w:rsidR="005E5799" w:rsidRPr="009E6795">
              <w:rPr>
                <w:rFonts w:ascii="宋体" w:eastAsia="宋体" w:hAnsi="宋体" w:cs="宋体" w:hint="eastAsia"/>
                <w:color w:val="000000"/>
                <w:kern w:val="0"/>
                <w:szCs w:val="21"/>
              </w:rPr>
              <w:t>；</w:t>
            </w:r>
            <w:r w:rsidR="009E210A" w:rsidRPr="009E6795">
              <w:rPr>
                <w:rFonts w:ascii="宋体" w:eastAsia="宋体" w:hAnsi="宋体" w:cs="宋体" w:hint="eastAsia"/>
                <w:color w:val="000000"/>
                <w:kern w:val="0"/>
                <w:szCs w:val="21"/>
              </w:rPr>
              <w:t xml:space="preserve"> </w:t>
            </w:r>
            <w:r w:rsidR="005E5799" w:rsidRPr="009E6795">
              <w:rPr>
                <w:rFonts w:ascii="宋体" w:eastAsia="宋体" w:hAnsi="宋体" w:cs="宋体" w:hint="eastAsia"/>
                <w:color w:val="000000"/>
                <w:kern w:val="0"/>
                <w:szCs w:val="21"/>
              </w:rPr>
              <w:t>SAN双</w:t>
            </w:r>
            <w:proofErr w:type="gramStart"/>
            <w:r w:rsidR="005E5799" w:rsidRPr="009E6795">
              <w:rPr>
                <w:rFonts w:ascii="宋体" w:eastAsia="宋体" w:hAnsi="宋体" w:cs="宋体" w:hint="eastAsia"/>
                <w:color w:val="000000"/>
                <w:kern w:val="0"/>
                <w:szCs w:val="21"/>
              </w:rPr>
              <w:t>活支持</w:t>
            </w:r>
            <w:proofErr w:type="gramEnd"/>
            <w:r w:rsidR="005E5799" w:rsidRPr="009E6795">
              <w:rPr>
                <w:rFonts w:ascii="宋体" w:eastAsia="宋体" w:hAnsi="宋体" w:cs="宋体" w:hint="eastAsia"/>
                <w:color w:val="000000"/>
                <w:kern w:val="0"/>
                <w:szCs w:val="21"/>
              </w:rPr>
              <w:t>双活流量分担，支持故障自动切换和回切；</w:t>
            </w:r>
          </w:p>
          <w:p w:rsidR="00C95627" w:rsidRDefault="005C0603" w:rsidP="00081BDD">
            <w:pPr>
              <w:widowControl/>
              <w:adjustRightInd w:val="0"/>
              <w:snapToGrid w:val="0"/>
              <w:jc w:val="left"/>
              <w:rPr>
                <w:rFonts w:ascii="宋体" w:eastAsia="宋体" w:hAnsi="宋体" w:cs="宋体"/>
                <w:color w:val="000000"/>
                <w:kern w:val="0"/>
                <w:szCs w:val="21"/>
              </w:rPr>
            </w:pPr>
            <w:r w:rsidRPr="009E6795">
              <w:rPr>
                <w:rFonts w:ascii="宋体" w:eastAsia="宋体" w:hAnsi="宋体" w:cs="宋体"/>
                <w:color w:val="000000"/>
                <w:kern w:val="0"/>
                <w:szCs w:val="21"/>
              </w:rPr>
              <w:t>8</w:t>
            </w:r>
            <w:r w:rsidR="005E5799" w:rsidRPr="009E6795">
              <w:rPr>
                <w:rFonts w:ascii="宋体" w:eastAsia="宋体" w:hAnsi="宋体" w:cs="宋体" w:hint="eastAsia"/>
                <w:color w:val="000000"/>
                <w:kern w:val="0"/>
                <w:szCs w:val="21"/>
              </w:rPr>
              <w:t>、存储厂商提供专有多路径（非操作系统自带多路径）软件，提供故障切换和负载均衡功能，支持Windows\Linux；</w:t>
            </w:r>
          </w:p>
          <w:p w:rsidR="00992ED0" w:rsidRPr="00992ED0" w:rsidRDefault="00992ED0" w:rsidP="009C3389">
            <w:pPr>
              <w:pStyle w:val="a0"/>
              <w:spacing w:after="0"/>
              <w:rPr>
                <w:highlight w:val="red"/>
                <w:lang w:val="en-US"/>
              </w:rPr>
            </w:pPr>
            <w:r w:rsidRPr="00992ED0">
              <w:rPr>
                <w:rFonts w:hint="eastAsia"/>
                <w:lang w:val="en-US"/>
              </w:rPr>
              <w:t>9</w:t>
            </w:r>
            <w:r w:rsidRPr="00992ED0">
              <w:rPr>
                <w:rFonts w:hint="eastAsia"/>
                <w:lang w:val="en-US"/>
              </w:rPr>
              <w:t>、</w:t>
            </w:r>
            <w:r w:rsidR="009C3389" w:rsidRPr="009C3389">
              <w:rPr>
                <w:rFonts w:ascii="宋体" w:eastAsia="宋体" w:hAnsi="宋体" w:hint="eastAsia"/>
                <w:sz w:val="21"/>
                <w:szCs w:val="21"/>
                <w:lang w:val="en-US"/>
              </w:rPr>
              <w:t>投标存储架构要求必须是全</w:t>
            </w:r>
            <w:proofErr w:type="spellStart"/>
            <w:r w:rsidR="009C3389" w:rsidRPr="009C3389">
              <w:rPr>
                <w:rFonts w:ascii="宋体" w:eastAsia="宋体" w:hAnsi="宋体" w:hint="eastAsia"/>
                <w:sz w:val="21"/>
                <w:szCs w:val="21"/>
                <w:lang w:val="en-US"/>
              </w:rPr>
              <w:t>NVMe</w:t>
            </w:r>
            <w:proofErr w:type="spellEnd"/>
            <w:proofErr w:type="gramStart"/>
            <w:r w:rsidR="009C3389" w:rsidRPr="009C3389">
              <w:rPr>
                <w:rFonts w:ascii="宋体" w:eastAsia="宋体" w:hAnsi="宋体" w:hint="eastAsia"/>
                <w:sz w:val="21"/>
                <w:szCs w:val="21"/>
                <w:lang w:val="en-US"/>
              </w:rPr>
              <w:t>全闪存</w:t>
            </w:r>
            <w:proofErr w:type="gramEnd"/>
            <w:r w:rsidR="009C3389" w:rsidRPr="009C3389">
              <w:rPr>
                <w:rFonts w:ascii="宋体" w:eastAsia="宋体" w:hAnsi="宋体" w:hint="eastAsia"/>
                <w:sz w:val="21"/>
                <w:szCs w:val="21"/>
                <w:lang w:val="en-US"/>
              </w:rPr>
              <w:t>阵列，要求投标产品只能支持配置</w:t>
            </w:r>
            <w:proofErr w:type="spellStart"/>
            <w:r w:rsidR="009C3389" w:rsidRPr="009C3389">
              <w:rPr>
                <w:rFonts w:ascii="宋体" w:eastAsia="宋体" w:hAnsi="宋体" w:hint="eastAsia"/>
                <w:sz w:val="21"/>
                <w:szCs w:val="21"/>
                <w:lang w:val="en-US"/>
              </w:rPr>
              <w:t>NVMe</w:t>
            </w:r>
            <w:proofErr w:type="spellEnd"/>
            <w:r w:rsidR="009C3389" w:rsidRPr="009C3389">
              <w:rPr>
                <w:rFonts w:ascii="宋体" w:eastAsia="宋体" w:hAnsi="宋体" w:hint="eastAsia"/>
                <w:sz w:val="21"/>
                <w:szCs w:val="21"/>
                <w:lang w:val="en-US"/>
              </w:rPr>
              <w:t xml:space="preserve"> SCM和</w:t>
            </w:r>
            <w:proofErr w:type="spellStart"/>
            <w:r w:rsidR="009C3389" w:rsidRPr="009C3389">
              <w:rPr>
                <w:rFonts w:ascii="宋体" w:eastAsia="宋体" w:hAnsi="宋体" w:hint="eastAsia"/>
                <w:sz w:val="21"/>
                <w:szCs w:val="21"/>
                <w:lang w:val="en-US"/>
              </w:rPr>
              <w:t>NVMe</w:t>
            </w:r>
            <w:proofErr w:type="spellEnd"/>
            <w:r w:rsidR="009C3389" w:rsidRPr="009C3389">
              <w:rPr>
                <w:rFonts w:ascii="宋体" w:eastAsia="宋体" w:hAnsi="宋体" w:hint="eastAsia"/>
                <w:sz w:val="21"/>
                <w:szCs w:val="21"/>
                <w:lang w:val="en-US"/>
              </w:rPr>
              <w:t xml:space="preserve"> SSD作为数据存储介质；所投标产品型号均不应支持传统SAS SSD固态硬盘和SAS HDD机械式磁盘作为数据存储介质；</w:t>
            </w:r>
          </w:p>
          <w:p w:rsidR="00C95627" w:rsidRPr="009E6795" w:rsidRDefault="00992ED0" w:rsidP="009C3389">
            <w:pPr>
              <w:widowControl/>
              <w:adjustRightInd w:val="0"/>
              <w:snapToGrid w:val="0"/>
              <w:jc w:val="left"/>
              <w:rPr>
                <w:rFonts w:ascii="宋体" w:eastAsia="宋体" w:hAnsi="宋体" w:cs="宋体"/>
                <w:color w:val="000000"/>
                <w:kern w:val="0"/>
                <w:szCs w:val="21"/>
              </w:rPr>
            </w:pPr>
            <w:r>
              <w:rPr>
                <w:rFonts w:ascii="宋体" w:eastAsia="宋体" w:hAnsi="宋体" w:cs="宋体"/>
                <w:color w:val="000000"/>
                <w:kern w:val="0"/>
                <w:szCs w:val="21"/>
              </w:rPr>
              <w:t>10</w:t>
            </w:r>
            <w:r w:rsidR="005E5799" w:rsidRPr="009E6795">
              <w:rPr>
                <w:rFonts w:ascii="宋体" w:eastAsia="宋体" w:hAnsi="宋体" w:cs="宋体" w:hint="eastAsia"/>
                <w:color w:val="000000"/>
                <w:kern w:val="0"/>
                <w:szCs w:val="21"/>
              </w:rPr>
              <w:t>、★设备提供</w:t>
            </w:r>
            <w:proofErr w:type="gramStart"/>
            <w:r w:rsidR="005E5799" w:rsidRPr="009E6795">
              <w:rPr>
                <w:rFonts w:ascii="宋体" w:eastAsia="宋体" w:hAnsi="宋体" w:cs="宋体" w:hint="eastAsia"/>
                <w:color w:val="000000"/>
                <w:kern w:val="0"/>
                <w:szCs w:val="21"/>
              </w:rPr>
              <w:t>5年维保服务</w:t>
            </w:r>
            <w:proofErr w:type="gramEnd"/>
            <w:r w:rsidR="005E5799" w:rsidRPr="009E6795">
              <w:rPr>
                <w:rFonts w:ascii="宋体" w:eastAsia="宋体" w:hAnsi="宋体" w:cs="宋体" w:hint="eastAsia"/>
                <w:color w:val="000000"/>
                <w:kern w:val="0"/>
                <w:szCs w:val="21"/>
              </w:rPr>
              <w:t>，设备生产商需在国内设有400技术服务热线。</w:t>
            </w:r>
          </w:p>
        </w:tc>
        <w:tc>
          <w:tcPr>
            <w:tcW w:w="567" w:type="dxa"/>
            <w:vAlign w:val="center"/>
          </w:tcPr>
          <w:p w:rsidR="00C95627" w:rsidRPr="009E6795" w:rsidRDefault="001E1377" w:rsidP="00081BDD">
            <w:pPr>
              <w:jc w:val="center"/>
              <w:rPr>
                <w:rFonts w:ascii="宋体" w:eastAsia="宋体" w:hAnsi="宋体"/>
                <w:szCs w:val="21"/>
              </w:rPr>
            </w:pPr>
            <w:r>
              <w:rPr>
                <w:rFonts w:ascii="宋体" w:eastAsia="宋体" w:hAnsi="宋体"/>
                <w:szCs w:val="21"/>
              </w:rPr>
              <w:lastRenderedPageBreak/>
              <w:t>2</w:t>
            </w:r>
          </w:p>
        </w:tc>
        <w:tc>
          <w:tcPr>
            <w:tcW w:w="709" w:type="dxa"/>
            <w:vAlign w:val="center"/>
          </w:tcPr>
          <w:p w:rsidR="00C95627" w:rsidRPr="009E6795" w:rsidRDefault="001E1377" w:rsidP="00081BDD">
            <w:pPr>
              <w:jc w:val="left"/>
              <w:rPr>
                <w:rFonts w:ascii="宋体" w:eastAsia="宋体" w:hAnsi="宋体"/>
                <w:szCs w:val="21"/>
              </w:rPr>
            </w:pPr>
            <w:r>
              <w:rPr>
                <w:rFonts w:ascii="宋体" w:eastAsia="宋体" w:hAnsi="宋体" w:hint="eastAsia"/>
                <w:szCs w:val="21"/>
              </w:rPr>
              <w:t>台</w:t>
            </w:r>
          </w:p>
        </w:tc>
      </w:tr>
      <w:tr w:rsidR="00C95627" w:rsidRPr="009E6795" w:rsidTr="00D03C77">
        <w:trPr>
          <w:jc w:val="center"/>
        </w:trPr>
        <w:tc>
          <w:tcPr>
            <w:tcW w:w="378" w:type="dxa"/>
            <w:vAlign w:val="center"/>
          </w:tcPr>
          <w:p w:rsidR="00C95627" w:rsidRPr="009E6795" w:rsidRDefault="005E5799" w:rsidP="00081BDD">
            <w:pPr>
              <w:jc w:val="center"/>
              <w:rPr>
                <w:rFonts w:ascii="宋体" w:eastAsia="宋体" w:hAnsi="宋体"/>
                <w:szCs w:val="21"/>
              </w:rPr>
            </w:pPr>
            <w:r w:rsidRPr="009E6795">
              <w:rPr>
                <w:rFonts w:ascii="宋体" w:eastAsia="宋体" w:hAnsi="宋体" w:hint="eastAsia"/>
                <w:szCs w:val="21"/>
              </w:rPr>
              <w:t>2</w:t>
            </w:r>
          </w:p>
        </w:tc>
        <w:tc>
          <w:tcPr>
            <w:tcW w:w="1177" w:type="dxa"/>
            <w:vAlign w:val="center"/>
          </w:tcPr>
          <w:p w:rsidR="00C95627" w:rsidRPr="009E6795" w:rsidRDefault="005E5799" w:rsidP="00081BDD">
            <w:pPr>
              <w:jc w:val="center"/>
              <w:rPr>
                <w:rFonts w:ascii="宋体" w:eastAsia="宋体" w:hAnsi="宋体"/>
                <w:szCs w:val="21"/>
              </w:rPr>
            </w:pPr>
            <w:r w:rsidRPr="009E6795">
              <w:rPr>
                <w:rFonts w:ascii="宋体" w:eastAsia="宋体" w:hAnsi="宋体" w:hint="eastAsia"/>
                <w:szCs w:val="21"/>
              </w:rPr>
              <w:t>新建容灾存储</w:t>
            </w:r>
          </w:p>
        </w:tc>
        <w:tc>
          <w:tcPr>
            <w:tcW w:w="1134" w:type="dxa"/>
            <w:vAlign w:val="center"/>
          </w:tcPr>
          <w:p w:rsidR="00C95627" w:rsidRPr="009E6795" w:rsidRDefault="005E5799" w:rsidP="00081BDD">
            <w:pPr>
              <w:rPr>
                <w:rFonts w:ascii="宋体" w:eastAsia="宋体" w:hAnsi="宋体"/>
                <w:szCs w:val="21"/>
              </w:rPr>
            </w:pPr>
            <w:proofErr w:type="gramStart"/>
            <w:r w:rsidRPr="009E6795">
              <w:rPr>
                <w:rFonts w:ascii="宋体" w:eastAsia="宋体" w:hAnsi="宋体" w:hint="eastAsia"/>
                <w:szCs w:val="21"/>
              </w:rPr>
              <w:t>鱼峰山院</w:t>
            </w:r>
            <w:proofErr w:type="gramEnd"/>
            <w:r w:rsidRPr="009E6795">
              <w:rPr>
                <w:rFonts w:ascii="宋体" w:eastAsia="宋体" w:hAnsi="宋体" w:hint="eastAsia"/>
                <w:szCs w:val="21"/>
              </w:rPr>
              <w:t>区容灾存储</w:t>
            </w:r>
          </w:p>
        </w:tc>
        <w:tc>
          <w:tcPr>
            <w:tcW w:w="4961" w:type="dxa"/>
            <w:vAlign w:val="center"/>
          </w:tcPr>
          <w:p w:rsidR="00C95627" w:rsidRPr="009E6795" w:rsidRDefault="005E5799" w:rsidP="00081BDD">
            <w:pPr>
              <w:widowControl/>
              <w:adjustRightInd w:val="0"/>
              <w:snapToGrid w:val="0"/>
              <w:jc w:val="left"/>
              <w:rPr>
                <w:rFonts w:ascii="宋体" w:eastAsia="宋体" w:hAnsi="宋体" w:cs="宋体"/>
                <w:color w:val="000000"/>
                <w:kern w:val="0"/>
                <w:szCs w:val="21"/>
              </w:rPr>
            </w:pPr>
            <w:r w:rsidRPr="009E6795">
              <w:rPr>
                <w:rFonts w:ascii="宋体" w:eastAsia="宋体" w:hAnsi="宋体" w:cs="宋体" w:hint="eastAsia"/>
                <w:color w:val="000000"/>
                <w:kern w:val="0"/>
                <w:szCs w:val="21"/>
              </w:rPr>
              <w:t>1、★统一存储控制器：存储系统最大可扩展为8个控制器，本次配置2个控制器。每个控制器所配置的CPU总核数≥16核(不包含ASCI专用芯片核数)，主频≥</w:t>
            </w:r>
            <w:r w:rsidRPr="009E6795">
              <w:rPr>
                <w:rFonts w:ascii="宋体" w:eastAsia="宋体" w:hAnsi="宋体" w:cs="宋体"/>
                <w:color w:val="000000"/>
                <w:kern w:val="0"/>
                <w:szCs w:val="21"/>
              </w:rPr>
              <w:t>1</w:t>
            </w:r>
            <w:r w:rsidRPr="009E6795">
              <w:rPr>
                <w:rFonts w:ascii="宋体" w:eastAsia="宋体" w:hAnsi="宋体" w:cs="宋体" w:hint="eastAsia"/>
                <w:color w:val="000000"/>
                <w:kern w:val="0"/>
                <w:szCs w:val="21"/>
              </w:rPr>
              <w:t>.</w:t>
            </w:r>
            <w:r w:rsidRPr="009E6795">
              <w:rPr>
                <w:rFonts w:ascii="宋体" w:eastAsia="宋体" w:hAnsi="宋体" w:cs="宋体"/>
                <w:color w:val="000000"/>
                <w:kern w:val="0"/>
                <w:szCs w:val="21"/>
              </w:rPr>
              <w:t>8</w:t>
            </w:r>
            <w:r w:rsidRPr="009E6795">
              <w:rPr>
                <w:rFonts w:ascii="宋体" w:eastAsia="宋体" w:hAnsi="宋体" w:cs="宋体" w:hint="eastAsia"/>
                <w:color w:val="000000"/>
                <w:kern w:val="0"/>
                <w:szCs w:val="21"/>
              </w:rPr>
              <w:t>GHZ；</w:t>
            </w:r>
          </w:p>
          <w:p w:rsidR="00C95627" w:rsidRPr="009E6795" w:rsidRDefault="005C0603" w:rsidP="00081BDD">
            <w:pPr>
              <w:widowControl/>
              <w:adjustRightInd w:val="0"/>
              <w:snapToGrid w:val="0"/>
              <w:jc w:val="left"/>
              <w:rPr>
                <w:rFonts w:ascii="宋体" w:eastAsia="宋体" w:hAnsi="宋体" w:cs="宋体"/>
                <w:color w:val="000000"/>
                <w:kern w:val="0"/>
                <w:szCs w:val="21"/>
              </w:rPr>
            </w:pPr>
            <w:r w:rsidRPr="009E6795">
              <w:rPr>
                <w:rFonts w:ascii="宋体" w:eastAsia="宋体" w:hAnsi="宋体" w:cs="宋体"/>
                <w:color w:val="000000"/>
                <w:kern w:val="0"/>
                <w:szCs w:val="21"/>
              </w:rPr>
              <w:t>2</w:t>
            </w:r>
            <w:r w:rsidR="005E5799" w:rsidRPr="009E6795">
              <w:rPr>
                <w:rFonts w:ascii="宋体" w:eastAsia="宋体" w:hAnsi="宋体" w:cs="宋体" w:hint="eastAsia"/>
                <w:color w:val="000000"/>
                <w:kern w:val="0"/>
                <w:szCs w:val="21"/>
              </w:rPr>
              <w:t>、★存储缓存容量：系统双控制器缓存容量配置≥</w:t>
            </w:r>
            <w:r w:rsidR="009C3389">
              <w:rPr>
                <w:rFonts w:ascii="宋体" w:eastAsia="宋体" w:hAnsi="宋体" w:cs="宋体"/>
                <w:color w:val="000000"/>
                <w:kern w:val="0"/>
                <w:szCs w:val="21"/>
              </w:rPr>
              <w:t>256</w:t>
            </w:r>
            <w:r w:rsidR="005E5799" w:rsidRPr="009E6795">
              <w:rPr>
                <w:rFonts w:ascii="宋体" w:eastAsia="宋体" w:hAnsi="宋体" w:cs="宋体" w:hint="eastAsia"/>
                <w:color w:val="000000"/>
                <w:kern w:val="0"/>
                <w:szCs w:val="21"/>
              </w:rPr>
              <w:t>GB（不含任何性能加速模块、</w:t>
            </w:r>
            <w:proofErr w:type="spellStart"/>
            <w:r w:rsidR="005E5799" w:rsidRPr="009E6795">
              <w:rPr>
                <w:rFonts w:ascii="宋体" w:eastAsia="宋体" w:hAnsi="宋体" w:cs="宋体" w:hint="eastAsia"/>
                <w:color w:val="000000"/>
                <w:kern w:val="0"/>
                <w:szCs w:val="21"/>
              </w:rPr>
              <w:t>FlashCache</w:t>
            </w:r>
            <w:proofErr w:type="spellEnd"/>
            <w:r w:rsidR="005E5799" w:rsidRPr="009E6795">
              <w:rPr>
                <w:rFonts w:ascii="宋体" w:eastAsia="宋体" w:hAnsi="宋体" w:cs="宋体" w:hint="eastAsia"/>
                <w:color w:val="000000"/>
                <w:kern w:val="0"/>
                <w:szCs w:val="21"/>
              </w:rPr>
              <w:t>、PAM卡，SSD Cache等），缓存具备断电保护功能，在出现电源故障时，可将高速缓存内容转储至非易失性内部存储设备上（非通用服务器架构）；</w:t>
            </w:r>
          </w:p>
          <w:p w:rsidR="00C95627" w:rsidRPr="009E6795" w:rsidRDefault="005C0603" w:rsidP="00081BDD">
            <w:pPr>
              <w:widowControl/>
              <w:adjustRightInd w:val="0"/>
              <w:snapToGrid w:val="0"/>
              <w:jc w:val="left"/>
              <w:rPr>
                <w:rFonts w:ascii="宋体" w:eastAsia="宋体" w:hAnsi="宋体" w:cs="宋体"/>
                <w:color w:val="000000"/>
                <w:kern w:val="0"/>
                <w:szCs w:val="21"/>
              </w:rPr>
            </w:pPr>
            <w:r w:rsidRPr="009E6795">
              <w:rPr>
                <w:rFonts w:ascii="宋体" w:eastAsia="宋体" w:hAnsi="宋体" w:cs="宋体"/>
                <w:color w:val="000000"/>
                <w:kern w:val="0"/>
                <w:szCs w:val="21"/>
              </w:rPr>
              <w:t>3</w:t>
            </w:r>
            <w:r w:rsidR="005E5799" w:rsidRPr="009E6795">
              <w:rPr>
                <w:rFonts w:ascii="宋体" w:eastAsia="宋体" w:hAnsi="宋体" w:cs="宋体" w:hint="eastAsia"/>
                <w:color w:val="000000"/>
                <w:kern w:val="0"/>
                <w:szCs w:val="21"/>
              </w:rPr>
              <w:t>、★主机接口：支持8/16/32Gbps FC、1/10/25</w:t>
            </w:r>
            <w:r w:rsidR="00764BEB" w:rsidRPr="009E6795">
              <w:rPr>
                <w:rFonts w:ascii="宋体" w:eastAsia="宋体" w:hAnsi="宋体" w:cs="宋体"/>
                <w:color w:val="000000"/>
                <w:kern w:val="0"/>
                <w:szCs w:val="21"/>
              </w:rPr>
              <w:t>/100</w:t>
            </w:r>
            <w:r w:rsidR="005E5799" w:rsidRPr="009E6795">
              <w:rPr>
                <w:rFonts w:ascii="宋体" w:eastAsia="宋体" w:hAnsi="宋体" w:cs="宋体" w:hint="eastAsia"/>
                <w:color w:val="000000"/>
                <w:kern w:val="0"/>
                <w:szCs w:val="21"/>
              </w:rPr>
              <w:t>Gbps iSCSI类型接口</w:t>
            </w:r>
            <w:r w:rsidR="000B17C2">
              <w:rPr>
                <w:rFonts w:ascii="宋体" w:eastAsia="宋体" w:hAnsi="宋体" w:cs="宋体" w:hint="eastAsia"/>
                <w:color w:val="000000"/>
                <w:kern w:val="0"/>
                <w:szCs w:val="21"/>
              </w:rPr>
              <w:t>；</w:t>
            </w:r>
            <w:r w:rsidR="005E5799" w:rsidRPr="009E6795">
              <w:rPr>
                <w:rFonts w:ascii="宋体" w:eastAsia="宋体" w:hAnsi="宋体" w:cs="宋体" w:hint="eastAsia"/>
                <w:color w:val="000000"/>
                <w:kern w:val="0"/>
                <w:szCs w:val="21"/>
              </w:rPr>
              <w:t>具备控制器在线主机接口IO模块热拔插功能。本次双控配置8个10Gbps接口（含光模块）、8个</w:t>
            </w:r>
            <w:r w:rsidR="009C3389">
              <w:rPr>
                <w:rFonts w:ascii="宋体" w:eastAsia="宋体" w:hAnsi="宋体" w:cs="宋体"/>
                <w:color w:val="000000"/>
                <w:kern w:val="0"/>
                <w:szCs w:val="21"/>
              </w:rPr>
              <w:t>16</w:t>
            </w:r>
            <w:r w:rsidR="005E5799" w:rsidRPr="009E6795">
              <w:rPr>
                <w:rFonts w:ascii="宋体" w:eastAsia="宋体" w:hAnsi="宋体" w:cs="宋体" w:hint="eastAsia"/>
                <w:color w:val="000000"/>
                <w:kern w:val="0"/>
                <w:szCs w:val="21"/>
              </w:rPr>
              <w:t>G FC接口（含光模块）和配置独立管理接口；</w:t>
            </w:r>
            <w:r w:rsidR="00AC3DD6" w:rsidRPr="009E6795">
              <w:rPr>
                <w:rFonts w:ascii="宋体" w:eastAsia="宋体" w:hAnsi="宋体" w:cs="宋体"/>
                <w:color w:val="000000"/>
                <w:kern w:val="0"/>
                <w:szCs w:val="21"/>
              </w:rPr>
              <w:t xml:space="preserve"> </w:t>
            </w:r>
          </w:p>
          <w:p w:rsidR="00C95627" w:rsidRPr="009C3389" w:rsidRDefault="005C0603" w:rsidP="00081BDD">
            <w:pPr>
              <w:widowControl/>
              <w:adjustRightInd w:val="0"/>
              <w:snapToGrid w:val="0"/>
              <w:jc w:val="left"/>
              <w:rPr>
                <w:rFonts w:ascii="宋体" w:eastAsia="宋体" w:hAnsi="宋体" w:cs="宋体"/>
                <w:color w:val="000000"/>
                <w:kern w:val="0"/>
                <w:szCs w:val="21"/>
              </w:rPr>
            </w:pPr>
            <w:r w:rsidRPr="009E6795">
              <w:rPr>
                <w:rFonts w:ascii="宋体" w:eastAsia="宋体" w:hAnsi="宋体" w:cs="宋体"/>
                <w:color w:val="000000"/>
                <w:kern w:val="0"/>
                <w:szCs w:val="21"/>
              </w:rPr>
              <w:t>4</w:t>
            </w:r>
            <w:r w:rsidR="005E5799" w:rsidRPr="009E6795">
              <w:rPr>
                <w:rFonts w:ascii="宋体" w:eastAsia="宋体" w:hAnsi="宋体" w:cs="宋体" w:hint="eastAsia"/>
                <w:color w:val="000000"/>
                <w:kern w:val="0"/>
                <w:szCs w:val="21"/>
              </w:rPr>
              <w:t>、★存储设备最大支持磁盘数≥</w:t>
            </w:r>
            <w:r w:rsidR="00054A6D" w:rsidRPr="009E6795">
              <w:rPr>
                <w:rFonts w:ascii="宋体" w:eastAsia="宋体" w:hAnsi="宋体" w:cs="宋体"/>
                <w:color w:val="000000"/>
                <w:kern w:val="0"/>
                <w:szCs w:val="21"/>
              </w:rPr>
              <w:t>384</w:t>
            </w:r>
            <w:r w:rsidR="005E5799" w:rsidRPr="009E6795">
              <w:rPr>
                <w:rFonts w:ascii="宋体" w:eastAsia="宋体" w:hAnsi="宋体" w:cs="宋体" w:hint="eastAsia"/>
                <w:color w:val="000000"/>
                <w:kern w:val="0"/>
                <w:szCs w:val="21"/>
              </w:rPr>
              <w:t>块，便于后续容量扩展。本次配置</w:t>
            </w:r>
            <w:proofErr w:type="spellStart"/>
            <w:r w:rsidR="00A43D07" w:rsidRPr="009E6795">
              <w:rPr>
                <w:rFonts w:ascii="宋体" w:eastAsia="宋体" w:hAnsi="宋体" w:cs="宋体" w:hint="eastAsia"/>
                <w:color w:val="000000"/>
                <w:kern w:val="0"/>
                <w:szCs w:val="21"/>
              </w:rPr>
              <w:t>NVMe</w:t>
            </w:r>
            <w:proofErr w:type="spellEnd"/>
            <w:r w:rsidR="00A43D07" w:rsidRPr="009E6795">
              <w:rPr>
                <w:rFonts w:ascii="宋体" w:eastAsia="宋体" w:hAnsi="宋体" w:cs="宋体" w:hint="eastAsia"/>
                <w:color w:val="000000"/>
                <w:kern w:val="0"/>
                <w:szCs w:val="21"/>
              </w:rPr>
              <w:t xml:space="preserve"> SSD</w:t>
            </w:r>
            <w:r w:rsidR="005E5799" w:rsidRPr="009E6795">
              <w:rPr>
                <w:rFonts w:ascii="宋体" w:eastAsia="宋体" w:hAnsi="宋体" w:cs="宋体" w:hint="eastAsia"/>
                <w:color w:val="000000"/>
                <w:kern w:val="0"/>
                <w:szCs w:val="21"/>
              </w:rPr>
              <w:t>硬盘</w:t>
            </w:r>
            <w:r w:rsidR="00B220E1" w:rsidRPr="009E6795">
              <w:rPr>
                <w:rFonts w:ascii="宋体" w:eastAsia="宋体" w:hAnsi="宋体" w:cs="宋体" w:hint="eastAsia"/>
                <w:color w:val="000000"/>
                <w:kern w:val="0"/>
                <w:szCs w:val="21"/>
              </w:rPr>
              <w:t>≥</w:t>
            </w:r>
            <w:r w:rsidR="001D6131">
              <w:rPr>
                <w:rFonts w:ascii="宋体" w:eastAsia="宋体" w:hAnsi="宋体" w:cs="宋体" w:hint="eastAsia"/>
                <w:color w:val="000000"/>
                <w:kern w:val="0"/>
                <w:szCs w:val="21"/>
              </w:rPr>
              <w:t>9</w:t>
            </w:r>
            <w:r w:rsidR="00B220E1">
              <w:rPr>
                <w:rFonts w:ascii="宋体" w:eastAsia="宋体" w:hAnsi="宋体" w:cs="宋体" w:hint="eastAsia"/>
                <w:color w:val="000000"/>
                <w:kern w:val="0"/>
                <w:szCs w:val="21"/>
              </w:rPr>
              <w:t>块 3</w:t>
            </w:r>
            <w:r w:rsidR="00B220E1">
              <w:rPr>
                <w:rFonts w:ascii="宋体" w:eastAsia="宋体" w:hAnsi="宋体" w:cs="宋体"/>
                <w:color w:val="000000"/>
                <w:kern w:val="0"/>
                <w:szCs w:val="21"/>
              </w:rPr>
              <w:t>.84</w:t>
            </w:r>
            <w:r w:rsidR="00B220E1">
              <w:rPr>
                <w:rFonts w:ascii="宋体" w:eastAsia="宋体" w:hAnsi="宋体" w:cs="宋体" w:hint="eastAsia"/>
                <w:color w:val="000000"/>
                <w:kern w:val="0"/>
                <w:szCs w:val="21"/>
              </w:rPr>
              <w:t>TB，</w:t>
            </w:r>
            <w:r w:rsidR="00F96E5E">
              <w:rPr>
                <w:rFonts w:ascii="宋体" w:eastAsia="宋体" w:hAnsi="宋体" w:cs="宋体" w:hint="eastAsia"/>
                <w:color w:val="000000"/>
                <w:kern w:val="0"/>
                <w:szCs w:val="21"/>
              </w:rPr>
              <w:t>有效</w:t>
            </w:r>
            <w:r w:rsidR="005E5799" w:rsidRPr="009E6795">
              <w:rPr>
                <w:rFonts w:ascii="宋体" w:eastAsia="宋体" w:hAnsi="宋体" w:cs="宋体" w:hint="eastAsia"/>
                <w:color w:val="000000"/>
                <w:kern w:val="0"/>
                <w:szCs w:val="21"/>
              </w:rPr>
              <w:t>存储容量</w:t>
            </w:r>
            <w:r w:rsidR="006F161A" w:rsidRPr="009E6795">
              <w:rPr>
                <w:rFonts w:ascii="宋体" w:eastAsia="宋体" w:hAnsi="宋体" w:cs="宋体" w:hint="eastAsia"/>
                <w:color w:val="000000"/>
                <w:kern w:val="0"/>
                <w:szCs w:val="21"/>
              </w:rPr>
              <w:t>≥</w:t>
            </w:r>
            <w:r w:rsidR="00054A6D" w:rsidRPr="009E6795">
              <w:rPr>
                <w:rFonts w:ascii="宋体" w:eastAsia="宋体" w:hAnsi="宋体" w:cs="宋体" w:hint="eastAsia"/>
                <w:color w:val="000000"/>
                <w:kern w:val="0"/>
                <w:szCs w:val="21"/>
              </w:rPr>
              <w:t>5</w:t>
            </w:r>
            <w:r w:rsidR="00054A6D" w:rsidRPr="009E6795">
              <w:rPr>
                <w:rFonts w:ascii="宋体" w:eastAsia="宋体" w:hAnsi="宋体" w:cs="宋体"/>
                <w:color w:val="000000"/>
                <w:kern w:val="0"/>
                <w:szCs w:val="21"/>
              </w:rPr>
              <w:t>0T</w:t>
            </w:r>
            <w:r w:rsidR="00054A6D" w:rsidRPr="009E6795">
              <w:rPr>
                <w:rFonts w:ascii="宋体" w:eastAsia="宋体" w:hAnsi="宋体" w:cs="宋体" w:hint="eastAsia"/>
                <w:color w:val="000000"/>
                <w:kern w:val="0"/>
                <w:szCs w:val="21"/>
              </w:rPr>
              <w:t>；</w:t>
            </w:r>
            <w:r w:rsidR="005E5799" w:rsidRPr="009E6795">
              <w:rPr>
                <w:rFonts w:ascii="宋体" w:eastAsia="宋体" w:hAnsi="宋体" w:cs="宋体" w:hint="eastAsia"/>
                <w:color w:val="000000"/>
                <w:kern w:val="0"/>
                <w:szCs w:val="21"/>
              </w:rPr>
              <w:t>（</w:t>
            </w:r>
            <w:r w:rsidR="00F96E5E">
              <w:rPr>
                <w:rFonts w:ascii="宋体" w:eastAsia="宋体" w:hAnsi="宋体" w:cs="宋体" w:hint="eastAsia"/>
                <w:color w:val="000000"/>
                <w:kern w:val="0"/>
                <w:szCs w:val="21"/>
              </w:rPr>
              <w:t>有效</w:t>
            </w:r>
            <w:r w:rsidR="005E5799" w:rsidRPr="009E6795">
              <w:rPr>
                <w:rFonts w:ascii="宋体" w:eastAsia="宋体" w:hAnsi="宋体" w:cs="宋体" w:hint="eastAsia"/>
                <w:color w:val="000000"/>
                <w:kern w:val="0"/>
                <w:szCs w:val="21"/>
              </w:rPr>
              <w:t>容量为部署完raid阵列、热备盘保护以后能提供给用户实</w:t>
            </w:r>
            <w:r w:rsidR="005E5799" w:rsidRPr="009C3389">
              <w:rPr>
                <w:rFonts w:ascii="宋体" w:eastAsia="宋体" w:hAnsi="宋体" w:cs="宋体" w:hint="eastAsia"/>
                <w:color w:val="000000"/>
                <w:kern w:val="0"/>
                <w:szCs w:val="21"/>
              </w:rPr>
              <w:t>际使用的容量）；</w:t>
            </w:r>
          </w:p>
          <w:p w:rsidR="00C95627" w:rsidRPr="009C3389" w:rsidRDefault="005C0603" w:rsidP="00081BDD">
            <w:pPr>
              <w:pStyle w:val="a0"/>
              <w:spacing w:after="0"/>
              <w:rPr>
                <w:rFonts w:ascii="宋体" w:eastAsia="宋体" w:hAnsi="宋体"/>
                <w:sz w:val="21"/>
                <w:szCs w:val="21"/>
                <w:lang w:val="en-US"/>
              </w:rPr>
            </w:pPr>
            <w:r w:rsidRPr="009C3389">
              <w:rPr>
                <w:rFonts w:ascii="宋体" w:eastAsia="宋体" w:hAnsi="宋体" w:hint="eastAsia"/>
                <w:sz w:val="21"/>
                <w:szCs w:val="21"/>
                <w:lang w:val="en-US"/>
              </w:rPr>
              <w:t>5</w:t>
            </w:r>
            <w:r w:rsidR="005E5799" w:rsidRPr="009C3389">
              <w:rPr>
                <w:rFonts w:ascii="宋体" w:eastAsia="宋体" w:hAnsi="宋体" w:hint="eastAsia"/>
                <w:sz w:val="21"/>
                <w:szCs w:val="21"/>
                <w:lang w:val="en-US"/>
              </w:rPr>
              <w:t>、</w:t>
            </w:r>
            <w:r w:rsidR="005E5799" w:rsidRPr="009C3389">
              <w:rPr>
                <w:rFonts w:ascii="宋体" w:eastAsia="宋体" w:hAnsi="宋体" w:cs="宋体" w:hint="eastAsia"/>
                <w:color w:val="000000"/>
                <w:sz w:val="21"/>
                <w:szCs w:val="21"/>
              </w:rPr>
              <w:t>★</w:t>
            </w:r>
            <w:r w:rsidR="005E5799" w:rsidRPr="009C3389">
              <w:rPr>
                <w:rFonts w:ascii="宋体" w:eastAsia="宋体" w:hAnsi="宋体" w:hint="eastAsia"/>
                <w:sz w:val="21"/>
                <w:szCs w:val="21"/>
                <w:lang w:val="en-US"/>
              </w:rPr>
              <w:t>性能要求： 8k随机读70%，随机写30%，IOPS</w:t>
            </w:r>
            <w:r w:rsidR="006F161A" w:rsidRPr="009C3389">
              <w:rPr>
                <w:rFonts w:ascii="宋体" w:eastAsia="宋体" w:hAnsi="宋体" w:hint="eastAsia"/>
                <w:sz w:val="21"/>
                <w:szCs w:val="21"/>
                <w:lang w:val="en-US"/>
              </w:rPr>
              <w:t>≥</w:t>
            </w:r>
            <w:r w:rsidR="00054A6D" w:rsidRPr="009C3389">
              <w:rPr>
                <w:rFonts w:ascii="宋体" w:eastAsia="宋体" w:hAnsi="宋体"/>
                <w:sz w:val="21"/>
                <w:szCs w:val="21"/>
                <w:lang w:val="en-US"/>
              </w:rPr>
              <w:t>11</w:t>
            </w:r>
            <w:r w:rsidR="005E5799" w:rsidRPr="009C3389">
              <w:rPr>
                <w:rFonts w:ascii="宋体" w:eastAsia="宋体" w:hAnsi="宋体" w:hint="eastAsia"/>
                <w:sz w:val="21"/>
                <w:szCs w:val="21"/>
                <w:lang w:val="en-US"/>
              </w:rPr>
              <w:t>0k,连续30分钟测试，平均延时</w:t>
            </w:r>
            <w:r w:rsidR="00054A6D" w:rsidRPr="009C3389">
              <w:rPr>
                <w:rFonts w:ascii="宋体" w:eastAsia="宋体" w:hAnsi="宋体" w:hint="eastAsia"/>
                <w:sz w:val="21"/>
                <w:szCs w:val="21"/>
                <w:lang w:val="en-US"/>
              </w:rPr>
              <w:t>&lt;=</w:t>
            </w:r>
            <w:r w:rsidR="00054A6D" w:rsidRPr="009C3389">
              <w:rPr>
                <w:rFonts w:ascii="宋体" w:eastAsia="宋体" w:hAnsi="宋体"/>
                <w:sz w:val="21"/>
                <w:szCs w:val="21"/>
                <w:lang w:val="en-US"/>
              </w:rPr>
              <w:t>2</w:t>
            </w:r>
            <w:r w:rsidR="005E5799" w:rsidRPr="009C3389">
              <w:rPr>
                <w:rFonts w:ascii="宋体" w:eastAsia="宋体" w:hAnsi="宋体" w:hint="eastAsia"/>
                <w:sz w:val="21"/>
                <w:szCs w:val="21"/>
                <w:lang w:val="en-US"/>
              </w:rPr>
              <w:t>ms，峰值延时</w:t>
            </w:r>
            <w:r w:rsidR="00054A6D" w:rsidRPr="009C3389">
              <w:rPr>
                <w:rFonts w:ascii="宋体" w:eastAsia="宋体" w:hAnsi="宋体" w:hint="eastAsia"/>
                <w:sz w:val="21"/>
                <w:szCs w:val="21"/>
                <w:lang w:val="en-US"/>
              </w:rPr>
              <w:t xml:space="preserve"> &lt;=</w:t>
            </w:r>
            <w:r w:rsidR="00054A6D" w:rsidRPr="009C3389">
              <w:rPr>
                <w:rFonts w:ascii="宋体" w:eastAsia="宋体" w:hAnsi="宋体"/>
                <w:sz w:val="21"/>
                <w:szCs w:val="21"/>
                <w:lang w:val="en-US"/>
              </w:rPr>
              <w:t>4</w:t>
            </w:r>
            <w:r w:rsidR="005E5799" w:rsidRPr="009C3389">
              <w:rPr>
                <w:rFonts w:ascii="宋体" w:eastAsia="宋体" w:hAnsi="宋体" w:hint="eastAsia"/>
                <w:sz w:val="21"/>
                <w:szCs w:val="21"/>
                <w:lang w:val="en-US"/>
              </w:rPr>
              <w:t>ms；</w:t>
            </w:r>
            <w:r w:rsidR="00054A6D" w:rsidRPr="009C3389">
              <w:rPr>
                <w:rFonts w:ascii="宋体" w:eastAsia="宋体" w:hAnsi="宋体" w:hint="eastAsia"/>
                <w:sz w:val="21"/>
                <w:szCs w:val="21"/>
                <w:lang w:val="en-US"/>
              </w:rPr>
              <w:t>作为验收标准；</w:t>
            </w:r>
          </w:p>
          <w:p w:rsidR="00992ED0" w:rsidRPr="009C3389" w:rsidRDefault="00992ED0" w:rsidP="00081BDD">
            <w:pPr>
              <w:pStyle w:val="a0"/>
              <w:spacing w:after="0"/>
              <w:rPr>
                <w:rFonts w:ascii="宋体" w:eastAsia="宋体" w:hAnsi="宋体"/>
                <w:sz w:val="21"/>
                <w:szCs w:val="21"/>
                <w:lang w:val="en-US"/>
              </w:rPr>
            </w:pPr>
            <w:r w:rsidRPr="009C3389">
              <w:rPr>
                <w:rFonts w:ascii="宋体" w:eastAsia="宋体" w:hAnsi="宋体" w:hint="eastAsia"/>
                <w:sz w:val="21"/>
                <w:szCs w:val="21"/>
                <w:lang w:val="en-US"/>
              </w:rPr>
              <w:t>6、</w:t>
            </w:r>
            <w:r w:rsidR="009C3389" w:rsidRPr="009C3389">
              <w:rPr>
                <w:rFonts w:ascii="宋体" w:eastAsia="宋体" w:hAnsi="宋体" w:cs="宋体" w:hint="eastAsia"/>
                <w:color w:val="000000"/>
                <w:sz w:val="21"/>
                <w:szCs w:val="21"/>
              </w:rPr>
              <w:t>★</w:t>
            </w:r>
            <w:r w:rsidR="009C3389" w:rsidRPr="009C3389">
              <w:rPr>
                <w:rFonts w:ascii="宋体" w:eastAsia="宋体" w:hAnsi="宋体" w:hint="eastAsia"/>
                <w:sz w:val="21"/>
                <w:szCs w:val="21"/>
                <w:lang w:val="en-US"/>
              </w:rPr>
              <w:t>投标存储架构要求必须是全</w:t>
            </w:r>
            <w:proofErr w:type="spellStart"/>
            <w:r w:rsidR="009C3389" w:rsidRPr="009C3389">
              <w:rPr>
                <w:rFonts w:ascii="宋体" w:eastAsia="宋体" w:hAnsi="宋体" w:hint="eastAsia"/>
                <w:sz w:val="21"/>
                <w:szCs w:val="21"/>
                <w:lang w:val="en-US"/>
              </w:rPr>
              <w:t>NVMe</w:t>
            </w:r>
            <w:proofErr w:type="spellEnd"/>
            <w:proofErr w:type="gramStart"/>
            <w:r w:rsidR="009C3389" w:rsidRPr="009C3389">
              <w:rPr>
                <w:rFonts w:ascii="宋体" w:eastAsia="宋体" w:hAnsi="宋体" w:hint="eastAsia"/>
                <w:sz w:val="21"/>
                <w:szCs w:val="21"/>
                <w:lang w:val="en-US"/>
              </w:rPr>
              <w:t>全闪存</w:t>
            </w:r>
            <w:proofErr w:type="gramEnd"/>
            <w:r w:rsidR="009C3389" w:rsidRPr="009C3389">
              <w:rPr>
                <w:rFonts w:ascii="宋体" w:eastAsia="宋体" w:hAnsi="宋体" w:hint="eastAsia"/>
                <w:sz w:val="21"/>
                <w:szCs w:val="21"/>
                <w:lang w:val="en-US"/>
              </w:rPr>
              <w:t>阵列，要求投标产品只能支持配置</w:t>
            </w:r>
            <w:proofErr w:type="spellStart"/>
            <w:r w:rsidR="009C3389" w:rsidRPr="009C3389">
              <w:rPr>
                <w:rFonts w:ascii="宋体" w:eastAsia="宋体" w:hAnsi="宋体" w:hint="eastAsia"/>
                <w:sz w:val="21"/>
                <w:szCs w:val="21"/>
                <w:lang w:val="en-US"/>
              </w:rPr>
              <w:t>NVMe</w:t>
            </w:r>
            <w:proofErr w:type="spellEnd"/>
            <w:r w:rsidR="009C3389" w:rsidRPr="009C3389">
              <w:rPr>
                <w:rFonts w:ascii="宋体" w:eastAsia="宋体" w:hAnsi="宋体" w:hint="eastAsia"/>
                <w:sz w:val="21"/>
                <w:szCs w:val="21"/>
                <w:lang w:val="en-US"/>
              </w:rPr>
              <w:t xml:space="preserve"> SCM和</w:t>
            </w:r>
            <w:proofErr w:type="spellStart"/>
            <w:r w:rsidR="009C3389" w:rsidRPr="009C3389">
              <w:rPr>
                <w:rFonts w:ascii="宋体" w:eastAsia="宋体" w:hAnsi="宋体" w:hint="eastAsia"/>
                <w:sz w:val="21"/>
                <w:szCs w:val="21"/>
                <w:lang w:val="en-US"/>
              </w:rPr>
              <w:t>NVMe</w:t>
            </w:r>
            <w:proofErr w:type="spellEnd"/>
            <w:r w:rsidR="009C3389" w:rsidRPr="009C3389">
              <w:rPr>
                <w:rFonts w:ascii="宋体" w:eastAsia="宋体" w:hAnsi="宋体" w:hint="eastAsia"/>
                <w:sz w:val="21"/>
                <w:szCs w:val="21"/>
                <w:lang w:val="en-US"/>
              </w:rPr>
              <w:t xml:space="preserve"> SSD作为数据存储介质；所投标产品型号均不应支持传统SAS SSD固态硬盘和SAS HDD机械式磁盘作为数据存储介质；</w:t>
            </w:r>
          </w:p>
          <w:p w:rsidR="00C95627" w:rsidRPr="009E6795" w:rsidRDefault="00992ED0" w:rsidP="00081BDD">
            <w:pPr>
              <w:widowControl/>
              <w:adjustRightInd w:val="0"/>
              <w:snapToGrid w:val="0"/>
              <w:jc w:val="left"/>
              <w:rPr>
                <w:rFonts w:ascii="宋体" w:eastAsia="宋体" w:hAnsi="宋体" w:cs="宋体"/>
                <w:color w:val="000000"/>
                <w:kern w:val="0"/>
                <w:szCs w:val="21"/>
              </w:rPr>
            </w:pPr>
            <w:r>
              <w:rPr>
                <w:rFonts w:ascii="宋体" w:eastAsia="宋体" w:hAnsi="宋体" w:cs="宋体"/>
                <w:color w:val="000000"/>
                <w:kern w:val="0"/>
                <w:szCs w:val="21"/>
              </w:rPr>
              <w:lastRenderedPageBreak/>
              <w:t>7</w:t>
            </w:r>
            <w:r w:rsidR="005E5799" w:rsidRPr="009E6795">
              <w:rPr>
                <w:rFonts w:ascii="宋体" w:eastAsia="宋体" w:hAnsi="宋体" w:cs="宋体" w:hint="eastAsia"/>
                <w:color w:val="000000"/>
                <w:kern w:val="0"/>
                <w:szCs w:val="21"/>
              </w:rPr>
              <w:t>、</w:t>
            </w:r>
            <w:r w:rsidR="005E5799" w:rsidRPr="009E6795">
              <w:rPr>
                <w:rFonts w:ascii="宋体" w:eastAsia="宋体" w:hAnsi="宋体" w:cs="宋体" w:hint="eastAsia"/>
                <w:color w:val="000000"/>
                <w:kern w:val="0"/>
                <w:szCs w:val="21"/>
              </w:rPr>
              <w:tab/>
              <w:t>★设备提供</w:t>
            </w:r>
            <w:proofErr w:type="gramStart"/>
            <w:r w:rsidR="005E5799" w:rsidRPr="009E6795">
              <w:rPr>
                <w:rFonts w:ascii="宋体" w:eastAsia="宋体" w:hAnsi="宋体" w:cs="宋体" w:hint="eastAsia"/>
                <w:color w:val="000000"/>
                <w:kern w:val="0"/>
                <w:szCs w:val="21"/>
              </w:rPr>
              <w:t>5年维保服务</w:t>
            </w:r>
            <w:proofErr w:type="gramEnd"/>
            <w:r w:rsidR="005E5799" w:rsidRPr="009E6795">
              <w:rPr>
                <w:rFonts w:ascii="宋体" w:eastAsia="宋体" w:hAnsi="宋体" w:cs="宋体" w:hint="eastAsia"/>
                <w:color w:val="000000"/>
                <w:kern w:val="0"/>
                <w:szCs w:val="21"/>
              </w:rPr>
              <w:t>，设备生产商需在国内设有400技术服务热线。</w:t>
            </w:r>
          </w:p>
        </w:tc>
        <w:tc>
          <w:tcPr>
            <w:tcW w:w="567" w:type="dxa"/>
            <w:vAlign w:val="center"/>
          </w:tcPr>
          <w:p w:rsidR="00C95627" w:rsidRPr="009E6795" w:rsidRDefault="005E5799" w:rsidP="00081BDD">
            <w:pPr>
              <w:jc w:val="center"/>
              <w:rPr>
                <w:rFonts w:ascii="宋体" w:eastAsia="宋体" w:hAnsi="宋体"/>
                <w:szCs w:val="21"/>
              </w:rPr>
            </w:pPr>
            <w:r w:rsidRPr="009E6795">
              <w:rPr>
                <w:rFonts w:ascii="宋体" w:eastAsia="宋体" w:hAnsi="宋体" w:hint="eastAsia"/>
                <w:szCs w:val="21"/>
              </w:rPr>
              <w:lastRenderedPageBreak/>
              <w:t>1</w:t>
            </w:r>
          </w:p>
        </w:tc>
        <w:tc>
          <w:tcPr>
            <w:tcW w:w="709" w:type="dxa"/>
            <w:vAlign w:val="center"/>
          </w:tcPr>
          <w:p w:rsidR="00C95627" w:rsidRPr="009E6795" w:rsidRDefault="00081BDD" w:rsidP="00081BDD">
            <w:pPr>
              <w:jc w:val="left"/>
              <w:rPr>
                <w:rFonts w:ascii="宋体" w:eastAsia="宋体" w:hAnsi="宋体"/>
                <w:szCs w:val="21"/>
              </w:rPr>
            </w:pPr>
            <w:r w:rsidRPr="009E6795">
              <w:rPr>
                <w:rFonts w:ascii="宋体" w:eastAsia="宋体" w:hAnsi="宋体" w:hint="eastAsia"/>
                <w:szCs w:val="21"/>
              </w:rPr>
              <w:t>台</w:t>
            </w:r>
          </w:p>
        </w:tc>
      </w:tr>
      <w:tr w:rsidR="002D17ED" w:rsidRPr="009E6795" w:rsidTr="00081BDD">
        <w:trPr>
          <w:jc w:val="center"/>
        </w:trPr>
        <w:tc>
          <w:tcPr>
            <w:tcW w:w="378" w:type="dxa"/>
            <w:vAlign w:val="center"/>
          </w:tcPr>
          <w:p w:rsidR="002D17ED" w:rsidRPr="009E6795" w:rsidRDefault="002D17ED" w:rsidP="00081BDD">
            <w:pPr>
              <w:jc w:val="center"/>
              <w:rPr>
                <w:rFonts w:ascii="宋体" w:eastAsia="宋体" w:hAnsi="宋体"/>
                <w:szCs w:val="21"/>
              </w:rPr>
            </w:pPr>
            <w:r w:rsidRPr="009E6795">
              <w:rPr>
                <w:rFonts w:ascii="宋体" w:eastAsia="宋体" w:hAnsi="宋体" w:hint="eastAsia"/>
                <w:szCs w:val="21"/>
              </w:rPr>
              <w:t>3</w:t>
            </w:r>
          </w:p>
        </w:tc>
        <w:tc>
          <w:tcPr>
            <w:tcW w:w="1177" w:type="dxa"/>
            <w:vAlign w:val="center"/>
          </w:tcPr>
          <w:p w:rsidR="002D17ED" w:rsidRPr="009E6795" w:rsidRDefault="002D17ED" w:rsidP="00081BDD">
            <w:pPr>
              <w:jc w:val="center"/>
              <w:rPr>
                <w:rFonts w:ascii="宋体" w:eastAsia="宋体" w:hAnsi="宋体"/>
                <w:szCs w:val="21"/>
              </w:rPr>
            </w:pPr>
            <w:r w:rsidRPr="009E6795">
              <w:rPr>
                <w:rFonts w:ascii="宋体" w:eastAsia="宋体" w:hAnsi="宋体" w:hint="eastAsia"/>
                <w:szCs w:val="21"/>
              </w:rPr>
              <w:t>辅材</w:t>
            </w:r>
          </w:p>
        </w:tc>
        <w:tc>
          <w:tcPr>
            <w:tcW w:w="1134" w:type="dxa"/>
            <w:vAlign w:val="center"/>
          </w:tcPr>
          <w:p w:rsidR="002D17ED" w:rsidRPr="009E6795" w:rsidRDefault="002D17ED" w:rsidP="00081BDD">
            <w:pPr>
              <w:rPr>
                <w:rFonts w:ascii="宋体" w:eastAsia="宋体" w:hAnsi="宋体"/>
                <w:szCs w:val="21"/>
              </w:rPr>
            </w:pPr>
            <w:r w:rsidRPr="009E6795">
              <w:rPr>
                <w:rFonts w:ascii="宋体" w:eastAsia="宋体" w:hAnsi="宋体" w:hint="eastAsia"/>
                <w:szCs w:val="21"/>
              </w:rPr>
              <w:t>定制</w:t>
            </w:r>
          </w:p>
        </w:tc>
        <w:tc>
          <w:tcPr>
            <w:tcW w:w="4961" w:type="dxa"/>
            <w:vAlign w:val="center"/>
          </w:tcPr>
          <w:p w:rsidR="002D17ED" w:rsidRPr="009E6795" w:rsidRDefault="002D17ED" w:rsidP="00081BDD">
            <w:pPr>
              <w:widowControl/>
              <w:adjustRightInd w:val="0"/>
              <w:snapToGrid w:val="0"/>
              <w:jc w:val="left"/>
              <w:rPr>
                <w:rFonts w:ascii="宋体" w:eastAsia="宋体" w:hAnsi="宋体" w:cs="宋体"/>
                <w:color w:val="000000"/>
                <w:kern w:val="0"/>
                <w:szCs w:val="21"/>
              </w:rPr>
            </w:pPr>
            <w:r w:rsidRPr="009E6795">
              <w:rPr>
                <w:rFonts w:ascii="宋体" w:eastAsia="宋体" w:hAnsi="宋体" w:hint="eastAsia"/>
                <w:snapToGrid w:val="0"/>
                <w:kern w:val="0"/>
                <w:szCs w:val="21"/>
              </w:rPr>
              <w:t>项目实施中用到的标签、光纤跳线、网络跳线等辅助材料；</w:t>
            </w:r>
          </w:p>
        </w:tc>
        <w:tc>
          <w:tcPr>
            <w:tcW w:w="567" w:type="dxa"/>
            <w:vAlign w:val="center"/>
          </w:tcPr>
          <w:p w:rsidR="002D17ED" w:rsidRPr="009E6795" w:rsidRDefault="002D17ED" w:rsidP="00081BDD">
            <w:pPr>
              <w:jc w:val="center"/>
              <w:rPr>
                <w:rFonts w:ascii="宋体" w:eastAsia="宋体" w:hAnsi="宋体"/>
                <w:szCs w:val="21"/>
              </w:rPr>
            </w:pPr>
            <w:r w:rsidRPr="009E6795">
              <w:rPr>
                <w:rFonts w:ascii="宋体" w:eastAsia="宋体" w:hAnsi="宋体" w:hint="eastAsia"/>
                <w:szCs w:val="21"/>
              </w:rPr>
              <w:t>1</w:t>
            </w:r>
          </w:p>
        </w:tc>
        <w:tc>
          <w:tcPr>
            <w:tcW w:w="709" w:type="dxa"/>
            <w:vAlign w:val="center"/>
          </w:tcPr>
          <w:p w:rsidR="002D17ED" w:rsidRPr="009E6795" w:rsidRDefault="002D17ED" w:rsidP="00081BDD">
            <w:pPr>
              <w:jc w:val="left"/>
              <w:rPr>
                <w:rFonts w:ascii="宋体" w:eastAsia="宋体" w:hAnsi="宋体"/>
                <w:szCs w:val="21"/>
              </w:rPr>
            </w:pPr>
            <w:r w:rsidRPr="009E6795">
              <w:rPr>
                <w:rFonts w:ascii="宋体" w:eastAsia="宋体" w:hAnsi="宋体" w:hint="eastAsia"/>
                <w:szCs w:val="21"/>
              </w:rPr>
              <w:t>项</w:t>
            </w:r>
          </w:p>
        </w:tc>
      </w:tr>
      <w:tr w:rsidR="00C95627" w:rsidRPr="009E6795" w:rsidTr="00081BDD">
        <w:trPr>
          <w:jc w:val="center"/>
        </w:trPr>
        <w:tc>
          <w:tcPr>
            <w:tcW w:w="378" w:type="dxa"/>
            <w:vAlign w:val="center"/>
          </w:tcPr>
          <w:p w:rsidR="00C95627" w:rsidRPr="009E6795" w:rsidRDefault="002D17ED" w:rsidP="00081BDD">
            <w:pPr>
              <w:jc w:val="center"/>
              <w:rPr>
                <w:rFonts w:ascii="宋体" w:eastAsia="宋体" w:hAnsi="宋体"/>
                <w:szCs w:val="21"/>
              </w:rPr>
            </w:pPr>
            <w:r w:rsidRPr="009E6795">
              <w:rPr>
                <w:rFonts w:ascii="宋体" w:eastAsia="宋体" w:hAnsi="宋体"/>
                <w:szCs w:val="21"/>
              </w:rPr>
              <w:t>4</w:t>
            </w:r>
          </w:p>
        </w:tc>
        <w:tc>
          <w:tcPr>
            <w:tcW w:w="1177" w:type="dxa"/>
            <w:vAlign w:val="center"/>
          </w:tcPr>
          <w:p w:rsidR="00C95627" w:rsidRPr="009E6795" w:rsidRDefault="005E5799" w:rsidP="00081BDD">
            <w:pPr>
              <w:jc w:val="center"/>
              <w:rPr>
                <w:rFonts w:ascii="宋体" w:eastAsia="宋体" w:hAnsi="宋体"/>
                <w:szCs w:val="21"/>
              </w:rPr>
            </w:pPr>
            <w:r w:rsidRPr="009E6795">
              <w:rPr>
                <w:rFonts w:ascii="宋体" w:eastAsia="宋体" w:hAnsi="宋体" w:hint="eastAsia"/>
                <w:szCs w:val="21"/>
              </w:rPr>
              <w:t>实施服务</w:t>
            </w:r>
          </w:p>
        </w:tc>
        <w:tc>
          <w:tcPr>
            <w:tcW w:w="1134" w:type="dxa"/>
            <w:vAlign w:val="center"/>
          </w:tcPr>
          <w:p w:rsidR="00C95627" w:rsidRPr="009E6795" w:rsidRDefault="005E5799" w:rsidP="00081BDD">
            <w:pPr>
              <w:jc w:val="center"/>
              <w:rPr>
                <w:rFonts w:ascii="宋体" w:eastAsia="宋体" w:hAnsi="宋体"/>
                <w:szCs w:val="21"/>
              </w:rPr>
            </w:pPr>
            <w:r w:rsidRPr="009E6795">
              <w:rPr>
                <w:rFonts w:ascii="宋体" w:eastAsia="宋体" w:hAnsi="宋体" w:hint="eastAsia"/>
                <w:szCs w:val="21"/>
              </w:rPr>
              <w:t>定制服务</w:t>
            </w:r>
          </w:p>
        </w:tc>
        <w:tc>
          <w:tcPr>
            <w:tcW w:w="4961" w:type="dxa"/>
            <w:vAlign w:val="center"/>
          </w:tcPr>
          <w:p w:rsidR="00C95627" w:rsidRPr="009E6795" w:rsidRDefault="005E5799" w:rsidP="00081BDD">
            <w:pPr>
              <w:rPr>
                <w:rFonts w:ascii="宋体" w:eastAsia="宋体" w:hAnsi="宋体" w:cs="宋体"/>
                <w:color w:val="000000"/>
                <w:szCs w:val="21"/>
              </w:rPr>
            </w:pPr>
            <w:r w:rsidRPr="009E6795">
              <w:rPr>
                <w:rFonts w:ascii="宋体" w:eastAsia="宋体" w:hAnsi="宋体" w:cs="宋体" w:hint="eastAsia"/>
                <w:color w:val="000000"/>
                <w:szCs w:val="21"/>
              </w:rPr>
              <w:t>1、</w:t>
            </w:r>
            <w:proofErr w:type="gramStart"/>
            <w:r w:rsidRPr="009E6795">
              <w:rPr>
                <w:rFonts w:ascii="宋体" w:eastAsia="宋体" w:hAnsi="宋体" w:cs="宋体" w:hint="eastAsia"/>
                <w:color w:val="000000"/>
                <w:szCs w:val="21"/>
              </w:rPr>
              <w:t>虚拟化云平台</w:t>
            </w:r>
            <w:proofErr w:type="gramEnd"/>
            <w:r w:rsidRPr="009E6795">
              <w:rPr>
                <w:rFonts w:ascii="宋体" w:eastAsia="宋体" w:hAnsi="宋体" w:cs="宋体" w:hint="eastAsia"/>
                <w:color w:val="000000"/>
                <w:szCs w:val="21"/>
              </w:rPr>
              <w:t>的迁移实施服务；</w:t>
            </w:r>
          </w:p>
          <w:p w:rsidR="00C95627" w:rsidRPr="009E6795" w:rsidRDefault="005E5799" w:rsidP="00081BDD">
            <w:pPr>
              <w:rPr>
                <w:rFonts w:ascii="宋体" w:eastAsia="宋体" w:hAnsi="宋体" w:cs="宋体"/>
                <w:color w:val="000000"/>
                <w:szCs w:val="21"/>
              </w:rPr>
            </w:pPr>
            <w:r w:rsidRPr="009E6795">
              <w:rPr>
                <w:rFonts w:ascii="宋体" w:eastAsia="宋体" w:hAnsi="宋体" w:cs="宋体" w:hint="eastAsia"/>
                <w:color w:val="000000"/>
                <w:szCs w:val="21"/>
              </w:rPr>
              <w:t>2、存储双</w:t>
            </w:r>
            <w:proofErr w:type="gramStart"/>
            <w:r w:rsidRPr="009E6795">
              <w:rPr>
                <w:rFonts w:ascii="宋体" w:eastAsia="宋体" w:hAnsi="宋体" w:cs="宋体" w:hint="eastAsia"/>
                <w:color w:val="000000"/>
                <w:szCs w:val="21"/>
              </w:rPr>
              <w:t>活规划</w:t>
            </w:r>
            <w:proofErr w:type="gramEnd"/>
            <w:r w:rsidRPr="009E6795">
              <w:rPr>
                <w:rFonts w:ascii="宋体" w:eastAsia="宋体" w:hAnsi="宋体" w:cs="宋体" w:hint="eastAsia"/>
                <w:color w:val="000000"/>
                <w:szCs w:val="21"/>
              </w:rPr>
              <w:t>设计、快照的存储实施服务；</w:t>
            </w:r>
          </w:p>
          <w:p w:rsidR="00C95627" w:rsidRPr="009E6795" w:rsidRDefault="005E5799" w:rsidP="00081BDD">
            <w:pPr>
              <w:rPr>
                <w:rFonts w:ascii="宋体" w:eastAsia="宋体" w:hAnsi="宋体" w:cs="宋体"/>
                <w:color w:val="000000"/>
                <w:szCs w:val="21"/>
              </w:rPr>
            </w:pPr>
            <w:r w:rsidRPr="009E6795">
              <w:rPr>
                <w:rFonts w:ascii="宋体" w:eastAsia="宋体" w:hAnsi="宋体" w:cs="宋体" w:hint="eastAsia"/>
                <w:color w:val="000000"/>
                <w:szCs w:val="21"/>
              </w:rPr>
              <w:t>3、提供</w:t>
            </w:r>
            <w:r w:rsidR="00371F5E">
              <w:rPr>
                <w:rFonts w:ascii="宋体" w:eastAsia="宋体" w:hAnsi="宋体" w:cs="宋体" w:hint="eastAsia"/>
                <w:color w:val="000000"/>
                <w:szCs w:val="21"/>
              </w:rPr>
              <w:t>数据</w:t>
            </w:r>
            <w:r w:rsidRPr="009E6795">
              <w:rPr>
                <w:rFonts w:ascii="宋体" w:eastAsia="宋体" w:hAnsi="宋体" w:cs="宋体" w:hint="eastAsia"/>
                <w:color w:val="000000"/>
                <w:szCs w:val="21"/>
              </w:rPr>
              <w:t>安全的规划设计及实施服务；</w:t>
            </w:r>
          </w:p>
          <w:p w:rsidR="00C95627" w:rsidRPr="009E6795" w:rsidRDefault="005E5799" w:rsidP="00081BDD">
            <w:pPr>
              <w:rPr>
                <w:rFonts w:ascii="宋体" w:eastAsia="宋体" w:hAnsi="宋体" w:cs="宋体"/>
                <w:color w:val="000000"/>
                <w:szCs w:val="21"/>
              </w:rPr>
            </w:pPr>
            <w:r w:rsidRPr="009E6795">
              <w:rPr>
                <w:rFonts w:ascii="宋体" w:eastAsia="宋体" w:hAnsi="宋体" w:cs="宋体" w:hint="eastAsia"/>
                <w:color w:val="000000"/>
                <w:szCs w:val="21"/>
              </w:rPr>
              <w:t>4、提供每年4次的现场巡检服务；</w:t>
            </w:r>
          </w:p>
          <w:p w:rsidR="00C95627" w:rsidRPr="009E6795" w:rsidRDefault="005E5799" w:rsidP="00081BDD">
            <w:pPr>
              <w:rPr>
                <w:rFonts w:ascii="宋体" w:eastAsia="宋体" w:hAnsi="宋体" w:cs="宋体"/>
                <w:color w:val="000000"/>
                <w:szCs w:val="21"/>
              </w:rPr>
            </w:pPr>
            <w:r w:rsidRPr="009E6795">
              <w:rPr>
                <w:rFonts w:ascii="宋体" w:eastAsia="宋体" w:hAnsi="宋体" w:cs="宋体" w:hint="eastAsia"/>
                <w:color w:val="000000"/>
                <w:szCs w:val="21"/>
              </w:rPr>
              <w:t>5、提供Oracle RAC实施、ADG实施及切换测试；业务连续性测试、容</w:t>
            </w:r>
            <w:proofErr w:type="gramStart"/>
            <w:r w:rsidRPr="009E6795">
              <w:rPr>
                <w:rFonts w:ascii="宋体" w:eastAsia="宋体" w:hAnsi="宋体" w:cs="宋体" w:hint="eastAsia"/>
                <w:color w:val="000000"/>
                <w:szCs w:val="21"/>
              </w:rPr>
              <w:t>灾方案</w:t>
            </w:r>
            <w:proofErr w:type="gramEnd"/>
            <w:r w:rsidRPr="009E6795">
              <w:rPr>
                <w:rFonts w:ascii="宋体" w:eastAsia="宋体" w:hAnsi="宋体" w:cs="宋体" w:hint="eastAsia"/>
                <w:color w:val="000000"/>
                <w:szCs w:val="21"/>
              </w:rPr>
              <w:t>规划设计、数据库迁移前期测试、数据备份策略制定、数据备份和数据恢复演练服务、每年2次的容灾演练现场保障服务；</w:t>
            </w:r>
          </w:p>
          <w:p w:rsidR="00D32B47" w:rsidRPr="009E6795" w:rsidRDefault="00D32B47" w:rsidP="00081BDD">
            <w:pPr>
              <w:pStyle w:val="a0"/>
              <w:spacing w:after="0"/>
              <w:rPr>
                <w:rFonts w:ascii="宋体" w:eastAsia="宋体" w:hAnsi="宋体"/>
                <w:sz w:val="21"/>
                <w:szCs w:val="21"/>
                <w:lang w:val="en-US"/>
              </w:rPr>
            </w:pPr>
            <w:r w:rsidRPr="009E6795">
              <w:rPr>
                <w:rFonts w:ascii="宋体" w:eastAsia="宋体" w:hAnsi="宋体"/>
                <w:sz w:val="21"/>
                <w:szCs w:val="21"/>
                <w:lang w:val="en-US"/>
              </w:rPr>
              <w:t>6</w:t>
            </w:r>
            <w:r w:rsidRPr="009E6795">
              <w:rPr>
                <w:rFonts w:ascii="宋体" w:eastAsia="宋体" w:hAnsi="宋体" w:hint="eastAsia"/>
                <w:sz w:val="21"/>
                <w:szCs w:val="21"/>
                <w:lang w:val="en-US"/>
              </w:rPr>
              <w:t>、负责迁移HIS、EMR数据到新存储；</w:t>
            </w:r>
          </w:p>
          <w:p w:rsidR="00D32B47" w:rsidRPr="009E6795" w:rsidRDefault="00D32B47" w:rsidP="00081BDD">
            <w:pPr>
              <w:pStyle w:val="a0"/>
              <w:spacing w:after="0"/>
              <w:rPr>
                <w:rFonts w:ascii="宋体" w:eastAsia="宋体" w:hAnsi="宋体"/>
                <w:sz w:val="21"/>
                <w:szCs w:val="21"/>
                <w:lang w:val="en-US"/>
              </w:rPr>
            </w:pPr>
            <w:r w:rsidRPr="009E6795">
              <w:rPr>
                <w:rFonts w:ascii="宋体" w:eastAsia="宋体" w:hAnsi="宋体"/>
                <w:sz w:val="21"/>
                <w:szCs w:val="21"/>
                <w:lang w:val="en-US"/>
              </w:rPr>
              <w:t>7</w:t>
            </w:r>
            <w:r w:rsidRPr="009E6795">
              <w:rPr>
                <w:rFonts w:ascii="宋体" w:eastAsia="宋体" w:hAnsi="宋体" w:hint="eastAsia"/>
                <w:sz w:val="21"/>
                <w:szCs w:val="21"/>
                <w:lang w:val="en-US"/>
              </w:rPr>
              <w:t>、集成平台oracle数据库服务器迁移，ADG部署；</w:t>
            </w:r>
          </w:p>
          <w:p w:rsidR="00D32B47" w:rsidRPr="009E6795" w:rsidRDefault="00D32B47" w:rsidP="00081BDD">
            <w:pPr>
              <w:pStyle w:val="a0"/>
              <w:spacing w:after="0"/>
              <w:rPr>
                <w:rFonts w:ascii="宋体" w:eastAsia="宋体" w:hAnsi="宋体" w:cs="宋体"/>
                <w:sz w:val="21"/>
                <w:szCs w:val="21"/>
              </w:rPr>
            </w:pPr>
            <w:r w:rsidRPr="009E6795">
              <w:rPr>
                <w:rFonts w:ascii="宋体" w:eastAsia="宋体" w:hAnsi="宋体" w:cs="宋体"/>
                <w:sz w:val="21"/>
                <w:szCs w:val="21"/>
              </w:rPr>
              <w:t>8</w:t>
            </w:r>
            <w:r w:rsidRPr="009E6795">
              <w:rPr>
                <w:rFonts w:ascii="宋体" w:eastAsia="宋体" w:hAnsi="宋体" w:cs="宋体" w:hint="eastAsia"/>
                <w:sz w:val="21"/>
                <w:szCs w:val="21"/>
              </w:rPr>
              <w:t>、项目培训服务（培训4名系统管理员）；</w:t>
            </w:r>
          </w:p>
          <w:p w:rsidR="00D32B47" w:rsidRPr="009E6795" w:rsidRDefault="00D32B47" w:rsidP="00081BDD">
            <w:pPr>
              <w:rPr>
                <w:rFonts w:ascii="宋体" w:eastAsia="宋体" w:hAnsi="宋体" w:cs="宋体"/>
                <w:szCs w:val="21"/>
              </w:rPr>
            </w:pPr>
            <w:r w:rsidRPr="009E6795">
              <w:rPr>
                <w:rFonts w:ascii="宋体" w:eastAsia="宋体" w:hAnsi="宋体" w:cs="宋体"/>
                <w:szCs w:val="21"/>
              </w:rPr>
              <w:t>9</w:t>
            </w:r>
            <w:r w:rsidRPr="009E6795">
              <w:rPr>
                <w:rFonts w:ascii="宋体" w:eastAsia="宋体" w:hAnsi="宋体" w:cs="宋体" w:hint="eastAsia"/>
                <w:szCs w:val="21"/>
              </w:rPr>
              <w:t>、整个项目整体的联调及试运行；</w:t>
            </w:r>
          </w:p>
          <w:p w:rsidR="00C95627" w:rsidRPr="009E6795" w:rsidRDefault="00D32B47" w:rsidP="00081BDD">
            <w:pPr>
              <w:pStyle w:val="a0"/>
              <w:spacing w:after="0"/>
              <w:rPr>
                <w:rFonts w:ascii="宋体" w:eastAsia="宋体" w:hAnsi="宋体" w:cs="宋体"/>
                <w:color w:val="000000"/>
                <w:sz w:val="21"/>
                <w:szCs w:val="21"/>
              </w:rPr>
            </w:pPr>
            <w:r w:rsidRPr="009E6795">
              <w:rPr>
                <w:rFonts w:ascii="宋体" w:eastAsia="宋体" w:hAnsi="宋体" w:cs="宋体"/>
                <w:sz w:val="21"/>
                <w:szCs w:val="21"/>
              </w:rPr>
              <w:t>10</w:t>
            </w:r>
            <w:r w:rsidRPr="009E6795">
              <w:rPr>
                <w:rFonts w:ascii="宋体" w:eastAsia="宋体" w:hAnsi="宋体" w:cs="宋体" w:hint="eastAsia"/>
                <w:sz w:val="21"/>
                <w:szCs w:val="21"/>
              </w:rPr>
              <w:t>、文档交付（规划、实施、验收、运维文档）。</w:t>
            </w:r>
          </w:p>
        </w:tc>
        <w:tc>
          <w:tcPr>
            <w:tcW w:w="567" w:type="dxa"/>
            <w:vAlign w:val="center"/>
          </w:tcPr>
          <w:p w:rsidR="00C95627" w:rsidRPr="009E6795" w:rsidRDefault="00081BDD" w:rsidP="00081BDD">
            <w:pPr>
              <w:jc w:val="center"/>
              <w:rPr>
                <w:rFonts w:ascii="宋体" w:eastAsia="宋体" w:hAnsi="宋体"/>
                <w:szCs w:val="21"/>
              </w:rPr>
            </w:pPr>
            <w:r w:rsidRPr="009E6795">
              <w:rPr>
                <w:rFonts w:ascii="宋体" w:eastAsia="宋体" w:hAnsi="宋体" w:hint="eastAsia"/>
                <w:szCs w:val="21"/>
              </w:rPr>
              <w:t>1</w:t>
            </w:r>
          </w:p>
        </w:tc>
        <w:tc>
          <w:tcPr>
            <w:tcW w:w="709" w:type="dxa"/>
            <w:vAlign w:val="center"/>
          </w:tcPr>
          <w:p w:rsidR="00C95627" w:rsidRPr="009E6795" w:rsidRDefault="00081BDD" w:rsidP="00081BDD">
            <w:pPr>
              <w:jc w:val="left"/>
              <w:rPr>
                <w:rFonts w:ascii="宋体" w:eastAsia="宋体" w:hAnsi="宋体"/>
                <w:szCs w:val="21"/>
              </w:rPr>
            </w:pPr>
            <w:r w:rsidRPr="009E6795">
              <w:rPr>
                <w:rFonts w:ascii="宋体" w:eastAsia="宋体" w:hAnsi="宋体" w:hint="eastAsia"/>
                <w:szCs w:val="21"/>
              </w:rPr>
              <w:t>项</w:t>
            </w:r>
          </w:p>
        </w:tc>
      </w:tr>
    </w:tbl>
    <w:p w:rsidR="005C1208" w:rsidRDefault="005C1208" w:rsidP="00A43D07">
      <w:pPr>
        <w:pStyle w:val="a0"/>
        <w:spacing w:after="0"/>
        <w:rPr>
          <w:rFonts w:asciiTheme="minorEastAsia" w:hAnsiTheme="minorEastAsia" w:cs="宋体"/>
          <w:szCs w:val="21"/>
        </w:rPr>
      </w:pPr>
      <w:r w:rsidRPr="00644A93">
        <w:rPr>
          <w:rFonts w:asciiTheme="minorEastAsia" w:hAnsiTheme="minorEastAsia" w:cs="宋体" w:hint="eastAsia"/>
          <w:szCs w:val="21"/>
        </w:rPr>
        <w:t>★</w:t>
      </w:r>
      <w:r>
        <w:rPr>
          <w:rFonts w:asciiTheme="minorEastAsia" w:hAnsiTheme="minorEastAsia" w:cs="宋体" w:hint="eastAsia"/>
          <w:szCs w:val="21"/>
        </w:rPr>
        <w:t>为重要参数。</w:t>
      </w:r>
    </w:p>
    <w:p w:rsidR="005C1208" w:rsidRDefault="005C1208" w:rsidP="00A43D07">
      <w:pPr>
        <w:pStyle w:val="a0"/>
        <w:spacing w:after="0"/>
        <w:rPr>
          <w:rFonts w:asciiTheme="minorEastAsia" w:hAnsiTheme="minorEastAsia" w:cs="宋体"/>
          <w:szCs w:val="21"/>
        </w:rPr>
      </w:pPr>
    </w:p>
    <w:p w:rsidR="00C95627" w:rsidRDefault="005E5799" w:rsidP="00A43D07">
      <w:pPr>
        <w:pStyle w:val="a0"/>
        <w:spacing w:after="0"/>
        <w:rPr>
          <w:rFonts w:ascii="宋体" w:eastAsia="宋体" w:hAnsi="宋体" w:cs="宋体"/>
          <w:b/>
          <w:bCs/>
          <w:sz w:val="28"/>
          <w:lang w:val="en-US"/>
        </w:rPr>
      </w:pPr>
      <w:r>
        <w:rPr>
          <w:rFonts w:ascii="宋体" w:eastAsia="宋体" w:hAnsi="宋体" w:cs="宋体" w:hint="eastAsia"/>
          <w:b/>
          <w:bCs/>
          <w:sz w:val="28"/>
          <w:lang w:val="en-US"/>
        </w:rPr>
        <w:t>三、对接口及系统改造的要求</w:t>
      </w:r>
    </w:p>
    <w:p w:rsidR="00C95627" w:rsidRPr="00081BDD" w:rsidRDefault="005E5799" w:rsidP="00A43D07">
      <w:pPr>
        <w:rPr>
          <w:rFonts w:ascii="宋体" w:eastAsia="宋体" w:hAnsi="宋体" w:cs="宋体"/>
          <w:sz w:val="24"/>
        </w:rPr>
      </w:pPr>
      <w:r>
        <w:rPr>
          <w:rFonts w:ascii="宋体" w:eastAsia="宋体" w:hAnsi="宋体" w:cs="宋体" w:hint="eastAsia"/>
          <w:b/>
          <w:bCs/>
          <w:sz w:val="24"/>
          <w:szCs w:val="24"/>
        </w:rPr>
        <w:tab/>
      </w:r>
      <w:r w:rsidR="00350DE7" w:rsidRPr="00081BDD">
        <w:rPr>
          <w:rFonts w:ascii="宋体" w:eastAsia="宋体" w:hAnsi="宋体" w:cs="宋体" w:hint="eastAsia"/>
          <w:bCs/>
          <w:sz w:val="24"/>
          <w:szCs w:val="24"/>
        </w:rPr>
        <w:t>根据医院要求无偿提供协助。</w:t>
      </w:r>
    </w:p>
    <w:p w:rsidR="00C95627" w:rsidRPr="00081BDD" w:rsidRDefault="00C95627" w:rsidP="00A43D07">
      <w:pPr>
        <w:pStyle w:val="a0"/>
        <w:spacing w:after="0"/>
        <w:ind w:firstLine="420"/>
        <w:rPr>
          <w:rFonts w:ascii="宋体" w:eastAsia="宋体" w:hAnsi="宋体" w:cs="宋体"/>
          <w:sz w:val="24"/>
          <w:lang w:val="en-US"/>
        </w:rPr>
      </w:pPr>
    </w:p>
    <w:p w:rsidR="00C95627" w:rsidRDefault="005E5799" w:rsidP="00A43D07">
      <w:pPr>
        <w:pStyle w:val="1"/>
        <w:numPr>
          <w:ilvl w:val="0"/>
          <w:numId w:val="0"/>
        </w:numPr>
        <w:spacing w:beforeLines="100" w:before="312" w:after="0" w:line="240" w:lineRule="auto"/>
        <w:rPr>
          <w:rFonts w:ascii="宋体" w:hAnsi="宋体"/>
          <w:bCs w:val="0"/>
          <w:sz w:val="32"/>
          <w:szCs w:val="32"/>
        </w:rPr>
      </w:pPr>
      <w:r>
        <w:rPr>
          <w:rFonts w:ascii="宋体" w:hAnsi="宋体" w:hint="eastAsia"/>
          <w:bCs w:val="0"/>
          <w:sz w:val="32"/>
          <w:szCs w:val="32"/>
        </w:rPr>
        <w:t>四、项目实施要求</w:t>
      </w:r>
    </w:p>
    <w:p w:rsidR="00C95627" w:rsidRDefault="005E5799" w:rsidP="00A43D07">
      <w:pPr>
        <w:pStyle w:val="a0"/>
        <w:spacing w:after="0"/>
        <w:ind w:firstLine="420"/>
        <w:rPr>
          <w:rFonts w:ascii="宋体" w:eastAsia="宋体" w:hAnsi="宋体" w:cs="宋体"/>
          <w:sz w:val="24"/>
          <w:lang w:val="en-US"/>
        </w:rPr>
      </w:pPr>
      <w:r>
        <w:rPr>
          <w:rFonts w:ascii="宋体" w:eastAsia="宋体" w:hAnsi="宋体" w:cs="宋体" w:hint="eastAsia"/>
          <w:sz w:val="24"/>
          <w:lang w:val="en-US"/>
        </w:rPr>
        <w:t>4.1驻场、实施工期要求：合同签订后，7个工作日内项目实施人员必须进场，系统需在</w:t>
      </w:r>
      <w:r>
        <w:rPr>
          <w:rFonts w:ascii="宋体" w:eastAsia="宋体" w:hAnsi="宋体" w:cs="宋体"/>
          <w:sz w:val="24"/>
          <w:lang w:val="en-US"/>
        </w:rPr>
        <w:t>2</w:t>
      </w:r>
      <w:r>
        <w:rPr>
          <w:rFonts w:ascii="宋体" w:eastAsia="宋体" w:hAnsi="宋体" w:cs="宋体" w:hint="eastAsia"/>
          <w:sz w:val="24"/>
          <w:lang w:val="en-US"/>
        </w:rPr>
        <w:t>个月内完成项目实施上线，请分别列出每个系统实施的工作计划及周期。</w:t>
      </w:r>
    </w:p>
    <w:p w:rsidR="00C95627" w:rsidRDefault="005E5799" w:rsidP="00A43D07">
      <w:pPr>
        <w:pStyle w:val="a0"/>
        <w:spacing w:after="0"/>
        <w:ind w:firstLine="420"/>
        <w:rPr>
          <w:rFonts w:ascii="宋体" w:eastAsia="宋体" w:hAnsi="宋体" w:cs="宋体"/>
          <w:sz w:val="24"/>
          <w:lang w:val="en-US"/>
        </w:rPr>
      </w:pPr>
      <w:r>
        <w:rPr>
          <w:rFonts w:ascii="宋体" w:eastAsia="宋体" w:hAnsi="宋体" w:cs="宋体" w:hint="eastAsia"/>
          <w:sz w:val="24"/>
          <w:lang w:val="en-US"/>
        </w:rPr>
        <w:t>4.2驻场人员要求：</w:t>
      </w:r>
    </w:p>
    <w:p w:rsidR="00C95627" w:rsidRDefault="005E5799" w:rsidP="00A43D07">
      <w:pPr>
        <w:pStyle w:val="a0"/>
        <w:spacing w:after="0"/>
        <w:ind w:firstLine="420"/>
        <w:rPr>
          <w:rFonts w:ascii="宋体" w:eastAsia="宋体" w:hAnsi="宋体" w:cs="宋体"/>
          <w:sz w:val="24"/>
          <w:lang w:val="en-US"/>
        </w:rPr>
      </w:pPr>
      <w:r>
        <w:rPr>
          <w:rFonts w:ascii="宋体" w:eastAsia="宋体" w:hAnsi="宋体" w:cs="宋体" w:hint="eastAsia"/>
          <w:sz w:val="24"/>
          <w:lang w:val="en-US"/>
        </w:rPr>
        <w:t>实施工程师：项目驻场实施工程师需有2年以上本厂商同等项目实施经验。项目实施阶段，驻场实施工程师不得少于3名。</w:t>
      </w:r>
    </w:p>
    <w:p w:rsidR="00C95627" w:rsidRDefault="005E5799" w:rsidP="00A43D07">
      <w:pPr>
        <w:pStyle w:val="a0"/>
        <w:spacing w:after="0"/>
        <w:ind w:firstLine="420"/>
        <w:rPr>
          <w:rFonts w:ascii="宋体" w:eastAsia="宋体" w:hAnsi="宋体" w:cs="宋体"/>
          <w:sz w:val="24"/>
          <w:lang w:val="en-US"/>
        </w:rPr>
      </w:pPr>
      <w:r>
        <w:rPr>
          <w:rFonts w:ascii="宋体" w:eastAsia="宋体" w:hAnsi="宋体" w:cs="宋体" w:hint="eastAsia"/>
          <w:sz w:val="24"/>
          <w:lang w:val="en-US"/>
        </w:rPr>
        <w:t>如需更换</w:t>
      </w:r>
      <w:proofErr w:type="gramStart"/>
      <w:r>
        <w:rPr>
          <w:rFonts w:ascii="宋体" w:eastAsia="宋体" w:hAnsi="宋体" w:cs="宋体" w:hint="eastAsia"/>
          <w:sz w:val="24"/>
          <w:lang w:val="en-US"/>
        </w:rPr>
        <w:t>开实施</w:t>
      </w:r>
      <w:proofErr w:type="gramEnd"/>
      <w:r>
        <w:rPr>
          <w:rFonts w:ascii="宋体" w:eastAsia="宋体" w:hAnsi="宋体" w:cs="宋体" w:hint="eastAsia"/>
          <w:sz w:val="24"/>
          <w:lang w:val="en-US"/>
        </w:rPr>
        <w:t>工程师，厂商需提交书面申请，经院方同意才可更换。</w:t>
      </w:r>
    </w:p>
    <w:p w:rsidR="00C95627" w:rsidRDefault="005E5799" w:rsidP="00A43D07">
      <w:pPr>
        <w:pStyle w:val="a0"/>
        <w:spacing w:after="0"/>
        <w:ind w:firstLine="420"/>
        <w:rPr>
          <w:rFonts w:ascii="宋体" w:eastAsia="宋体" w:hAnsi="宋体" w:cs="宋体"/>
          <w:sz w:val="24"/>
          <w:lang w:val="en-US"/>
        </w:rPr>
      </w:pPr>
      <w:r>
        <w:rPr>
          <w:rFonts w:ascii="宋体" w:eastAsia="宋体" w:hAnsi="宋体" w:cs="宋体" w:hint="eastAsia"/>
          <w:sz w:val="24"/>
          <w:lang w:val="en-US"/>
        </w:rPr>
        <w:t>竞标文件中需提供项目实施驻场人员清单（含项目开发和项目实施人员），清单中标明驻场人员详细信息，如姓名、联系方式、技术职称、</w:t>
      </w:r>
      <w:proofErr w:type="gramStart"/>
      <w:r>
        <w:rPr>
          <w:rFonts w:ascii="宋体" w:eastAsia="宋体" w:hAnsi="宋体" w:cs="宋体" w:hint="eastAsia"/>
          <w:sz w:val="24"/>
          <w:lang w:val="en-US"/>
        </w:rPr>
        <w:t>社保证明</w:t>
      </w:r>
      <w:proofErr w:type="gramEnd"/>
      <w:r>
        <w:rPr>
          <w:rFonts w:ascii="宋体" w:eastAsia="宋体" w:hAnsi="宋体" w:cs="宋体" w:hint="eastAsia"/>
          <w:sz w:val="24"/>
          <w:lang w:val="en-US"/>
        </w:rPr>
        <w:t>等。</w:t>
      </w:r>
    </w:p>
    <w:p w:rsidR="00C95627" w:rsidRDefault="005E5799" w:rsidP="00A43D07">
      <w:pPr>
        <w:ind w:firstLineChars="200" w:firstLine="480"/>
        <w:jc w:val="left"/>
        <w:rPr>
          <w:rFonts w:ascii="宋体" w:eastAsia="宋体" w:hAnsi="宋体" w:cs="宋体"/>
          <w:sz w:val="24"/>
          <w:szCs w:val="24"/>
        </w:rPr>
      </w:pPr>
      <w:r>
        <w:rPr>
          <w:rFonts w:ascii="宋体" w:eastAsia="宋体" w:hAnsi="宋体" w:cs="宋体" w:hint="eastAsia"/>
          <w:sz w:val="24"/>
          <w:szCs w:val="24"/>
        </w:rPr>
        <w:t>4.3因厂商与院方存在对需求理解有差异的可能性，要求所有功能需求的响应以院方意见为准。</w:t>
      </w:r>
    </w:p>
    <w:p w:rsidR="00C95627" w:rsidRDefault="00C95627" w:rsidP="00A43D07">
      <w:pPr>
        <w:pStyle w:val="a0"/>
        <w:spacing w:after="0"/>
        <w:rPr>
          <w:lang w:val="en-US"/>
        </w:rPr>
      </w:pPr>
    </w:p>
    <w:p w:rsidR="00C95627" w:rsidRDefault="005E5799" w:rsidP="00A43D07">
      <w:pPr>
        <w:pStyle w:val="1"/>
        <w:numPr>
          <w:ilvl w:val="0"/>
          <w:numId w:val="0"/>
        </w:numPr>
        <w:spacing w:beforeLines="100" w:before="312" w:after="0" w:line="240" w:lineRule="auto"/>
        <w:rPr>
          <w:rFonts w:ascii="宋体" w:hAnsi="宋体"/>
          <w:bCs w:val="0"/>
          <w:sz w:val="32"/>
          <w:szCs w:val="32"/>
        </w:rPr>
      </w:pPr>
      <w:r>
        <w:rPr>
          <w:rFonts w:ascii="宋体" w:hAnsi="宋体" w:hint="eastAsia"/>
          <w:bCs w:val="0"/>
          <w:sz w:val="32"/>
          <w:szCs w:val="32"/>
        </w:rPr>
        <w:t>五、售后服务及其他要求</w:t>
      </w:r>
    </w:p>
    <w:p w:rsidR="00C95627" w:rsidRDefault="005E5799" w:rsidP="00A43D07">
      <w:pPr>
        <w:ind w:firstLineChars="200" w:firstLine="480"/>
        <w:jc w:val="left"/>
        <w:rPr>
          <w:rFonts w:ascii="宋体" w:hAnsi="宋体" w:cs="宋体"/>
          <w:sz w:val="24"/>
          <w:szCs w:val="24"/>
        </w:rPr>
      </w:pPr>
      <w:r>
        <w:rPr>
          <w:rFonts w:ascii="宋体" w:eastAsia="宋体" w:hAnsi="宋体" w:cs="微软雅黑" w:hint="eastAsia"/>
          <w:sz w:val="24"/>
          <w:szCs w:val="24"/>
        </w:rPr>
        <w:t>5.1自本项目整体最终验收之日起，所有产品要求提供五年的</w:t>
      </w:r>
      <w:proofErr w:type="gramStart"/>
      <w:r>
        <w:rPr>
          <w:rFonts w:ascii="宋体" w:eastAsia="宋体" w:hAnsi="宋体" w:cs="微软雅黑" w:hint="eastAsia"/>
          <w:sz w:val="24"/>
          <w:szCs w:val="24"/>
        </w:rPr>
        <w:t>免费维保服务</w:t>
      </w:r>
      <w:proofErr w:type="gramEnd"/>
      <w:r>
        <w:rPr>
          <w:rFonts w:ascii="宋体" w:eastAsia="宋体" w:hAnsi="宋体" w:cs="微软雅黑" w:hint="eastAsia"/>
          <w:sz w:val="24"/>
          <w:szCs w:val="24"/>
        </w:rPr>
        <w:t>。</w:t>
      </w:r>
      <w:r>
        <w:rPr>
          <w:rFonts w:ascii="宋体" w:hAnsi="宋体" w:cs="宋体" w:hint="eastAsia"/>
          <w:sz w:val="24"/>
          <w:szCs w:val="24"/>
        </w:rPr>
        <w:t>含软硬件维护和系统软件升级、技术支持服务、</w:t>
      </w:r>
      <w:r>
        <w:rPr>
          <w:rFonts w:ascii="宋体" w:eastAsia="宋体" w:hAnsi="宋体" w:cs="微软雅黑" w:hint="eastAsia"/>
          <w:sz w:val="24"/>
          <w:szCs w:val="24"/>
        </w:rPr>
        <w:t>系统管理及操作培训</w:t>
      </w:r>
      <w:r>
        <w:rPr>
          <w:rFonts w:ascii="宋体" w:hAnsi="宋体" w:cs="宋体" w:hint="eastAsia"/>
          <w:sz w:val="24"/>
          <w:szCs w:val="24"/>
        </w:rPr>
        <w:t>，</w:t>
      </w:r>
      <w:r>
        <w:rPr>
          <w:rFonts w:ascii="宋体" w:eastAsia="宋体" w:hAnsi="宋体" w:cs="微软雅黑" w:hint="eastAsia"/>
          <w:sz w:val="24"/>
          <w:szCs w:val="24"/>
        </w:rPr>
        <w:t>免费提供系统个性化修改需求。</w:t>
      </w:r>
      <w:r>
        <w:rPr>
          <w:rFonts w:ascii="宋体" w:hAnsi="宋体" w:cs="宋体" w:hint="eastAsia"/>
          <w:sz w:val="24"/>
          <w:szCs w:val="24"/>
        </w:rPr>
        <w:t>请详细说明售后服务的内容</w:t>
      </w:r>
      <w:proofErr w:type="gramStart"/>
      <w:r>
        <w:rPr>
          <w:rFonts w:ascii="宋体" w:hAnsi="宋体" w:cs="宋体" w:hint="eastAsia"/>
          <w:sz w:val="24"/>
          <w:szCs w:val="24"/>
        </w:rPr>
        <w:t>和维保方案</w:t>
      </w:r>
      <w:proofErr w:type="gramEnd"/>
      <w:r>
        <w:rPr>
          <w:rFonts w:ascii="宋体" w:hAnsi="宋体" w:cs="宋体" w:hint="eastAsia"/>
          <w:sz w:val="24"/>
          <w:szCs w:val="24"/>
        </w:rPr>
        <w:t>以及维保期后续保方案及费用。</w:t>
      </w:r>
    </w:p>
    <w:p w:rsidR="00C95627" w:rsidRDefault="005E5799" w:rsidP="00A43D07">
      <w:pPr>
        <w:pStyle w:val="p15"/>
        <w:jc w:val="left"/>
        <w:rPr>
          <w:rFonts w:ascii="宋体" w:hAnsi="宋体" w:cs="宋体"/>
          <w:kern w:val="2"/>
          <w:sz w:val="24"/>
          <w:szCs w:val="24"/>
        </w:rPr>
      </w:pPr>
      <w:r>
        <w:rPr>
          <w:rFonts w:ascii="宋体" w:hAnsi="宋体" w:cs="宋体" w:hint="eastAsia"/>
          <w:kern w:val="2"/>
          <w:sz w:val="24"/>
          <w:szCs w:val="24"/>
        </w:rPr>
        <w:lastRenderedPageBreak/>
        <w:t>5.2安装调试要求：免费送货上门、安装调试、提供完善的设备及软件系统使用中文操作手册、图纸、网络详细拓扑图、系统配置、功能配置、设备配置及互联记录；</w:t>
      </w:r>
    </w:p>
    <w:p w:rsidR="00C95627" w:rsidRDefault="005E5799" w:rsidP="00A43D07">
      <w:pPr>
        <w:pStyle w:val="p15"/>
        <w:jc w:val="left"/>
        <w:rPr>
          <w:rFonts w:ascii="宋体" w:hAnsi="宋体" w:cs="宋体"/>
          <w:kern w:val="2"/>
          <w:sz w:val="24"/>
          <w:szCs w:val="24"/>
        </w:rPr>
      </w:pPr>
      <w:r>
        <w:rPr>
          <w:rFonts w:ascii="宋体" w:hAnsi="宋体" w:cs="宋体" w:hint="eastAsia"/>
          <w:kern w:val="2"/>
          <w:sz w:val="24"/>
          <w:szCs w:val="24"/>
        </w:rPr>
        <w:t>5.3原厂技术人员免费提供售后服务，含电话支持、现场响应、远程操作、网上客</w:t>
      </w:r>
      <w:proofErr w:type="gramStart"/>
      <w:r>
        <w:rPr>
          <w:rFonts w:ascii="宋体" w:hAnsi="宋体" w:cs="宋体" w:hint="eastAsia"/>
          <w:kern w:val="2"/>
          <w:sz w:val="24"/>
          <w:szCs w:val="24"/>
        </w:rPr>
        <w:t>服中心</w:t>
      </w:r>
      <w:proofErr w:type="gramEnd"/>
      <w:r>
        <w:rPr>
          <w:rFonts w:ascii="宋体" w:hAnsi="宋体" w:cs="宋体" w:hint="eastAsia"/>
          <w:kern w:val="2"/>
          <w:sz w:val="24"/>
          <w:szCs w:val="24"/>
        </w:rPr>
        <w:t>等多种方式服务，应做到7×24小时全天候电话</w:t>
      </w:r>
      <w:proofErr w:type="gramStart"/>
      <w:r>
        <w:rPr>
          <w:rFonts w:ascii="宋体" w:hAnsi="宋体" w:cs="宋体" w:hint="eastAsia"/>
          <w:kern w:val="2"/>
          <w:sz w:val="24"/>
          <w:szCs w:val="24"/>
        </w:rPr>
        <w:t>或微信等</w:t>
      </w:r>
      <w:proofErr w:type="gramEnd"/>
      <w:r>
        <w:rPr>
          <w:rFonts w:ascii="宋体" w:hAnsi="宋体" w:cs="宋体" w:hint="eastAsia"/>
          <w:kern w:val="2"/>
          <w:sz w:val="24"/>
          <w:szCs w:val="24"/>
        </w:rPr>
        <w:t>常用联系方式响应。</w:t>
      </w:r>
      <w:bookmarkStart w:id="2" w:name="_Toc507405798"/>
      <w:r>
        <w:rPr>
          <w:rFonts w:ascii="宋体" w:hAnsi="宋体" w:cs="宋体" w:hint="eastAsia"/>
          <w:kern w:val="2"/>
          <w:sz w:val="24"/>
          <w:szCs w:val="24"/>
        </w:rPr>
        <w:t>当出现故障时，接到故障通知后，原厂技术人员应在30分钟内响应，远程技术支持无法解决的，6小时内需到达现场处理修复，并调查分析事故原因，如现场仍不能解决问题，需24小时内免费提供同档次或更高档次的备用设备解决问题。</w:t>
      </w:r>
    </w:p>
    <w:p w:rsidR="00C95627" w:rsidRDefault="005E5799" w:rsidP="00A43D07">
      <w:pPr>
        <w:ind w:firstLine="420"/>
        <w:jc w:val="left"/>
        <w:rPr>
          <w:rFonts w:ascii="宋体" w:hAnsi="宋体" w:cs="宋体"/>
          <w:sz w:val="24"/>
          <w:szCs w:val="24"/>
        </w:rPr>
      </w:pPr>
      <w:r>
        <w:rPr>
          <w:rFonts w:ascii="宋体" w:eastAsia="宋体" w:hAnsi="宋体" w:cs="微软雅黑" w:hint="eastAsia"/>
          <w:sz w:val="24"/>
          <w:szCs w:val="24"/>
        </w:rPr>
        <w:t>5.4</w:t>
      </w:r>
      <w:r>
        <w:rPr>
          <w:rFonts w:ascii="宋体" w:hAnsi="宋体" w:cs="宋体" w:hint="eastAsia"/>
          <w:sz w:val="24"/>
          <w:szCs w:val="24"/>
        </w:rPr>
        <w:t>供应商提供原厂技术人员定期回访服务，定期通过电话或其他方式访问用户，了解产品使用情况及网络安全情况，须在每季度第一个月进行一次现场巡检，并形成书面巡检服务报告，加盖有效公章并反馈给我院（要求提供巡检报告模板，内容涉及此项目相关设备的运行情况及现场巡检照片）。</w:t>
      </w:r>
    </w:p>
    <w:p w:rsidR="00C95627" w:rsidRDefault="005E5799" w:rsidP="00A43D07">
      <w:pPr>
        <w:pStyle w:val="a0"/>
        <w:spacing w:after="0"/>
        <w:rPr>
          <w:rFonts w:ascii="宋体" w:hAnsi="宋体" w:cs="宋体"/>
          <w:kern w:val="2"/>
          <w:sz w:val="24"/>
          <w:lang w:val="en-US"/>
        </w:rPr>
      </w:pPr>
      <w:r>
        <w:rPr>
          <w:rFonts w:ascii="宋体" w:hAnsi="宋体" w:cs="宋体"/>
          <w:kern w:val="2"/>
          <w:sz w:val="24"/>
          <w:lang w:val="en-US"/>
        </w:rPr>
        <w:tab/>
        <w:t>5.5</w:t>
      </w:r>
      <w:r>
        <w:rPr>
          <w:rFonts w:ascii="宋体" w:hAnsi="宋体" w:cs="宋体" w:hint="eastAsia"/>
          <w:kern w:val="2"/>
          <w:sz w:val="24"/>
          <w:lang w:val="en-US"/>
        </w:rPr>
        <w:t>供应商提供的</w:t>
      </w:r>
      <w:r>
        <w:rPr>
          <w:rFonts w:ascii="宋体" w:hAnsi="宋体" w:cs="宋体"/>
          <w:kern w:val="2"/>
          <w:sz w:val="24"/>
          <w:lang w:val="en-US"/>
        </w:rPr>
        <w:t>任何软件、硬件</w:t>
      </w:r>
      <w:r>
        <w:rPr>
          <w:rFonts w:ascii="宋体" w:hAnsi="宋体" w:cs="宋体" w:hint="eastAsia"/>
          <w:kern w:val="2"/>
          <w:sz w:val="24"/>
          <w:lang w:val="en-US"/>
        </w:rPr>
        <w:t>及</w:t>
      </w:r>
      <w:r>
        <w:rPr>
          <w:rFonts w:ascii="宋体" w:hAnsi="宋体" w:cs="宋体"/>
          <w:kern w:val="2"/>
          <w:sz w:val="24"/>
          <w:lang w:val="en-US"/>
        </w:rPr>
        <w:t>系统</w:t>
      </w:r>
      <w:r>
        <w:rPr>
          <w:rFonts w:ascii="宋体" w:hAnsi="宋体" w:cs="宋体" w:hint="eastAsia"/>
          <w:kern w:val="2"/>
          <w:sz w:val="24"/>
          <w:lang w:val="en-US"/>
        </w:rPr>
        <w:t>以及在服务器中</w:t>
      </w:r>
      <w:r>
        <w:rPr>
          <w:rFonts w:ascii="宋体" w:hAnsi="宋体" w:cs="宋体"/>
          <w:kern w:val="2"/>
          <w:sz w:val="24"/>
          <w:lang w:val="en-US"/>
        </w:rPr>
        <w:t>都不能设置</w:t>
      </w:r>
      <w:r>
        <w:rPr>
          <w:rFonts w:ascii="宋体" w:hAnsi="宋体" w:cs="宋体" w:hint="eastAsia"/>
          <w:kern w:val="2"/>
          <w:sz w:val="24"/>
          <w:lang w:val="en-US"/>
        </w:rPr>
        <w:t>任何</w:t>
      </w:r>
      <w:r>
        <w:rPr>
          <w:rFonts w:ascii="宋体" w:hAnsi="宋体" w:cs="宋体"/>
          <w:kern w:val="2"/>
          <w:sz w:val="24"/>
          <w:lang w:val="en-US"/>
        </w:rPr>
        <w:t>形式的加密狗</w:t>
      </w:r>
      <w:r>
        <w:rPr>
          <w:rFonts w:ascii="宋体" w:hAnsi="宋体" w:cs="宋体" w:hint="eastAsia"/>
          <w:kern w:val="2"/>
          <w:sz w:val="24"/>
          <w:lang w:val="en-US"/>
        </w:rPr>
        <w:t>、</w:t>
      </w:r>
      <w:r>
        <w:rPr>
          <w:rFonts w:ascii="宋体" w:hAnsi="宋体" w:cs="宋体"/>
          <w:kern w:val="2"/>
          <w:sz w:val="24"/>
          <w:lang w:val="en-US"/>
        </w:rPr>
        <w:t>加密软件</w:t>
      </w:r>
      <w:r>
        <w:rPr>
          <w:rFonts w:ascii="宋体" w:hAnsi="宋体" w:cs="宋体" w:hint="eastAsia"/>
          <w:kern w:val="2"/>
          <w:sz w:val="24"/>
          <w:lang w:val="en-US"/>
        </w:rPr>
        <w:t>，</w:t>
      </w:r>
      <w:r>
        <w:rPr>
          <w:rFonts w:ascii="宋体" w:hAnsi="宋体" w:cs="宋体"/>
          <w:kern w:val="2"/>
          <w:sz w:val="24"/>
          <w:lang w:val="en-US"/>
        </w:rPr>
        <w:t>如有</w:t>
      </w:r>
      <w:r>
        <w:rPr>
          <w:rFonts w:ascii="宋体" w:hAnsi="宋体" w:cs="宋体" w:hint="eastAsia"/>
          <w:kern w:val="2"/>
          <w:sz w:val="24"/>
          <w:lang w:val="en-US"/>
        </w:rPr>
        <w:t>特殊</w:t>
      </w:r>
      <w:r>
        <w:rPr>
          <w:rFonts w:ascii="宋体" w:hAnsi="宋体" w:cs="宋体"/>
          <w:kern w:val="2"/>
          <w:sz w:val="24"/>
          <w:lang w:val="en-US"/>
        </w:rPr>
        <w:t>需要</w:t>
      </w:r>
      <w:r>
        <w:rPr>
          <w:rFonts w:ascii="宋体" w:hAnsi="宋体" w:cs="宋体" w:hint="eastAsia"/>
          <w:kern w:val="2"/>
          <w:sz w:val="24"/>
          <w:lang w:val="en-US"/>
        </w:rPr>
        <w:t>必须提交</w:t>
      </w:r>
      <w:r>
        <w:rPr>
          <w:rFonts w:ascii="宋体" w:hAnsi="宋体" w:cs="宋体"/>
          <w:kern w:val="2"/>
          <w:sz w:val="24"/>
          <w:lang w:val="en-US"/>
        </w:rPr>
        <w:t>纸质</w:t>
      </w:r>
      <w:r>
        <w:rPr>
          <w:rFonts w:ascii="宋体" w:hAnsi="宋体" w:cs="宋体" w:hint="eastAsia"/>
          <w:kern w:val="2"/>
          <w:sz w:val="24"/>
          <w:lang w:val="en-US"/>
        </w:rPr>
        <w:t>文件说明</w:t>
      </w:r>
      <w:r>
        <w:rPr>
          <w:rFonts w:ascii="宋体" w:hAnsi="宋体" w:cs="宋体"/>
          <w:kern w:val="2"/>
          <w:sz w:val="24"/>
          <w:lang w:val="en-US"/>
        </w:rPr>
        <w:t>，经过我院</w:t>
      </w:r>
      <w:r>
        <w:rPr>
          <w:rFonts w:ascii="宋体" w:hAnsi="宋体" w:cs="宋体" w:hint="eastAsia"/>
          <w:kern w:val="2"/>
          <w:sz w:val="24"/>
          <w:lang w:val="en-US"/>
        </w:rPr>
        <w:t>签字同意</w:t>
      </w:r>
      <w:r>
        <w:rPr>
          <w:rFonts w:ascii="宋体" w:hAnsi="宋体" w:cs="宋体"/>
          <w:kern w:val="2"/>
          <w:sz w:val="24"/>
          <w:lang w:val="en-US"/>
        </w:rPr>
        <w:t>才可设置</w:t>
      </w:r>
      <w:r>
        <w:rPr>
          <w:rFonts w:ascii="宋体" w:hAnsi="宋体" w:cs="宋体" w:hint="eastAsia"/>
          <w:kern w:val="2"/>
          <w:sz w:val="24"/>
          <w:lang w:val="en-US"/>
        </w:rPr>
        <w:t>。</w:t>
      </w:r>
    </w:p>
    <w:p w:rsidR="00C95627" w:rsidRDefault="005E5799" w:rsidP="00A43D07">
      <w:pPr>
        <w:pStyle w:val="a0"/>
        <w:spacing w:after="0"/>
        <w:rPr>
          <w:rFonts w:ascii="宋体" w:eastAsia="宋体" w:hAnsi="宋体" w:cs="宋体"/>
          <w:b/>
          <w:bCs/>
          <w:sz w:val="28"/>
          <w:lang w:val="en-US"/>
        </w:rPr>
      </w:pPr>
      <w:r>
        <w:rPr>
          <w:rFonts w:ascii="宋体" w:eastAsia="宋体" w:hAnsi="宋体" w:cs="宋体" w:hint="eastAsia"/>
          <w:b/>
          <w:bCs/>
          <w:sz w:val="28"/>
          <w:lang w:val="en-US"/>
        </w:rPr>
        <w:t>六、违约责任</w:t>
      </w:r>
    </w:p>
    <w:p w:rsidR="00C95627" w:rsidRDefault="005E5799" w:rsidP="00A43D07">
      <w:pPr>
        <w:ind w:firstLineChars="200" w:firstLine="480"/>
        <w:jc w:val="left"/>
        <w:rPr>
          <w:rFonts w:ascii="宋体" w:eastAsia="宋体" w:hAnsi="宋体" w:cs="宋体"/>
          <w:sz w:val="24"/>
          <w:szCs w:val="24"/>
        </w:rPr>
      </w:pPr>
      <w:r>
        <w:rPr>
          <w:rFonts w:ascii="宋体" w:eastAsia="宋体" w:hAnsi="宋体" w:cs="宋体" w:hint="eastAsia"/>
          <w:sz w:val="24"/>
          <w:szCs w:val="24"/>
        </w:rPr>
        <w:t>6.1投标方所提供的货物规格、技术标准、材料等质量不合格的，应及时更换，更换不及时的按逾期交货处罚；因质量问题我院不同意接收，投标方应向我院支付违约货款额5%违约金并赔偿我院经济损失。</w:t>
      </w:r>
    </w:p>
    <w:p w:rsidR="00C95627" w:rsidRDefault="005E5799" w:rsidP="00A43D07">
      <w:pPr>
        <w:ind w:firstLineChars="200" w:firstLine="480"/>
        <w:jc w:val="left"/>
        <w:rPr>
          <w:rFonts w:ascii="宋体" w:eastAsia="宋体" w:hAnsi="宋体" w:cs="宋体"/>
          <w:sz w:val="24"/>
          <w:szCs w:val="24"/>
        </w:rPr>
      </w:pPr>
      <w:r>
        <w:rPr>
          <w:rFonts w:ascii="宋体" w:eastAsia="宋体" w:hAnsi="宋体" w:cs="宋体" w:hint="eastAsia"/>
          <w:sz w:val="24"/>
          <w:szCs w:val="24"/>
        </w:rPr>
        <w:t>6.2投标方提供的系统如侵犯了第三方合法权益而引发的任何纠纷或诉讼，均由投标方负责交涉并承担全部责任。</w:t>
      </w:r>
    </w:p>
    <w:p w:rsidR="00C95627" w:rsidRDefault="005E5799" w:rsidP="00A43D07">
      <w:pPr>
        <w:ind w:firstLine="420"/>
        <w:jc w:val="left"/>
        <w:rPr>
          <w:rFonts w:ascii="宋体" w:eastAsia="宋体" w:hAnsi="宋体" w:cs="宋体"/>
          <w:sz w:val="24"/>
          <w:szCs w:val="24"/>
        </w:rPr>
      </w:pPr>
      <w:r>
        <w:rPr>
          <w:rFonts w:ascii="宋体" w:eastAsia="宋体" w:hAnsi="宋体" w:cs="宋体" w:hint="eastAsia"/>
          <w:sz w:val="24"/>
          <w:szCs w:val="24"/>
        </w:rPr>
        <w:t>6.3因包装、运输引起的货物损坏，按质量不合格处理。设备安装、调试完成之日起三个月内为设备质保期，在质保期期间若出现设备硬件故障或损坏的情况，我院有权要求投标方更换同等型号和配置的新设备，设备换新、安装、调试产生的所有费用由投标方承担。</w:t>
      </w:r>
    </w:p>
    <w:p w:rsidR="00C95627" w:rsidRDefault="005E5799" w:rsidP="00A43D07">
      <w:pPr>
        <w:pStyle w:val="a0"/>
        <w:spacing w:after="0"/>
        <w:ind w:firstLine="420"/>
        <w:rPr>
          <w:rFonts w:ascii="宋体" w:eastAsia="宋体" w:hAnsi="宋体" w:cs="宋体"/>
          <w:sz w:val="24"/>
          <w:lang w:val="en-US"/>
        </w:rPr>
      </w:pPr>
      <w:r>
        <w:rPr>
          <w:rFonts w:ascii="宋体" w:eastAsia="宋体" w:hAnsi="宋体" w:cs="宋体" w:hint="eastAsia"/>
          <w:sz w:val="24"/>
          <w:lang w:val="en-US"/>
        </w:rPr>
        <w:t>6.4</w:t>
      </w:r>
      <w:r>
        <w:rPr>
          <w:rFonts w:ascii="宋体" w:eastAsia="宋体" w:hAnsi="宋体" w:cs="宋体" w:hint="eastAsia"/>
          <w:sz w:val="24"/>
        </w:rPr>
        <w:t> 投标方逾期交货的，每天向甲方偿付违约货款额3‰违约金，但违约金累计不得超过违约货款额 5% ，超过30天对方有权解除合同，违约方承担因此给对方造成的经济损失；</w:t>
      </w:r>
    </w:p>
    <w:p w:rsidR="00C95627" w:rsidRDefault="005E5799" w:rsidP="00A43D07">
      <w:pPr>
        <w:pStyle w:val="a0"/>
        <w:spacing w:after="0"/>
        <w:ind w:firstLine="420"/>
        <w:rPr>
          <w:rFonts w:ascii="宋体" w:eastAsia="宋体" w:hAnsi="宋体" w:cs="宋体"/>
          <w:sz w:val="24"/>
          <w:lang w:val="en-US"/>
        </w:rPr>
      </w:pPr>
      <w:r>
        <w:rPr>
          <w:rFonts w:ascii="宋体" w:eastAsia="宋体" w:hAnsi="宋体" w:cs="宋体" w:hint="eastAsia"/>
          <w:sz w:val="24"/>
          <w:lang w:val="en-US"/>
        </w:rPr>
        <w:t>6.5售后服务违约：</w:t>
      </w:r>
    </w:p>
    <w:p w:rsidR="00C95627" w:rsidRDefault="005E5799" w:rsidP="00A43D07">
      <w:pPr>
        <w:pStyle w:val="a0"/>
        <w:spacing w:after="0"/>
        <w:ind w:firstLine="420"/>
        <w:rPr>
          <w:rFonts w:ascii="宋体" w:eastAsia="宋体" w:hAnsi="宋体" w:cs="宋体"/>
          <w:sz w:val="24"/>
          <w:lang w:val="en-US"/>
        </w:rPr>
      </w:pPr>
      <w:r>
        <w:rPr>
          <w:rFonts w:ascii="宋体" w:eastAsia="宋体" w:hAnsi="宋体" w:cs="宋体" w:hint="eastAsia"/>
          <w:sz w:val="24"/>
          <w:lang w:val="en-US"/>
        </w:rPr>
        <w:t>6.5.1每缺少1次现场巡检记录，投标方应向甲方支付违约金5000元；</w:t>
      </w:r>
    </w:p>
    <w:p w:rsidR="00C95627" w:rsidRDefault="005E5799" w:rsidP="00A43D07">
      <w:pPr>
        <w:pStyle w:val="a0"/>
        <w:spacing w:after="0"/>
        <w:ind w:firstLine="420"/>
        <w:rPr>
          <w:rFonts w:ascii="宋体" w:eastAsia="宋体" w:hAnsi="宋体" w:cs="宋体"/>
          <w:sz w:val="24"/>
          <w:lang w:val="en-US"/>
        </w:rPr>
      </w:pPr>
      <w:r>
        <w:rPr>
          <w:rFonts w:ascii="宋体" w:eastAsia="宋体" w:hAnsi="宋体" w:cs="宋体" w:hint="eastAsia"/>
          <w:sz w:val="24"/>
          <w:lang w:val="en-US"/>
        </w:rPr>
        <w:t>6.5.2不能按本技术参数文档第5.3要求中按时提供设备备件的，故障上报24小时不能免费提供同档次或更高档次的备用设备解决问题，每超期一天，按500元/天向甲方支付违约金；</w:t>
      </w:r>
    </w:p>
    <w:p w:rsidR="00C95627" w:rsidRDefault="005E5799" w:rsidP="00A43D07">
      <w:pPr>
        <w:pStyle w:val="a0"/>
        <w:spacing w:after="0"/>
        <w:ind w:firstLine="420"/>
        <w:rPr>
          <w:rFonts w:ascii="宋体" w:eastAsia="宋体" w:hAnsi="宋体" w:cs="宋体"/>
          <w:sz w:val="24"/>
          <w:lang w:val="en-US"/>
        </w:rPr>
      </w:pPr>
      <w:r>
        <w:rPr>
          <w:rFonts w:ascii="宋体" w:eastAsia="宋体" w:hAnsi="宋体" w:cs="宋体" w:hint="eastAsia"/>
          <w:sz w:val="24"/>
          <w:lang w:val="en-US"/>
        </w:rPr>
        <w:t>6.5.3 投标方未按本技术要求和响应文件中规定的其他服务承诺提供售后服务的，每次投标方应按合同合计金额的5% 向甲方支付违约金。</w:t>
      </w:r>
    </w:p>
    <w:p w:rsidR="00C95627" w:rsidRDefault="005E5799" w:rsidP="00A43D07">
      <w:pPr>
        <w:pStyle w:val="a0"/>
        <w:spacing w:after="0"/>
        <w:ind w:firstLine="420"/>
        <w:rPr>
          <w:rFonts w:ascii="宋体" w:eastAsia="宋体" w:hAnsi="宋体" w:cs="宋体"/>
          <w:sz w:val="24"/>
          <w:lang w:val="en-US"/>
        </w:rPr>
      </w:pPr>
      <w:r>
        <w:rPr>
          <w:rFonts w:ascii="宋体" w:eastAsia="宋体" w:hAnsi="宋体" w:cs="宋体" w:hint="eastAsia"/>
          <w:sz w:val="24"/>
        </w:rPr>
        <w:t>6.6合同签订后7个工作日内进场实施，每个模块计划实施周期需在合同内写明。</w:t>
      </w:r>
      <w:proofErr w:type="gramStart"/>
      <w:r>
        <w:rPr>
          <w:rFonts w:ascii="宋体" w:eastAsia="宋体" w:hAnsi="宋体" w:cs="宋体" w:hint="eastAsia"/>
          <w:sz w:val="24"/>
        </w:rPr>
        <w:t>因软件</w:t>
      </w:r>
      <w:proofErr w:type="gramEnd"/>
      <w:r>
        <w:rPr>
          <w:rFonts w:ascii="宋体" w:eastAsia="宋体" w:hAnsi="宋体" w:cs="宋体" w:hint="eastAsia"/>
          <w:sz w:val="24"/>
        </w:rPr>
        <w:t>提供商原因逾期</w:t>
      </w:r>
      <w:proofErr w:type="gramStart"/>
      <w:r>
        <w:rPr>
          <w:rFonts w:ascii="宋体" w:eastAsia="宋体" w:hAnsi="宋体" w:cs="宋体" w:hint="eastAsia"/>
          <w:sz w:val="24"/>
        </w:rPr>
        <w:t>不</w:t>
      </w:r>
      <w:proofErr w:type="gramEnd"/>
      <w:r>
        <w:rPr>
          <w:rFonts w:ascii="宋体" w:eastAsia="宋体" w:hAnsi="宋体" w:cs="宋体" w:hint="eastAsia"/>
          <w:sz w:val="24"/>
        </w:rPr>
        <w:t>进场实施的，需按每天向院方支付合同款金额3‰作为违约金，超过30天，甲有权解除合同，乙方需承担因此给院方造成的经济损失；</w:t>
      </w:r>
      <w:r>
        <w:rPr>
          <w:rFonts w:ascii="宋体" w:eastAsia="宋体" w:hAnsi="宋体" w:cs="宋体" w:hint="eastAsia"/>
          <w:sz w:val="24"/>
          <w:lang w:val="en-US"/>
        </w:rPr>
        <w:t>不能按照合同约定上线期限完成，需要书面申请说明原因，得到医院书面同意后最多延期一个月，否则（或者延期一个月后）按每超期7天（一周）从总合同金额扣除5%的违约金。扣除比例达到总合同金额的50%及以上的，视为乙方违约，甲方有权单方面解除合同，并要求乙方退回所有医院已支付款项，同时按</w:t>
      </w:r>
      <w:r>
        <w:rPr>
          <w:rFonts w:ascii="宋体" w:eastAsia="宋体" w:hAnsi="宋体" w:cs="宋体" w:hint="eastAsia"/>
          <w:sz w:val="24"/>
          <w:lang w:val="en-US"/>
        </w:rPr>
        <w:lastRenderedPageBreak/>
        <w:t>合同总金额的20%</w:t>
      </w:r>
      <w:proofErr w:type="gramStart"/>
      <w:r>
        <w:rPr>
          <w:rFonts w:ascii="宋体" w:eastAsia="宋体" w:hAnsi="宋体" w:cs="宋体" w:hint="eastAsia"/>
          <w:sz w:val="24"/>
          <w:lang w:val="en-US"/>
        </w:rPr>
        <w:t>做为</w:t>
      </w:r>
      <w:proofErr w:type="gramEnd"/>
      <w:r>
        <w:rPr>
          <w:rFonts w:ascii="宋体" w:eastAsia="宋体" w:hAnsi="宋体" w:cs="宋体" w:hint="eastAsia"/>
          <w:sz w:val="24"/>
          <w:lang w:val="en-US"/>
        </w:rPr>
        <w:t>违约金支付给甲方。</w:t>
      </w:r>
    </w:p>
    <w:p w:rsidR="00C95627" w:rsidRDefault="005E5799" w:rsidP="00A43D07">
      <w:pPr>
        <w:pStyle w:val="a0"/>
        <w:spacing w:after="0"/>
        <w:ind w:firstLine="420"/>
        <w:rPr>
          <w:rFonts w:ascii="宋体" w:eastAsia="宋体" w:hAnsi="宋体" w:cs="宋体"/>
          <w:sz w:val="24"/>
          <w:lang w:val="en-US"/>
        </w:rPr>
      </w:pPr>
      <w:r>
        <w:rPr>
          <w:rFonts w:ascii="宋体" w:eastAsia="宋体" w:hAnsi="宋体" w:cs="宋体" w:hint="eastAsia"/>
          <w:sz w:val="24"/>
          <w:lang w:val="en-US"/>
        </w:rPr>
        <w:t>6.7任何一方违反本技术要求中“保密、廉洁条款”要求的，应承担相应的违约责任并赔偿由此造成的损失，损失累计金额超过合同款项的5%的，损失方同时有权终止合同并收回已付款项。</w:t>
      </w:r>
    </w:p>
    <w:p w:rsidR="00C95627" w:rsidRDefault="005E5799" w:rsidP="00A43D07">
      <w:pPr>
        <w:pStyle w:val="a0"/>
        <w:spacing w:after="0"/>
        <w:ind w:firstLine="420"/>
        <w:rPr>
          <w:rFonts w:ascii="宋体" w:eastAsia="宋体" w:hAnsi="宋体" w:cs="宋体"/>
          <w:sz w:val="24"/>
          <w:lang w:val="en-US"/>
        </w:rPr>
      </w:pPr>
      <w:r>
        <w:rPr>
          <w:rFonts w:ascii="宋体" w:eastAsia="宋体" w:hAnsi="宋体" w:cs="宋体" w:hint="eastAsia"/>
          <w:sz w:val="24"/>
          <w:lang w:val="en-US"/>
        </w:rPr>
        <w:t>6.8厂商方未按本技术要求和响应文件中规定的其他服务承诺提供售后服务的，按损失情况，每次应按合同合计金额的0.1‰-0.1%由乙方向甲方支付违约金，损失累计金额超过合同款项的5%的，损失方同时有权终止合同并收回已付款项。</w:t>
      </w:r>
    </w:p>
    <w:p w:rsidR="00C95627" w:rsidRDefault="005E5799" w:rsidP="00A43D07">
      <w:pPr>
        <w:pStyle w:val="a0"/>
        <w:spacing w:after="0"/>
        <w:ind w:firstLine="420"/>
        <w:rPr>
          <w:rFonts w:ascii="宋体" w:eastAsia="宋体" w:hAnsi="宋体" w:cs="宋体"/>
          <w:kern w:val="2"/>
          <w:sz w:val="24"/>
          <w:lang w:val="en-US"/>
        </w:rPr>
      </w:pPr>
      <w:r>
        <w:rPr>
          <w:rFonts w:ascii="宋体" w:eastAsia="宋体" w:hAnsi="宋体" w:cs="宋体" w:hint="eastAsia"/>
          <w:kern w:val="2"/>
          <w:sz w:val="24"/>
          <w:lang w:val="en-US"/>
        </w:rPr>
        <w:t>6.9厂商不得在提供的硬件及软件系统中设置包括且不限于如：软硬件加密狗，时间锁，授权码等可以限制硬件及软件系统正常运行的措施，否则视为乙方违约，乙方需要支付医院违约金500000元（伍拾万元），在此基础上医院有权要求乙方退回甲方已支付的所有款项。如对医院造成损失的，甲方有权要求乙方赔偿。</w:t>
      </w:r>
    </w:p>
    <w:p w:rsidR="00C95627" w:rsidRDefault="005E5799" w:rsidP="00A43D07">
      <w:pPr>
        <w:pStyle w:val="a0"/>
        <w:spacing w:after="0"/>
        <w:ind w:firstLine="420"/>
        <w:rPr>
          <w:rFonts w:ascii="宋体" w:eastAsia="宋体" w:hAnsi="宋体" w:cs="宋体"/>
          <w:kern w:val="2"/>
          <w:sz w:val="24"/>
          <w:lang w:val="en-US"/>
        </w:rPr>
      </w:pPr>
      <w:r>
        <w:rPr>
          <w:rFonts w:ascii="宋体" w:eastAsia="宋体" w:hAnsi="宋体" w:cs="宋体" w:hint="eastAsia"/>
          <w:kern w:val="2"/>
          <w:sz w:val="24"/>
          <w:lang w:val="en-US"/>
        </w:rPr>
        <w:t>6.10</w:t>
      </w:r>
      <w:r>
        <w:rPr>
          <w:rFonts w:ascii="宋体" w:eastAsia="宋体" w:hAnsi="宋体" w:cs="宋体"/>
          <w:kern w:val="2"/>
          <w:sz w:val="24"/>
          <w:lang w:val="en-US"/>
        </w:rPr>
        <w:t>厂商驻场工程师人员变更必须得到医院书面同意，否则视为</w:t>
      </w:r>
      <w:r>
        <w:rPr>
          <w:rFonts w:ascii="宋体" w:eastAsia="宋体" w:hAnsi="宋体" w:cs="宋体" w:hint="eastAsia"/>
          <w:kern w:val="2"/>
          <w:sz w:val="24"/>
          <w:lang w:val="en-US"/>
        </w:rPr>
        <w:t>乙方</w:t>
      </w:r>
      <w:r>
        <w:rPr>
          <w:rFonts w:ascii="宋体" w:eastAsia="宋体" w:hAnsi="宋体" w:cs="宋体"/>
          <w:kern w:val="2"/>
          <w:sz w:val="24"/>
          <w:lang w:val="en-US"/>
        </w:rPr>
        <w:t>违约，</w:t>
      </w:r>
      <w:r>
        <w:rPr>
          <w:rFonts w:ascii="宋体" w:eastAsia="宋体" w:hAnsi="宋体" w:cs="宋体" w:hint="eastAsia"/>
          <w:kern w:val="2"/>
          <w:sz w:val="24"/>
          <w:lang w:val="en-US"/>
        </w:rPr>
        <w:t>甲</w:t>
      </w:r>
      <w:r>
        <w:rPr>
          <w:rFonts w:ascii="宋体" w:eastAsia="宋体" w:hAnsi="宋体" w:cs="宋体"/>
          <w:kern w:val="2"/>
          <w:sz w:val="24"/>
          <w:lang w:val="en-US"/>
        </w:rPr>
        <w:t>方有权按500</w:t>
      </w:r>
      <w:r>
        <w:rPr>
          <w:rFonts w:ascii="宋体" w:eastAsia="宋体" w:hAnsi="宋体" w:cs="宋体" w:hint="eastAsia"/>
          <w:kern w:val="2"/>
          <w:sz w:val="24"/>
          <w:lang w:val="en-US"/>
        </w:rPr>
        <w:t>0</w:t>
      </w:r>
      <w:r>
        <w:rPr>
          <w:rFonts w:ascii="宋体" w:eastAsia="宋体" w:hAnsi="宋体" w:cs="宋体"/>
          <w:kern w:val="2"/>
          <w:sz w:val="24"/>
          <w:lang w:val="en-US"/>
        </w:rPr>
        <w:t>0元/人/次从合同总款中扣除</w:t>
      </w:r>
      <w:r>
        <w:rPr>
          <w:rFonts w:ascii="宋体" w:eastAsia="宋体" w:hAnsi="宋体" w:cs="宋体" w:hint="eastAsia"/>
          <w:kern w:val="2"/>
          <w:sz w:val="24"/>
          <w:lang w:val="en-US"/>
        </w:rPr>
        <w:t>。</w:t>
      </w:r>
    </w:p>
    <w:p w:rsidR="00C95627" w:rsidRDefault="005E5799" w:rsidP="00A43D07">
      <w:pPr>
        <w:pStyle w:val="a0"/>
        <w:spacing w:after="0"/>
        <w:ind w:firstLine="420"/>
        <w:rPr>
          <w:rFonts w:ascii="宋体" w:eastAsia="宋体" w:hAnsi="宋体" w:cs="宋体"/>
          <w:sz w:val="24"/>
          <w:lang w:val="en-US"/>
        </w:rPr>
      </w:pPr>
      <w:r>
        <w:rPr>
          <w:rFonts w:ascii="宋体" w:eastAsia="宋体" w:hAnsi="宋体" w:cs="宋体" w:hint="eastAsia"/>
          <w:sz w:val="24"/>
          <w:lang w:val="en-US"/>
        </w:rPr>
        <w:t>6.11如合同乙方非软件提供商，软件提供商需承担连带责任，即本技术参数中对乙方的所有约束要求、违约条件均等同于对软件提供商的要求，甲方在追究乙方违约责任的同时可以同步追究软件提供商同等责任，乙方在投标时必须提供软件提供商的售后服务承诺书原件（须加盖软件提供商公章）。</w:t>
      </w:r>
    </w:p>
    <w:p w:rsidR="00C95627" w:rsidRDefault="005E5799" w:rsidP="00A43D07">
      <w:pPr>
        <w:pStyle w:val="a0"/>
        <w:spacing w:after="0"/>
        <w:rPr>
          <w:rFonts w:ascii="宋体" w:eastAsia="宋体" w:hAnsi="宋体" w:cs="宋体"/>
          <w:b/>
          <w:bCs/>
          <w:sz w:val="28"/>
          <w:lang w:val="en-US"/>
        </w:rPr>
      </w:pPr>
      <w:bookmarkStart w:id="3" w:name="_Toc507405799"/>
      <w:bookmarkStart w:id="4" w:name="_Toc507405800"/>
      <w:bookmarkEnd w:id="2"/>
      <w:r>
        <w:rPr>
          <w:rFonts w:ascii="宋体" w:eastAsia="宋体" w:hAnsi="宋体" w:cs="宋体" w:hint="eastAsia"/>
          <w:b/>
          <w:bCs/>
          <w:sz w:val="28"/>
          <w:lang w:val="en-US"/>
        </w:rPr>
        <w:t>七、保密、廉洁协议</w:t>
      </w:r>
    </w:p>
    <w:p w:rsidR="00C95627" w:rsidRDefault="005E5799" w:rsidP="00A43D07">
      <w:pPr>
        <w:ind w:firstLineChars="200" w:firstLine="480"/>
        <w:jc w:val="left"/>
        <w:rPr>
          <w:rFonts w:ascii="宋体" w:eastAsia="宋体" w:hAnsi="宋体" w:cs="宋体"/>
          <w:sz w:val="24"/>
          <w:szCs w:val="24"/>
        </w:rPr>
      </w:pPr>
      <w:r>
        <w:rPr>
          <w:rFonts w:ascii="宋体" w:eastAsia="宋体" w:hAnsi="宋体" w:cs="宋体" w:hint="eastAsia"/>
          <w:sz w:val="24"/>
          <w:szCs w:val="24"/>
        </w:rPr>
        <w:t>7.1 双方保证对从另一方取得且无法自公开渠道获得的商业秘密(技术信息、经营信息及其他商业秘密)予以保密。未经该商业秘密的提供方同意，一方不得向任何第三方泄露该商业秘密的全部或部分内容，但法律、法规另有规定或双方另有约定的除外。任何一方违反保密义务的，应承担相应的违约责任并赔偿由此造成的损失。</w:t>
      </w:r>
    </w:p>
    <w:p w:rsidR="00C95627" w:rsidRDefault="005E5799" w:rsidP="00A43D07">
      <w:pPr>
        <w:ind w:firstLineChars="200" w:firstLine="480"/>
        <w:jc w:val="left"/>
        <w:rPr>
          <w:rFonts w:ascii="宋体" w:eastAsia="宋体" w:hAnsi="宋体" w:cs="宋体"/>
          <w:sz w:val="24"/>
          <w:szCs w:val="24"/>
        </w:rPr>
      </w:pPr>
      <w:r>
        <w:rPr>
          <w:rFonts w:ascii="宋体" w:eastAsia="宋体" w:hAnsi="宋体" w:cs="宋体" w:hint="eastAsia"/>
          <w:sz w:val="24"/>
          <w:szCs w:val="24"/>
        </w:rPr>
        <w:t>7.2 双方不得以任何方式向第三方泄露本项目的软件技术、设计方案以及功能配置等内容。</w:t>
      </w:r>
    </w:p>
    <w:p w:rsidR="00C95627" w:rsidRDefault="005E5799" w:rsidP="00A43D07">
      <w:pPr>
        <w:ind w:firstLineChars="200" w:firstLine="480"/>
        <w:jc w:val="left"/>
        <w:rPr>
          <w:rFonts w:ascii="宋体" w:eastAsia="宋体" w:hAnsi="宋体" w:cs="宋体"/>
          <w:sz w:val="24"/>
          <w:szCs w:val="24"/>
        </w:rPr>
      </w:pPr>
      <w:r>
        <w:rPr>
          <w:rFonts w:ascii="宋体" w:eastAsia="宋体" w:hAnsi="宋体" w:cs="宋体" w:hint="eastAsia"/>
          <w:sz w:val="24"/>
          <w:szCs w:val="24"/>
        </w:rPr>
        <w:t>7.3 不以任何方式向第三方泄露在本协议开发实施过程中获取的经济、技术、数据以及双方其他非公开的信息。</w:t>
      </w:r>
    </w:p>
    <w:p w:rsidR="00C95627" w:rsidRDefault="005E5799" w:rsidP="00A43D07">
      <w:pPr>
        <w:ind w:firstLineChars="200" w:firstLine="480"/>
        <w:jc w:val="left"/>
        <w:rPr>
          <w:rFonts w:ascii="宋体" w:eastAsia="宋体" w:hAnsi="宋体" w:cs="宋体"/>
          <w:sz w:val="24"/>
          <w:szCs w:val="24"/>
        </w:rPr>
      </w:pPr>
      <w:r>
        <w:rPr>
          <w:rFonts w:ascii="宋体" w:eastAsia="宋体" w:hAnsi="宋体" w:cs="宋体" w:hint="eastAsia"/>
          <w:sz w:val="24"/>
          <w:szCs w:val="24"/>
        </w:rPr>
        <w:t>7.4 不从事商业贿赂行为，遵守廉洁协议或相关规定。甲方发现乙方有违反廉洁协议或相关规定采用不正当手段进行不正当竞争行为的，或被有关部门生效文书认定有行贿或者受贿行为的，甲方有权解除该业务合同，由此给甲方造成的损失以及发生的一切费用均由乙方承担，甲方有权对乙方实施商业贿赂不良记录，列入“黑名单”，并三年内取消其业务往来资格。</w:t>
      </w:r>
    </w:p>
    <w:p w:rsidR="00C95627" w:rsidRDefault="005E5799" w:rsidP="00A43D07">
      <w:pPr>
        <w:ind w:firstLineChars="200" w:firstLine="480"/>
        <w:jc w:val="left"/>
        <w:rPr>
          <w:rFonts w:ascii="宋体" w:eastAsia="宋体" w:hAnsi="宋体" w:cs="宋体"/>
          <w:sz w:val="24"/>
          <w:szCs w:val="24"/>
        </w:rPr>
      </w:pPr>
      <w:r>
        <w:rPr>
          <w:rFonts w:ascii="宋体" w:eastAsia="宋体" w:hAnsi="宋体" w:cs="宋体" w:hint="eastAsia"/>
          <w:sz w:val="24"/>
          <w:szCs w:val="24"/>
        </w:rPr>
        <w:t>7.5保密期限自本合同生效之日起永久有效，如乙方需解除保密协议需向甲方提出书面申请，双方协商同意签字确认后方可解除。</w:t>
      </w:r>
    </w:p>
    <w:p w:rsidR="00C95627" w:rsidRDefault="00C95627" w:rsidP="00A43D07">
      <w:pPr>
        <w:pStyle w:val="a0"/>
        <w:spacing w:after="0"/>
        <w:rPr>
          <w:lang w:val="en-US"/>
        </w:rPr>
      </w:pPr>
    </w:p>
    <w:p w:rsidR="00C95627" w:rsidRDefault="005E5799" w:rsidP="00A43D07">
      <w:pPr>
        <w:pStyle w:val="a0"/>
        <w:spacing w:after="0"/>
        <w:rPr>
          <w:rFonts w:ascii="宋体" w:eastAsia="宋体" w:hAnsi="宋体" w:cs="宋体"/>
          <w:b/>
          <w:bCs/>
          <w:sz w:val="28"/>
          <w:lang w:val="en-US"/>
        </w:rPr>
      </w:pPr>
      <w:r>
        <w:rPr>
          <w:rFonts w:ascii="宋体" w:eastAsia="宋体" w:hAnsi="宋体" w:cs="宋体" w:hint="eastAsia"/>
          <w:b/>
          <w:bCs/>
          <w:sz w:val="28"/>
          <w:lang w:val="en-US"/>
        </w:rPr>
        <w:t>八、报价</w:t>
      </w:r>
    </w:p>
    <w:p w:rsidR="00C95627" w:rsidRDefault="005E5799" w:rsidP="00A43D07">
      <w:pPr>
        <w:pStyle w:val="a0"/>
        <w:spacing w:after="0"/>
        <w:ind w:firstLine="420"/>
        <w:rPr>
          <w:rFonts w:ascii="宋体" w:eastAsia="宋体" w:hAnsi="宋体" w:cs="宋体"/>
          <w:sz w:val="24"/>
        </w:rPr>
      </w:pPr>
      <w:r>
        <w:rPr>
          <w:rFonts w:ascii="宋体" w:eastAsia="宋体" w:hAnsi="宋体" w:cs="宋体" w:hint="eastAsia"/>
          <w:sz w:val="24"/>
        </w:rPr>
        <w:t>竞标文件按系统模块报价，报价表价格包含系统软硬件费用、产品安装、调试实施、培训费用、产品升级费用，以及明示所有责任、义务和一切风险。</w:t>
      </w:r>
    </w:p>
    <w:p w:rsidR="00C95627" w:rsidRDefault="005E5799" w:rsidP="00A43D07">
      <w:pPr>
        <w:pStyle w:val="a0"/>
        <w:spacing w:after="0"/>
        <w:ind w:firstLine="420"/>
        <w:rPr>
          <w:rFonts w:ascii="宋体" w:eastAsia="宋体" w:hAnsi="宋体" w:cs="宋体"/>
          <w:sz w:val="24"/>
        </w:rPr>
      </w:pPr>
      <w:r>
        <w:rPr>
          <w:rFonts w:ascii="宋体" w:eastAsia="宋体" w:hAnsi="宋体" w:cs="宋体" w:hint="eastAsia"/>
          <w:sz w:val="24"/>
        </w:rPr>
        <w:t>竞标文件需提供维保期后续保报价。</w:t>
      </w:r>
    </w:p>
    <w:p w:rsidR="00C95627" w:rsidRDefault="005E5799" w:rsidP="00A43D07">
      <w:pPr>
        <w:pStyle w:val="a0"/>
        <w:spacing w:after="0"/>
        <w:ind w:firstLine="420"/>
        <w:rPr>
          <w:rFonts w:ascii="宋体" w:eastAsia="宋体" w:hAnsi="宋体" w:cs="宋体"/>
          <w:sz w:val="24"/>
        </w:rPr>
      </w:pPr>
      <w:r>
        <w:rPr>
          <w:rFonts w:ascii="宋体" w:eastAsia="宋体" w:hAnsi="宋体" w:cs="宋体" w:hint="eastAsia"/>
          <w:sz w:val="24"/>
        </w:rPr>
        <w:t>竞标文件需提供系统详细图文介绍。系统实施验收参照本技术文档及竞标文</w:t>
      </w:r>
      <w:r>
        <w:rPr>
          <w:rFonts w:ascii="宋体" w:eastAsia="宋体" w:hAnsi="宋体" w:cs="宋体" w:hint="eastAsia"/>
          <w:sz w:val="24"/>
        </w:rPr>
        <w:lastRenderedPageBreak/>
        <w:t>件提供的图文介绍为依据。</w:t>
      </w:r>
    </w:p>
    <w:p w:rsidR="00C95627" w:rsidRDefault="005E5799" w:rsidP="00A43D07">
      <w:pPr>
        <w:ind w:firstLineChars="200" w:firstLine="480"/>
        <w:jc w:val="left"/>
        <w:rPr>
          <w:rFonts w:ascii="宋体" w:eastAsia="宋体" w:hAnsi="宋体" w:cs="宋体"/>
          <w:sz w:val="24"/>
          <w:szCs w:val="24"/>
        </w:rPr>
      </w:pPr>
      <w:r>
        <w:rPr>
          <w:rFonts w:ascii="宋体" w:eastAsia="宋体" w:hAnsi="宋体" w:cs="宋体" w:hint="eastAsia"/>
          <w:sz w:val="24"/>
          <w:szCs w:val="24"/>
        </w:rPr>
        <w:t>如项目功能二次开发内容涉及我院采购的第三方产品，则我院协调第三方产品开发商提供相关二次开发需要的接口和其他信息。请在标书内标明哪些功能的实现需要我院提供二次开发接口。</w:t>
      </w:r>
    </w:p>
    <w:p w:rsidR="00C95627" w:rsidRDefault="005E5799" w:rsidP="00A43D07">
      <w:pPr>
        <w:pStyle w:val="1"/>
        <w:numPr>
          <w:ilvl w:val="0"/>
          <w:numId w:val="0"/>
        </w:numPr>
        <w:spacing w:beforeLines="100" w:before="312" w:after="0" w:line="240" w:lineRule="auto"/>
        <w:rPr>
          <w:rFonts w:ascii="宋体" w:hAnsi="宋体"/>
          <w:bCs w:val="0"/>
          <w:sz w:val="32"/>
          <w:szCs w:val="32"/>
        </w:rPr>
      </w:pPr>
      <w:r>
        <w:rPr>
          <w:rFonts w:ascii="宋体" w:hAnsi="宋体" w:hint="eastAsia"/>
          <w:bCs w:val="0"/>
          <w:sz w:val="32"/>
          <w:szCs w:val="32"/>
        </w:rPr>
        <w:t>九、付款方式</w:t>
      </w:r>
      <w:bookmarkEnd w:id="3"/>
    </w:p>
    <w:p w:rsidR="00C95627" w:rsidRDefault="005E5799" w:rsidP="00A43D07">
      <w:pPr>
        <w:ind w:firstLineChars="200" w:firstLine="480"/>
        <w:jc w:val="left"/>
        <w:rPr>
          <w:rFonts w:ascii="宋体" w:eastAsia="宋体" w:hAnsi="宋体" w:cs="微软雅黑"/>
          <w:sz w:val="24"/>
          <w:szCs w:val="24"/>
        </w:rPr>
      </w:pPr>
      <w:r>
        <w:rPr>
          <w:rFonts w:ascii="宋体" w:eastAsia="宋体" w:hAnsi="宋体" w:cs="微软雅黑" w:hint="eastAsia"/>
          <w:sz w:val="24"/>
          <w:szCs w:val="24"/>
        </w:rPr>
        <w:t>项目双方签订合同，公司进场进行项目实施1个月后，用户支付合同款项的30%；合同中的模块实施完毕，上线稳定运行3个月后，启动验收，验收合格后</w:t>
      </w:r>
      <w:proofErr w:type="gramStart"/>
      <w:r>
        <w:rPr>
          <w:rFonts w:ascii="宋体" w:eastAsia="宋体" w:hAnsi="宋体" w:cs="微软雅黑" w:hint="eastAsia"/>
          <w:sz w:val="24"/>
          <w:szCs w:val="24"/>
        </w:rPr>
        <w:t>付合同</w:t>
      </w:r>
      <w:proofErr w:type="gramEnd"/>
      <w:r>
        <w:rPr>
          <w:rFonts w:ascii="宋体" w:eastAsia="宋体" w:hAnsi="宋体" w:cs="微软雅黑" w:hint="eastAsia"/>
          <w:sz w:val="24"/>
          <w:szCs w:val="24"/>
        </w:rPr>
        <w:t>款项的60%，自验收合格之日起，1年后付10%。</w:t>
      </w:r>
    </w:p>
    <w:bookmarkEnd w:id="4"/>
    <w:p w:rsidR="00C95627" w:rsidRDefault="00C95627" w:rsidP="00A43D07">
      <w:pPr>
        <w:pStyle w:val="a0"/>
        <w:spacing w:after="0"/>
        <w:rPr>
          <w:sz w:val="24"/>
          <w:lang w:val="en-US"/>
        </w:rPr>
      </w:pPr>
    </w:p>
    <w:sectPr w:rsidR="00C9562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C3913" w:rsidRDefault="00DC3913" w:rsidP="00913924">
      <w:r>
        <w:separator/>
      </w:r>
    </w:p>
  </w:endnote>
  <w:endnote w:type="continuationSeparator" w:id="0">
    <w:p w:rsidR="00DC3913" w:rsidRDefault="00DC3913" w:rsidP="009139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6584948"/>
      <w:docPartObj>
        <w:docPartGallery w:val="Page Numbers (Bottom of Page)"/>
        <w:docPartUnique/>
      </w:docPartObj>
    </w:sdtPr>
    <w:sdtContent>
      <w:sdt>
        <w:sdtPr>
          <w:id w:val="1728636285"/>
          <w:docPartObj>
            <w:docPartGallery w:val="Page Numbers (Top of Page)"/>
            <w:docPartUnique/>
          </w:docPartObj>
        </w:sdtPr>
        <w:sdtContent>
          <w:p w:rsidR="00AC7862" w:rsidRDefault="00AC7862">
            <w:pPr>
              <w:pStyle w:val="a4"/>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noProof/>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noProof/>
              </w:rPr>
              <w:t>6</w:t>
            </w:r>
            <w:r>
              <w:rPr>
                <w:b/>
                <w:bCs/>
                <w:sz w:val="24"/>
                <w:szCs w:val="24"/>
              </w:rPr>
              <w:fldChar w:fldCharType="end"/>
            </w:r>
          </w:p>
        </w:sdtContent>
      </w:sdt>
    </w:sdtContent>
  </w:sdt>
  <w:p w:rsidR="00AC7862" w:rsidRDefault="00AC786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C3913" w:rsidRDefault="00DC3913" w:rsidP="00913924">
      <w:r>
        <w:separator/>
      </w:r>
    </w:p>
  </w:footnote>
  <w:footnote w:type="continuationSeparator" w:id="0">
    <w:p w:rsidR="00DC3913" w:rsidRDefault="00DC3913" w:rsidP="009139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D84B87"/>
    <w:multiLevelType w:val="multilevel"/>
    <w:tmpl w:val="14D84B87"/>
    <w:lvl w:ilvl="0">
      <w:start w:val="1"/>
      <w:numFmt w:val="chineseCountingThousand"/>
      <w:pStyle w:val="1"/>
      <w:lvlText w:val="%1"/>
      <w:lvlJc w:val="left"/>
      <w:pPr>
        <w:ind w:left="425" w:hanging="425"/>
      </w:pPr>
      <w:rPr>
        <w:rFonts w:hint="eastAsia"/>
      </w:rPr>
    </w:lvl>
    <w:lvl w:ilvl="1">
      <w:start w:val="1"/>
      <w:numFmt w:val="chineseCountingThousand"/>
      <w:lvlText w:val="(%2)"/>
      <w:lvlJc w:val="left"/>
      <w:pPr>
        <w:ind w:left="850" w:hanging="567"/>
      </w:pPr>
      <w:rPr>
        <w:rFonts w:hint="eastAsia"/>
      </w:rPr>
    </w:lvl>
    <w:lvl w:ilvl="2">
      <w:start w:val="1"/>
      <w:numFmt w:val="decimal"/>
      <w:lvlText w:val="%3."/>
      <w:lvlJc w:val="left"/>
      <w:pPr>
        <w:ind w:left="1356" w:hanging="567"/>
      </w:pPr>
      <w:rPr>
        <w:rFonts w:hint="eastAsia"/>
      </w:rPr>
    </w:lvl>
    <w:lvl w:ilvl="3">
      <w:start w:val="1"/>
      <w:numFmt w:val="decimal"/>
      <w:isLgl/>
      <w:lvlText w:val="%1.%2.%3.%4"/>
      <w:lvlJc w:val="left"/>
      <w:pPr>
        <w:ind w:left="1984" w:hanging="708"/>
      </w:pPr>
      <w:rPr>
        <w:rFonts w:hint="eastAsia"/>
      </w:rPr>
    </w:lvl>
    <w:lvl w:ilvl="4">
      <w:start w:val="1"/>
      <w:numFmt w:val="decimal"/>
      <w:isLgl/>
      <w:lvlText w:val="%1.%2.%3.%4.%5"/>
      <w:lvlJc w:val="left"/>
      <w:pPr>
        <w:ind w:left="2551" w:hanging="850"/>
      </w:pPr>
      <w:rPr>
        <w:rFonts w:hint="eastAsia"/>
      </w:rPr>
    </w:lvl>
    <w:lvl w:ilvl="5">
      <w:start w:val="1"/>
      <w:numFmt w:val="decimal"/>
      <w:isLgl/>
      <w:lvlText w:val="%1.%2.%3.%4.%5.%6"/>
      <w:lvlJc w:val="left"/>
      <w:pPr>
        <w:ind w:left="3260" w:hanging="1134"/>
      </w:pPr>
      <w:rPr>
        <w:rFonts w:hint="eastAsia"/>
      </w:rPr>
    </w:lvl>
    <w:lvl w:ilvl="6">
      <w:start w:val="1"/>
      <w:numFmt w:val="decimal"/>
      <w:isLgl/>
      <w:lvlText w:val="%1.%2.%3.%4.%5.%6.%7"/>
      <w:lvlJc w:val="left"/>
      <w:pPr>
        <w:ind w:left="3827" w:hanging="1276"/>
      </w:pPr>
      <w:rPr>
        <w:rFonts w:hint="eastAsia"/>
      </w:rPr>
    </w:lvl>
    <w:lvl w:ilvl="7">
      <w:start w:val="1"/>
      <w:numFmt w:val="decimal"/>
      <w:isLgl/>
      <w:lvlText w:val="%1.%2.%3.%4.%5.%6.%7.%8"/>
      <w:lvlJc w:val="left"/>
      <w:pPr>
        <w:ind w:left="4394" w:hanging="1418"/>
      </w:pPr>
      <w:rPr>
        <w:rFonts w:hint="eastAsia"/>
      </w:rPr>
    </w:lvl>
    <w:lvl w:ilvl="8">
      <w:start w:val="1"/>
      <w:numFmt w:val="decimal"/>
      <w:isLgl/>
      <w:lvlText w:val="%1.%2.%3.%4.%5.%6.%7.%8.%9"/>
      <w:lvlJc w:val="left"/>
      <w:pPr>
        <w:ind w:left="5102" w:hanging="1700"/>
      </w:pPr>
      <w:rPr>
        <w:rFonts w:hint="eastAsia"/>
      </w:rPr>
    </w:lvl>
  </w:abstractNum>
  <w:abstractNum w:abstractNumId="1" w15:restartNumberingAfterBreak="0">
    <w:nsid w:val="23EC5C6F"/>
    <w:multiLevelType w:val="multilevel"/>
    <w:tmpl w:val="23EC5C6F"/>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mNhMTc1N2FkMDhlZTMyZThkMTNjNTkyNWQ1NTA4ODUifQ=="/>
  </w:docVars>
  <w:rsids>
    <w:rsidRoot w:val="003E62DF"/>
    <w:rsid w:val="0000017E"/>
    <w:rsid w:val="00005A66"/>
    <w:rsid w:val="00054A6D"/>
    <w:rsid w:val="00081BDD"/>
    <w:rsid w:val="000A57F5"/>
    <w:rsid w:val="000B17C2"/>
    <w:rsid w:val="000E2410"/>
    <w:rsid w:val="001162CE"/>
    <w:rsid w:val="00166FB9"/>
    <w:rsid w:val="00173474"/>
    <w:rsid w:val="00175C3E"/>
    <w:rsid w:val="00176D06"/>
    <w:rsid w:val="00184A18"/>
    <w:rsid w:val="0018625F"/>
    <w:rsid w:val="001A11FC"/>
    <w:rsid w:val="001A1C12"/>
    <w:rsid w:val="001A54F3"/>
    <w:rsid w:val="001B54BA"/>
    <w:rsid w:val="001C1262"/>
    <w:rsid w:val="001D6131"/>
    <w:rsid w:val="001E1377"/>
    <w:rsid w:val="00205015"/>
    <w:rsid w:val="00240B7D"/>
    <w:rsid w:val="002679E0"/>
    <w:rsid w:val="002A29C0"/>
    <w:rsid w:val="002C41CC"/>
    <w:rsid w:val="002D17ED"/>
    <w:rsid w:val="002F0791"/>
    <w:rsid w:val="0030279D"/>
    <w:rsid w:val="00350DE7"/>
    <w:rsid w:val="00371F5E"/>
    <w:rsid w:val="0037459E"/>
    <w:rsid w:val="003B5B75"/>
    <w:rsid w:val="003E62DF"/>
    <w:rsid w:val="003F0AEA"/>
    <w:rsid w:val="0042456A"/>
    <w:rsid w:val="00435C7C"/>
    <w:rsid w:val="00447900"/>
    <w:rsid w:val="004559F2"/>
    <w:rsid w:val="004638DA"/>
    <w:rsid w:val="00481560"/>
    <w:rsid w:val="00484D1C"/>
    <w:rsid w:val="00491534"/>
    <w:rsid w:val="004933BF"/>
    <w:rsid w:val="004D3BA6"/>
    <w:rsid w:val="00507F58"/>
    <w:rsid w:val="00512E87"/>
    <w:rsid w:val="005410AE"/>
    <w:rsid w:val="00576FC0"/>
    <w:rsid w:val="005A47E5"/>
    <w:rsid w:val="005C0603"/>
    <w:rsid w:val="005C1208"/>
    <w:rsid w:val="005D449A"/>
    <w:rsid w:val="005E5799"/>
    <w:rsid w:val="006159D1"/>
    <w:rsid w:val="00626855"/>
    <w:rsid w:val="006A3CAE"/>
    <w:rsid w:val="006C202C"/>
    <w:rsid w:val="006F0939"/>
    <w:rsid w:val="006F161A"/>
    <w:rsid w:val="007542F7"/>
    <w:rsid w:val="00764BEB"/>
    <w:rsid w:val="00767EA8"/>
    <w:rsid w:val="0077203B"/>
    <w:rsid w:val="00780BFB"/>
    <w:rsid w:val="0078545D"/>
    <w:rsid w:val="007D422F"/>
    <w:rsid w:val="007D7C3D"/>
    <w:rsid w:val="007E4098"/>
    <w:rsid w:val="007E453A"/>
    <w:rsid w:val="007F7444"/>
    <w:rsid w:val="00844469"/>
    <w:rsid w:val="0085670B"/>
    <w:rsid w:val="008C322F"/>
    <w:rsid w:val="009047D0"/>
    <w:rsid w:val="00913924"/>
    <w:rsid w:val="00917C34"/>
    <w:rsid w:val="00992CDD"/>
    <w:rsid w:val="00992ED0"/>
    <w:rsid w:val="009B1B2D"/>
    <w:rsid w:val="009C3389"/>
    <w:rsid w:val="009D36F3"/>
    <w:rsid w:val="009E210A"/>
    <w:rsid w:val="009E6795"/>
    <w:rsid w:val="009E7A95"/>
    <w:rsid w:val="009F5038"/>
    <w:rsid w:val="009F6864"/>
    <w:rsid w:val="00A140D3"/>
    <w:rsid w:val="00A2480B"/>
    <w:rsid w:val="00A43D07"/>
    <w:rsid w:val="00A76BA5"/>
    <w:rsid w:val="00A826CB"/>
    <w:rsid w:val="00AA3549"/>
    <w:rsid w:val="00AC3DD6"/>
    <w:rsid w:val="00AC7862"/>
    <w:rsid w:val="00AF125C"/>
    <w:rsid w:val="00B220E1"/>
    <w:rsid w:val="00B474F6"/>
    <w:rsid w:val="00B51DF3"/>
    <w:rsid w:val="00B759E0"/>
    <w:rsid w:val="00BA53C3"/>
    <w:rsid w:val="00BC1F27"/>
    <w:rsid w:val="00BC6217"/>
    <w:rsid w:val="00BC7C5A"/>
    <w:rsid w:val="00BD2FB7"/>
    <w:rsid w:val="00BE0D86"/>
    <w:rsid w:val="00C20676"/>
    <w:rsid w:val="00C722E3"/>
    <w:rsid w:val="00C95627"/>
    <w:rsid w:val="00CB6F78"/>
    <w:rsid w:val="00CD30FA"/>
    <w:rsid w:val="00CD378C"/>
    <w:rsid w:val="00CD5574"/>
    <w:rsid w:val="00CF6A76"/>
    <w:rsid w:val="00D03C77"/>
    <w:rsid w:val="00D05F18"/>
    <w:rsid w:val="00D1298D"/>
    <w:rsid w:val="00D17876"/>
    <w:rsid w:val="00D32B47"/>
    <w:rsid w:val="00D409B0"/>
    <w:rsid w:val="00D5380E"/>
    <w:rsid w:val="00D619A4"/>
    <w:rsid w:val="00D870AA"/>
    <w:rsid w:val="00DA0060"/>
    <w:rsid w:val="00DC1FBB"/>
    <w:rsid w:val="00DC3913"/>
    <w:rsid w:val="00DF5245"/>
    <w:rsid w:val="00E22622"/>
    <w:rsid w:val="00E35F6D"/>
    <w:rsid w:val="00E61AD4"/>
    <w:rsid w:val="00E66BB4"/>
    <w:rsid w:val="00EF4D62"/>
    <w:rsid w:val="00F13AA1"/>
    <w:rsid w:val="00F22478"/>
    <w:rsid w:val="00F63A4E"/>
    <w:rsid w:val="00F723F6"/>
    <w:rsid w:val="00F96E5E"/>
    <w:rsid w:val="00FB60C2"/>
    <w:rsid w:val="00FE1A92"/>
    <w:rsid w:val="038608DA"/>
    <w:rsid w:val="06DF14B2"/>
    <w:rsid w:val="0A791D80"/>
    <w:rsid w:val="0F2A1F3D"/>
    <w:rsid w:val="109B068D"/>
    <w:rsid w:val="14782DB8"/>
    <w:rsid w:val="14AF00BD"/>
    <w:rsid w:val="153D4F2B"/>
    <w:rsid w:val="165C1DAE"/>
    <w:rsid w:val="16ED2D59"/>
    <w:rsid w:val="17536FF6"/>
    <w:rsid w:val="19151124"/>
    <w:rsid w:val="1A251034"/>
    <w:rsid w:val="1AA944D3"/>
    <w:rsid w:val="1B5C436C"/>
    <w:rsid w:val="1B91509A"/>
    <w:rsid w:val="1D9262D5"/>
    <w:rsid w:val="22293C01"/>
    <w:rsid w:val="224243ED"/>
    <w:rsid w:val="24DA1462"/>
    <w:rsid w:val="251F0377"/>
    <w:rsid w:val="25D43FBF"/>
    <w:rsid w:val="34A02F04"/>
    <w:rsid w:val="367D4F11"/>
    <w:rsid w:val="3A965B44"/>
    <w:rsid w:val="3FFE146B"/>
    <w:rsid w:val="41971DBD"/>
    <w:rsid w:val="455A3219"/>
    <w:rsid w:val="480C0CC5"/>
    <w:rsid w:val="49C017DB"/>
    <w:rsid w:val="4BF4004D"/>
    <w:rsid w:val="508670F0"/>
    <w:rsid w:val="50A873B9"/>
    <w:rsid w:val="52C84CF5"/>
    <w:rsid w:val="54361EC0"/>
    <w:rsid w:val="54E82BB7"/>
    <w:rsid w:val="55B43D13"/>
    <w:rsid w:val="56864135"/>
    <w:rsid w:val="5A334C18"/>
    <w:rsid w:val="5C6164F3"/>
    <w:rsid w:val="5EEF047E"/>
    <w:rsid w:val="63EF6D4C"/>
    <w:rsid w:val="67234BE8"/>
    <w:rsid w:val="68B72934"/>
    <w:rsid w:val="69A9737D"/>
    <w:rsid w:val="711C77D0"/>
    <w:rsid w:val="73F71B2F"/>
    <w:rsid w:val="7AB427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B19577E9-C301-4083-90CD-4DE8B35357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等线" w:eastAsia="等线" w:hAnsi="等线" w:cs="等线"/>
        <w:lang w:val="en-US" w:eastAsia="zh-CN"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uiPriority="1" w:unhideWhenUsed="1"/>
    <w:lsdException w:name="Body Text" w:qFormat="1"/>
    <w:lsdException w:name="Subtitle"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Theme="minorHAnsi" w:eastAsiaTheme="minorEastAsia" w:hAnsiTheme="minorHAnsi" w:cstheme="minorBidi"/>
      <w:kern w:val="2"/>
      <w:sz w:val="21"/>
      <w:szCs w:val="22"/>
    </w:rPr>
  </w:style>
  <w:style w:type="paragraph" w:styleId="1">
    <w:name w:val="heading 1"/>
    <w:basedOn w:val="a"/>
    <w:next w:val="a"/>
    <w:uiPriority w:val="9"/>
    <w:qFormat/>
    <w:pPr>
      <w:keepNext/>
      <w:keepLines/>
      <w:numPr>
        <w:numId w:val="1"/>
      </w:numPr>
      <w:spacing w:before="340" w:after="330" w:line="578" w:lineRule="auto"/>
      <w:outlineLvl w:val="0"/>
    </w:pPr>
    <w:rPr>
      <w:b/>
      <w:bCs/>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rPr>
      <w:rFonts w:ascii="Times New Roman" w:hAnsi="Times New Roman"/>
      <w:kern w:val="0"/>
      <w:sz w:val="20"/>
      <w:szCs w:val="24"/>
      <w:lang w:val="zh-CN"/>
    </w:rPr>
  </w:style>
  <w:style w:type="paragraph" w:styleId="a4">
    <w:name w:val="footer"/>
    <w:basedOn w:val="a"/>
    <w:link w:val="a5"/>
    <w:uiPriority w:val="99"/>
    <w:qFormat/>
    <w:pPr>
      <w:tabs>
        <w:tab w:val="center" w:pos="4153"/>
        <w:tab w:val="right" w:pos="8306"/>
      </w:tabs>
      <w:snapToGrid w:val="0"/>
      <w:jc w:val="left"/>
    </w:pPr>
    <w:rPr>
      <w:sz w:val="18"/>
      <w:szCs w:val="18"/>
    </w:rPr>
  </w:style>
  <w:style w:type="paragraph" w:styleId="a6">
    <w:name w:val="header"/>
    <w:basedOn w:val="a"/>
    <w:link w:val="a7"/>
    <w:qFormat/>
    <w:pPr>
      <w:pBdr>
        <w:bottom w:val="single" w:sz="6" w:space="1" w:color="auto"/>
      </w:pBdr>
      <w:tabs>
        <w:tab w:val="center" w:pos="4153"/>
        <w:tab w:val="right" w:pos="8306"/>
      </w:tabs>
      <w:snapToGrid w:val="0"/>
      <w:jc w:val="center"/>
    </w:pPr>
    <w:rPr>
      <w:sz w:val="18"/>
      <w:szCs w:val="18"/>
    </w:rPr>
  </w:style>
  <w:style w:type="paragraph" w:styleId="a8">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9">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FollowedHyperlink"/>
    <w:qFormat/>
    <w:rPr>
      <w:color w:val="800080"/>
      <w:u w:val="single"/>
    </w:rPr>
  </w:style>
  <w:style w:type="paragraph" w:styleId="ab">
    <w:name w:val="List Paragraph"/>
    <w:basedOn w:val="a"/>
    <w:uiPriority w:val="34"/>
    <w:qFormat/>
    <w:pPr>
      <w:ind w:firstLineChars="200" w:firstLine="420"/>
    </w:pPr>
  </w:style>
  <w:style w:type="paragraph" w:customStyle="1" w:styleId="p15">
    <w:name w:val="p15"/>
    <w:basedOn w:val="a"/>
    <w:qFormat/>
    <w:pPr>
      <w:widowControl/>
      <w:ind w:firstLine="420"/>
    </w:pPr>
    <w:rPr>
      <w:kern w:val="0"/>
      <w:szCs w:val="21"/>
    </w:rPr>
  </w:style>
  <w:style w:type="character" w:customStyle="1" w:styleId="a7">
    <w:name w:val="页眉 字符"/>
    <w:basedOn w:val="a1"/>
    <w:link w:val="a6"/>
    <w:qFormat/>
    <w:rPr>
      <w:rFonts w:asciiTheme="minorHAnsi" w:eastAsiaTheme="minorEastAsia" w:hAnsiTheme="minorHAnsi" w:cstheme="minorBidi"/>
      <w:kern w:val="2"/>
      <w:sz w:val="18"/>
      <w:szCs w:val="18"/>
    </w:rPr>
  </w:style>
  <w:style w:type="character" w:customStyle="1" w:styleId="a5">
    <w:name w:val="页脚 字符"/>
    <w:basedOn w:val="a1"/>
    <w:link w:val="a4"/>
    <w:uiPriority w:val="99"/>
    <w:qFormat/>
    <w:rPr>
      <w:rFonts w:asciiTheme="minorHAnsi" w:eastAsiaTheme="minorEastAsia" w:hAnsiTheme="minorHAnsi" w:cstheme="minorBidi"/>
      <w:kern w:val="2"/>
      <w:sz w:val="18"/>
      <w:szCs w:val="18"/>
    </w:rPr>
  </w:style>
  <w:style w:type="character" w:customStyle="1" w:styleId="fc-display-inline">
    <w:name w:val="fc-display-inline"/>
    <w:basedOn w:val="a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EE49AE-3FB9-4B9F-B3D0-DE78733F56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6</Pages>
  <Words>794</Words>
  <Characters>4526</Characters>
  <Application>Microsoft Office Word</Application>
  <DocSecurity>0</DocSecurity>
  <Lines>37</Lines>
  <Paragraphs>10</Paragraphs>
  <ScaleCrop>false</ScaleCrop>
  <Company>Microsoft</Company>
  <LinksUpToDate>false</LinksUpToDate>
  <CharactersWithSpaces>5310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LGYY-USER</dc:creator>
  <cp:lastModifiedBy>sky</cp:lastModifiedBy>
  <cp:revision>11</cp:revision>
  <dcterms:created xsi:type="dcterms:W3CDTF">2022-12-14T08:32:00Z</dcterms:created>
  <dcterms:modified xsi:type="dcterms:W3CDTF">2022-12-30T04:12:00Z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FDE0358CDD9A41EDA17A2D913AA6A7AF</vt:lpwstr>
  </property>
</Properties>
</file>