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总院正负压设备年度保养配件项目采购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项目名称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420" w:left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总院正负压设备年度保养配件项目采购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资质要求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需为国内注册（指按国家有关规定要求注册的）生产或经营本次招标采购货物及服务，具备法人资格的供应商。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三年内在经营活动中没有重大违法记录和不良信用记录。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有效的“营业执照”副本复印件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采购需求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总院空压机、真空泵及管道需进行年度保养，保养内容包括：更换空滤、油过滤器、油气分离器芯、润滑油及更换周期的易损件。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报价方式</w:t>
      </w:r>
    </w:p>
    <w:tbl>
      <w:tblPr>
        <w:tblStyle w:val="3"/>
        <w:tblpPr w:leftFromText="180" w:rightFromText="180" w:vertAnchor="text" w:horzAnchor="page" w:tblpX="1472" w:tblpY="183"/>
        <w:tblOverlap w:val="never"/>
        <w:tblW w:w="91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1264"/>
        <w:gridCol w:w="1650"/>
        <w:gridCol w:w="1280"/>
        <w:gridCol w:w="1156"/>
        <w:gridCol w:w="786"/>
        <w:gridCol w:w="1264"/>
        <w:gridCol w:w="9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费用类别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单价（元）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材料费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空气过滤器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GA22P A 7.5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2个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油过滤器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GA22P A 7.5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2个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油气分离器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GA22P A 7.5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2个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半合成油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GA22P A 7.5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40升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管道滤芯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标配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6个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管道滤芯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标配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1个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真空泵油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R0300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21升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油过滤器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R0300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3只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排气滤芯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R0300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空气滤芯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R0300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联轴套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R0300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合计：</w:t>
            </w:r>
          </w:p>
        </w:tc>
        <w:tc>
          <w:tcPr>
            <w:tcW w:w="5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大写：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>
      <w:pPr>
        <w:spacing w:line="240" w:lineRule="auto"/>
        <w:ind w:firstLine="600" w:firstLineChars="20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承办科室：总务科          申请科室：后勤社会化服务管理办公室</w:t>
      </w:r>
    </w:p>
    <w:p>
      <w:pPr>
        <w:spacing w:line="240" w:lineRule="auto"/>
        <w:ind w:firstLine="600" w:firstLineChars="20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科主任：                  科主任：</w:t>
      </w:r>
    </w:p>
    <w:p>
      <w:pPr>
        <w:spacing w:line="240" w:lineRule="auto"/>
        <w:ind w:firstLine="600" w:firstLineChars="200"/>
        <w:jc w:val="left"/>
        <w:rPr>
          <w:rFonts w:hint="default"/>
          <w:b/>
          <w:bCs/>
          <w:sz w:val="32"/>
          <w:szCs w:val="32"/>
          <w:lang w:val="en-US"/>
        </w:rPr>
      </w:pPr>
      <w:r>
        <w:rPr>
          <w:rFonts w:hint="eastAsia"/>
          <w:sz w:val="30"/>
          <w:szCs w:val="30"/>
          <w:lang w:val="en-US" w:eastAsia="zh-CN"/>
        </w:rPr>
        <w:t xml:space="preserve">经办人：                  经办人 ：        </w:t>
      </w:r>
    </w:p>
    <w:p>
      <w:bookmarkStart w:id="0" w:name="_GoBack"/>
      <w:bookmarkEnd w:id="0"/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897EF"/>
    <w:multiLevelType w:val="singleLevel"/>
    <w:tmpl w:val="111897E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5242EA7D"/>
    <w:multiLevelType w:val="singleLevel"/>
    <w:tmpl w:val="5242EA7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ZTcxZjJmNGVjMGQyOTcxYmM1MDkwYzgzNzdlNjkifQ=="/>
  </w:docVars>
  <w:rsids>
    <w:rsidRoot w:val="00000000"/>
    <w:rsid w:val="1A79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2022-09-21T02:10:55Z</dcterms:created>
  <dc:creator>lgyy</dc:creator>
  <cp:lastModifiedBy> 哔哩哔哩小蘑菇</cp:lastModifiedBy>
  <dcterms:modified xsi:type="dcterms:W3CDTF">2022-09-21T02:19:06Z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DDA615A4DECE4B1396F3071FBFD049C9</vt:lpwstr>
  </property>
</Properties>
</file>