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75"/>
        </w:tabs>
        <w:spacing w:line="480" w:lineRule="exact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柳州市工人医院后勤物资（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五金</w:t>
      </w:r>
      <w:r>
        <w:rPr>
          <w:rFonts w:hint="eastAsia" w:ascii="黑体" w:hAnsi="黑体" w:eastAsia="黑体" w:cs="黑体"/>
          <w:b/>
          <w:sz w:val="36"/>
          <w:szCs w:val="36"/>
        </w:rPr>
        <w:t>类）采购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项目</w:t>
      </w:r>
      <w:r>
        <w:rPr>
          <w:rFonts w:hint="eastAsia" w:ascii="黑体" w:hAnsi="黑体" w:eastAsia="黑体" w:cs="黑体"/>
          <w:b/>
          <w:sz w:val="36"/>
          <w:szCs w:val="36"/>
        </w:rPr>
        <w:t>需求</w:t>
      </w:r>
    </w:p>
    <w:p/>
    <w:p>
      <w:pPr>
        <w:spacing w:line="56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一、项目名称</w:t>
      </w:r>
    </w:p>
    <w:p>
      <w:pPr>
        <w:pStyle w:val="13"/>
        <w:ind w:left="420" w:firstLine="0" w:firstLineChars="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柳州市工人医院后勤物资（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五金</w:t>
      </w:r>
      <w:r>
        <w:rPr>
          <w:rFonts w:hint="eastAsia" w:ascii="仿宋" w:hAnsi="仿宋" w:eastAsia="仿宋" w:cs="仿宋"/>
          <w:sz w:val="30"/>
          <w:szCs w:val="30"/>
        </w:rPr>
        <w:t>类）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采购项目</w:t>
      </w:r>
    </w:p>
    <w:p>
      <w:pPr>
        <w:spacing w:line="56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二、项目概况</w:t>
      </w:r>
    </w:p>
    <w:p>
      <w:pPr>
        <w:spacing w:line="500" w:lineRule="exact"/>
        <w:ind w:firstLine="480"/>
        <w:rPr>
          <w:rFonts w:ascii="仿宋" w:hAnsi="仿宋" w:eastAsia="仿宋" w:cs="仿宋"/>
          <w:bCs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应我院各科室需求，</w:t>
      </w:r>
      <w:r>
        <w:rPr>
          <w:rFonts w:hint="eastAsia" w:ascii="仿宋" w:hAnsi="仿宋" w:eastAsia="仿宋" w:cs="仿宋"/>
          <w:sz w:val="30"/>
          <w:szCs w:val="30"/>
        </w:rPr>
        <w:t>现申请后勤物资（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五金</w:t>
      </w:r>
      <w:r>
        <w:rPr>
          <w:rFonts w:hint="eastAsia" w:ascii="仿宋" w:hAnsi="仿宋" w:eastAsia="仿宋" w:cs="仿宋"/>
          <w:sz w:val="30"/>
          <w:szCs w:val="30"/>
        </w:rPr>
        <w:t>类）采购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遴选供应商。</w:t>
      </w:r>
    </w:p>
    <w:p>
      <w:pPr>
        <w:spacing w:line="560" w:lineRule="exact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三、供应商资质条件</w:t>
      </w:r>
    </w:p>
    <w:p>
      <w:pPr>
        <w:numPr>
          <w:ilvl w:val="0"/>
          <w:numId w:val="1"/>
        </w:numPr>
        <w:spacing w:line="420" w:lineRule="exact"/>
        <w:ind w:left="0" w:leftChars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投标人需为国内注册（指按国家有关规定要求注册的）生产或经营本次招标采购货物及服务，具备法人资格的供应商。</w:t>
      </w:r>
    </w:p>
    <w:p>
      <w:pPr>
        <w:numPr>
          <w:ilvl w:val="0"/>
          <w:numId w:val="1"/>
        </w:numPr>
        <w:spacing w:line="420" w:lineRule="exact"/>
        <w:ind w:left="0" w:leftChars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投标人三年内在经营活动中没有重大违法记录和不良信用记录。</w:t>
      </w:r>
    </w:p>
    <w:p>
      <w:pPr>
        <w:numPr>
          <w:ilvl w:val="0"/>
          <w:numId w:val="1"/>
        </w:numPr>
        <w:spacing w:line="420" w:lineRule="exact"/>
        <w:ind w:left="0" w:leftChars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投标人有效的“营业执照”副本复印件。</w:t>
      </w:r>
    </w:p>
    <w:p>
      <w:pPr>
        <w:numPr>
          <w:ilvl w:val="0"/>
          <w:numId w:val="1"/>
        </w:numPr>
        <w:spacing w:line="420" w:lineRule="exact"/>
        <w:ind w:left="0" w:leftChars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投标人有效的“税务登记证”副本复印件。</w:t>
      </w:r>
    </w:p>
    <w:p>
      <w:pPr>
        <w:numPr>
          <w:ilvl w:val="0"/>
          <w:numId w:val="1"/>
        </w:numPr>
        <w:spacing w:line="420" w:lineRule="exact"/>
        <w:ind w:left="0" w:leftChars="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必须在本地有实体厂或存储仓库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numPr>
          <w:ilvl w:val="0"/>
          <w:numId w:val="2"/>
        </w:numPr>
        <w:spacing w:line="420" w:lineRule="exact"/>
        <w:jc w:val="both"/>
        <w:rPr>
          <w:rFonts w:hint="eastAsia" w:ascii="仿宋" w:hAnsi="仿宋" w:eastAsia="仿宋" w:cs="宋体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物资具体参数</w:t>
      </w:r>
      <w:r>
        <w:rPr>
          <w:rFonts w:hint="eastAsia" w:ascii="仿宋" w:hAnsi="仿宋" w:eastAsia="仿宋" w:cs="宋体"/>
          <w:b/>
          <w:bCs/>
          <w:sz w:val="30"/>
          <w:szCs w:val="30"/>
          <w:lang w:val="en-US" w:eastAsia="zh-CN"/>
        </w:rPr>
        <w:t>和报价</w:t>
      </w:r>
    </w:p>
    <w:tbl>
      <w:tblPr>
        <w:tblStyle w:val="4"/>
        <w:tblW w:w="10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415"/>
        <w:gridCol w:w="1260"/>
        <w:gridCol w:w="4349"/>
        <w:gridCol w:w="718"/>
        <w:gridCol w:w="7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02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柳州市工人医院后勤物资（五金类）采购清单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24V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12V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9V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6V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散装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润滑油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AF-232#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卓力46#/48#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电子秤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TCL/凯丰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150kg，称医疗垃圾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吊线盒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南帆牌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PP塑料6-11CM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艾雯堡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300mm*380mm*300mm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艾斐堡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600mm*400mm*350mm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爱斐堡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800mm*480mm*400mm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爱斐堡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1200mm*600mm*490mm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人字铝梯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红阳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特厚1.5米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人字铝梯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红阳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特厚1.8米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人字铝梯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红阳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特厚2.0米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伸缩隔离栏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百舸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2米/DJ02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伸缩隔离栏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百舸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5米/DJ05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智能系列饮水机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碧丽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一开两温 590mm*350mm*1100mm 纳米面板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智能系列饮水机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碧丽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一开一温 430mm*320mm*1230mm 纳米面板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智能系列饮水机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安吉尔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一开一温 430mm*320mm*1230mm 不锈钢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智能系列饮水机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沁园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一开一温  LNW670-5W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步进式直饮水机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水之园牌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一开一温SY-30A 220V 420mm×380mm×1350mm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滤芯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安吉尔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滤芯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沁园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滤芯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碧丽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滤芯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水之园牌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膨胀螺丝（国标）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桂源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DN10*100mm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膨胀螺丝（国标）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桂源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DN10*80mm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膨胀螺丝（国标）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桂源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DN12*100mm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膨胀螺丝（国标）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桂源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DN12*120mm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膨胀螺丝（国标）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桂源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DN12*80mm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膨胀螺丝（国标）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桂源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DN6*60mm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膨胀螺丝（国标）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桂源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DN6*80mm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膨胀螺丝（国标）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桂源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DN8*60mm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膨胀螺丝（国标）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桂源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DN8*8Omm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切割片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大白鲨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105mm*1.2mm*16mm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砂轮片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大白鲨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350mm/400mm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麻花钻头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上工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2mm-3mm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麻花钻头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上工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3mm-4mm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麻花钻头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上工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5mm-5.8mm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麻花钻头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上工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6mm-6.8mm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麻花钻头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上工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麻花钻头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上工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麻花钻头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上工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麻花钻头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上工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麻花钻头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上工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麻花钻头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上工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麻花钻头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上工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10.8mm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麻花钻头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上工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麻花钻头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上工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11.5mm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麻花钻头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上工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鼓风机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永成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250W/220V 口径75MM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鼓风机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德通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ZYJD-150W/220V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平推车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昌晖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500mm*700mm  静音轮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平推车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昌晖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600mm*900mm  静音轮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平推车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昌晖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700mm*1000mm 静音轮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除锈剂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美斯达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余氯（ll）快速检测试剂盒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北京兰康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0.1mg/L∽10㎎／L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陆恒生物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PH1-14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铜芯双绞线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2*1.5平方 100米/卷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铜芯双绞线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2*1平方  100米/卷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橡套电缆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2*1平方  100米/卷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橡套电缆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2*1.5平方 100米/卷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橡套电缆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2*2.5平方 100米/卷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橡套电缆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3*1平方  100米/卷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橡套电缆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3*1.5平方  100米/卷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橡套电缆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3*2.5平方  100米/卷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橡套电缆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3*4平方   100米/卷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橡套电缆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3*6平方   100米/卷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橡套电缆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3*1.5+1平方  100米/卷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橡套电缆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3*2.5+1平方  100米/卷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橡套电缆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3*4+1平方  100米/卷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橡套电缆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3*6+1平方  100米/卷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橡套电缆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3*6+2平米  100米/卷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橡套电缆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4*6平米  100米/卷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橡套电缆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4*6+1平米  100米/卷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橡套电缆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5*6平米  100米/卷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BV1.5平方 100米/卷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BV2.5平方  100米/卷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BV4平方  100米/卷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BV6平方  100米/卷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BV10平方  100米/卷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BV16平方 100米/卷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BV25平方  100米/卷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BV35平方  100米/卷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BVR1.5平方  100米/卷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BVR2.5平方  100米/卷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BVR4平方  100米/卷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BVR6平方  100米/卷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BVR10平方  100米/卷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BVR16平方  100米/卷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BVR25平方 100米/卷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电视遥控器原装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创维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带碳性电池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电视遥控器原装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TCL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带碳性电池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电视遥控器原装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海信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带碳性电池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破壁机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把菩萨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FY-1055 2200W 5.5L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破壁机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PB206A 1200W  1750ml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模数化插座三插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10A/DZ47X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模数化插座三插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16A/DZ47X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微电脑时控开关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10A/DZ47X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微电脑时控开关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20A/KG316T-20AC220V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带漏电空开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1P10A-63A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带漏电空开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2P16A--63A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带漏电空开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3P20A--63A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带漏电空开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4P25A--63A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带漏电空开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1P100A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带漏电空开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2P100A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带漏电空开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3P100A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1P10A-63A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2P10A-63A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3P25A-63A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1P100A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2P100A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3P100A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防水盒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86型暗装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初效板式过滤器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MPP295mm*295mm*45mm-G4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初效板式过滤器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MPP495mm*295mm*45mm-G4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初效板式过滤器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MPP595mm*495mm*45mm-G4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中效板式过滤器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APP380mm*380mm*60mm-F6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中效板式过滤器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APP780mm*290mm*60mm-F6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中效袋式过滤器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SE495mmv*295mm*534mm/05-F8-21LV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中效板式过滤器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SE495mm*595mm*534mm/05-F8-21LV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活性炭过滤器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广州展进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533mm*180mm*15mm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防盗网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厚度8mm-304不锈钢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防盗门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2050mm*960mm（860mm）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便盆架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1800mm*350mm*1500mm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毛巾架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1200mm*350mm*1700mm   (不锈钢）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拉闸门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450mm*600mm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450mm*1450mm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600mm*800mm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刻章（光敏）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3cm*1.5cm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刻章（光敏）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5cm*1cm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刻章（光敏）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5cm*1.5cm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刻章（光敏）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5*2cm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刻章（光敏）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5cm*3cm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刻章（光敏）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7cm*4cm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刻章（光敏）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3cm*4.5cm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刻章（光敏章）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直径3.8cm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磁性水晶门帘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厚度5mm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安全扶手（厕所用）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汇泰龙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60cm不锈钢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尼龙扶手（厕所用防滑）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皇耐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60cm尼龙防滑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安全扶手（过道）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90cm不锈钢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塑钢门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800mm*2000mm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扇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不锈钢拉手（柜门）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汇泰龙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9.5cm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强力闭门器大号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大力神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大/中/小号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窗户玻璃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5mm透明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窗户把手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汇泰龙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常规（左右上下手）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地弹簧大号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皇冠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大/中/小号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黑金刚网纱窗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门禁钥匙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金点原子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智能ID-IC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不锈钢下水管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贝贝鲸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直径32mm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启辉器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飞利浦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6W-60W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多邦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3mm*150mm   400克/包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多邦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3mm*200mm   400克/包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多邦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4mm*150mm    400克/包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多邦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4mm*200mm    400克/包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多邦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4mm*250mm    400克/包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多邦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5mm*200mm   400克/包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多邦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5mm*250mm    400克/包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多邦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5mm*300mm    400克/包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多邦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5mm*350mm    400克/包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多邦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6mm*250mm    400克/包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多邦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6mm*300mm    400克/包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多邦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6mm*350mm    400克/包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多邦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6mm*400mm    400克/包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多邦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8mm×400mm   400克/包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尼龙扎带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多邦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8cm×500cm   400克/包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生料带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封王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20米  HK03GA-2000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不锈钢桶式电开水器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锋辉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20L 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不锈钢桶式电开水器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锋辉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40L 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不锈钢桶式电开水器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锋辉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60L 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微波炉变压器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格兰仕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微波炉磁控管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格兰仕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微波炉定时器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格兰仕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微波炉门撑开关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格兰仕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微波炉变压器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微波炉磁控管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微波炉定时器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微波炉门撑开关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1.5米/GN-J4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二级扁插头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10A GNT-10L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三级扁插头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10A GNT-10S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三级扁插头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16A GNT-16S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无线对讲门铃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 X1880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带线多用插座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八位3米 GN604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带线多用插座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八位5米 GN604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带线多用插座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六位3米  GN109K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带线多用插座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六位5米  GN109K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带线多用插座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六位10米 GN109K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带线多用插座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三位3米  GN606A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带线多用插座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三位5米  GN606A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带三个USB插座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六位3米 3USB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带三个USB插座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二位3米 2USB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不锈钢螺丝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固强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DN4*20mm-40mm 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桂源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M6*60mm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桂源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M6*80mm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桂源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M8*80mm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桂源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M8*100mm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桂源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M10*80mm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桂源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M10*100mm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桂源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M12*100mm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桂源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M12*120mm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膨胀钩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桂源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膨胀钩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桂源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膨胀钩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桂源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不锈钢螺杆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大利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DN10*40mm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不锈钢螺杆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大利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DN12*60mm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不锈钢螺杆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大利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DN12*80mm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不锈钢螺杆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大利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DN14*80mm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不锈钢螺杆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大利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DN14*100mm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不锈钢螺杆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大利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DN16*80mm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不锈钢螺杆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大利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DN16*100mm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不锈钢螺杆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大利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DN18*100mm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不锈钢开孔器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精工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不锈钢开孔器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精工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不锈钢开孔器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精工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不锈钢开孔器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精工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钢排钉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固强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18mm/25mm/32mm/38mm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不锈钢管卡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固强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25mm/32mm/16mm/20mm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邕江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30mm*30mm*2.7mm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邕江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40mm*40mm*3.8mm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邕江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50mm*50mm*4.7mm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角钢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邕江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60mm*60mm*5.8mm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不锈钢插销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不锈钢插销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不锈钢插销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不锈钢插销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得力西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300mm*400mm*150mm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得力西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400mm*500mm*200mm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得力西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500mm*600mm*250mm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配电箱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得力西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600mm*700mm*250mm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不锈钢焊丝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金桥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1mm-1.2mm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不锈钢单钩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猛虎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蝴蝶型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丝攻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猛虎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6mm/8mm/10mm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猛虎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18mm/30mm/40mm/50mm/60mm/75mm/100mm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水钻头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猛虎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水钻头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猛虎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水钻头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猛虎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水钻加长杆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猛虎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电热水器专用膨胀螺栓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大利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M10*100mm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不锈钢合页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汇泰龙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100mm/4*3*2.5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不锈钢合页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汇泰龙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120mm/4*3*3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抽屉走轨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固特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350mm-450mm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按键开关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86型暗装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不锈钢强励门吸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固特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门扣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固特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不锈钢门把手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固特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600*400mm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自攻钉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冠亚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4*30mm/5*35mm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抽芯铆钉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冠亚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M4×16mm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抽芯铆钉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冠亚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M4×20mm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抽芯铆钉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冠亚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M4×25mm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抽芯铆钉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冠亚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M5×20mm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4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导示牌电源开关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43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12V2A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导示牌电源开关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12V4A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桂林总厂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YJV2*1.5平方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桂林总厂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YJV2*2.5平方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桂林总厂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YJV3*1.5平方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桂林总厂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YJV3*2.5平方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桂林总厂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YJV3*4平方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桂林总厂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YJV5*2.5平方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桂林总厂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YJV5*4平方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桂林总厂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YJV5*6平方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桂林总厂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YJV3*4+2平方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塑料空开箱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2位--4位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塑料空开箱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5位--9位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塑料空开箱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10位--16位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鹰潭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不锈钢下水口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25mm*304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马桶盖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350mm*420mm加厚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镰刀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张小泉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绿化剪刀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张小泉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50cm-60cm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黄腊管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凡客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黄腊管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凡客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黄腊管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凡客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黄腊管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凡客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黄腊管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凡客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黄腊管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凡客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消防门把手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玥玛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304/450mm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感应水龙头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箭牌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交直流双用  AE4589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感应水龙头感应器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箭牌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AGY303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感应水龙头电眼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箭牌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AGY303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排气扇管道式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金羚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150MM/APC15-Y10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排气扇管道式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金羚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200MM/APC20-Y10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排气扇天花扇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金羚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200MM/BPT10-12-30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排气扇天花扇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金羚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250MM/15-12-30BPT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排气扇天花扇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金羚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300MM/BPT20-30-31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排气扇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金羚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DN200/APB20-4-30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排气扇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金羚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DN250/APB25-5-30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排气扇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金羚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DN300/APB30-6-30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轴流风机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金羚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350mm*350mm-220V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热熔管PPR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热熔管PPR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热熔管PPR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PPR-三通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PPR-三通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PPR-三通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PPR弯头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PPR弯头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PPR弯头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PPR直通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PPR直通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PPR直通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PPR内外牙直通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PPR内外牙直通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PPR内外牙直通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PPR内外牙直通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DN20*25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PPR内外牙直通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DN20*32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PPR内外牙直通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DN25*32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PPR管卡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PPR管卡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PPR管卡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PPR剪刀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DN20-DN50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不锈钢电水壶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金灶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2L-T190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不锈钢电热水壶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振能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6L/ZMJ-3824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单把立式双用龙头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大弯 33080-506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单把立式双用龙头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直立式 32267-334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双把立式双用龙头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大弯 3201-505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不锈钢内接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不锈钢三通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不锈钢外接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不锈钢弯头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氟利昂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巨化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134A-13.6KG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氟利昂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巨化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410A-10KG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氟利昂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巨化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600A-5KG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氟利昂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巨化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R22-10KG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氟利昂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巨化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R22-22.7KG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氟利昂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巨化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R32-7KG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电子镇流器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T8-36W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电子镇流器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T8-2*36W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电子镇流器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雷士照明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T5-14W-18W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电子镇流器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雷士照明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T5-2*14W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电子镇流器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雷士照明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T5-2*28W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电子镇流器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雷士照明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T5-2*36W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内六角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内六角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内六角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内六角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工具包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95184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羊角锤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0.5KG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羊角锤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0.25KG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斜口钳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200cm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平头钳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200CM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尖嘴钳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卡簧钳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剥线钳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PW-350mm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PW-600mm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3*100mm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3*150mm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4*150mm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5*300mm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螺丝刀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4*200mm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双用螺丝批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双用螺丝批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世达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内六角扳手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12件套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棘轮扳手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棘轮扳手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棘轮扳手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活动扳手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活动扳手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活动扳手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活动扳手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活动扳手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呆头扳手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8mm-32mm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梅花扳手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8mm-32mm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呆头扳手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6mm--7mm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梅花扳手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6mm--7mm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呆头扳手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8mm--10mm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梅花扳手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8mm--10mm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呆头扳手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12mm--14mm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梅花扳手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12mm--14mm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呆头扳手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14mm--17mm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梅花扳手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14mm--17mm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呆头扳手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17mm--19mm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梅花扳手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17mm--19mm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呆头扳手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22mm--24mm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梅花扳手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22mm--24mm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呆头扳手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24mm--27mm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梅花扳手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24mm--27mm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呆头扳手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30mm--32mm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梅花扳手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30mm--32mm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自喷漆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涂丫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350ml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U型管扣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U型管扣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PVC三通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PVC弯头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PVC直通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PVC三通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DN62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PVC弯头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PVC直通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U型管扣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PVC弯头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DN40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PVC直通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DN40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PVC直通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PVC内弯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DN32×1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PVC直通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DN32×25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PVC直通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DN40×32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PVC直通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DN50×32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涡轮式排气扇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绿岛风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300MM/BP10-23H35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电话分线盒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视贝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一分二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一位开关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118型暗装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二位开关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118型暗装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三位开关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118型暗装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四位开关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118型暗装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一位插座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118型暗装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二位插座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118型暗装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三位插座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118型暗装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四位插座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118型暗装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二位插座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86型明装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三位插座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86型明装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四位插座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86型明装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16A插座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86型明装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一位开关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86型明装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二位开关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86型明装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三位开关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86型明装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四位开关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86型明装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一开二插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86型明装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二位插座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86型暗装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三位插座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86型暗装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一位开关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86型暗装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二位开关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86型暗装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三位开关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86型暗装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四位开关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86型暗装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16A插座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86型暗装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人体感应开关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86型暗装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冰箱压缩机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星星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冰箱压缩机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星星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冰箱压缩机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星星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BCD-231WV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冰箱压缩机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星星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顶开门303升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冰箱压缩机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冰箱压缩机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452升变频一级能效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冰箱压缩机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冰箱压缩机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海尔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1200MM/FC120-BA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1400MM/FC120-BA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壁扇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400MM/FWA40YA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美的电磁炉（含汤锅）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WK2102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快速接头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南宁邕江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快速接头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南宁邕江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快速接头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南宁邕江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快速接头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南宁邕江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快速接头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南宁邕江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DN40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快速接头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南宁邕江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快速接头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南宁邕江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DN80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高压管牛筋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深圳广德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高压管牛筋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深圳广德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高压管牛筋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深圳广德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贝贝鲸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40cm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贝贝鲸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50cm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贝贝鲸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60cm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贝贝鲸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80cm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贝贝鲸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100cm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贝贝鲸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150cm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贝贝鲸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200cm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淋浴管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贝贝鲸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150cm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淋浴管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贝贝鲸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200cm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淋浴喷头挂式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贝贝鲸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挂式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淋浴喷头座式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贝贝鲸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座式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电梯保养剂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超宝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3.8L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手机充电器（多用型）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华为 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一拖三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铜线耳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40Amm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铜线耳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80Amm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铝塑管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日丰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铝塑管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日丰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电话连接线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视贝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电话水晶头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视贝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声光控开关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86型暗装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带探头温湿度表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VC230A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万用表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 7001A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数字万用表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VC9806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直插立式微动开关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12*12*12mm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微动开关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6*6*3.1mm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船型开关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6脚2挡16A,250V,31*25mm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2寸 AAA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3寸 AAA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4寸 AAA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 AAA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视贝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一分四路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视贝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一分五路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三圈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3m 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三圈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5m 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三圈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7.5m 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三圈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10m 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对讲机耳线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顺风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无线对讲机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顺风320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钢芯电话线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顺业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2*1平米 100米/卷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电话听筒线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顺业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两芯2*1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铜芯电话线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顺业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4*1平米 100米/卷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富杰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63*35*35 带反光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12KW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螺帽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M5*30mm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M6*40mm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M8*60mm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M10*100mm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排水管配件PVC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DN15-20mm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排水管配件PVC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DN25-32mm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线槽板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30mmm*2.5m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线槽板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40mm*2.5m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线槽板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60mm*2.5m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地线槽（带胶）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40mm*2.5m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地线槽（带胶）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60mm*2.5m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排水管三通PVC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排水管弯通PVC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排水管直通PVC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排污管PVC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给水管三通PVC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给水管弯通PVC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给水管直通PVC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排水管PVC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排水管PVC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给水管PVC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邕江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DN15*6米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镀锌管三通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邕江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镀锌管弯头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邕江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镀锌管直通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邕江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邕江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DN20*6米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镀锌管三通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邕江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镀锌管弯头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邕江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镀锌管直通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邕江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邕江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DN25*6米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镀锌管三通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邕江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镀锌管弯头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邕江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镀锌管直通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邕江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万向/定向轮（静音）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3寸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万向/定向轮（静音）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4寸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万向/定向轮（静音）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5寸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万向轮/定向轮（静音）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金属探测仪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优利德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型号5180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鱼峰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2.5kg/包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耐火水泥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鱼峰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2.5kg/包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油漆防锈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鱼峰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20KG 翠绿色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油漆防锈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鱼峰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3KG  黄色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油漆防锈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鱼峰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3KG  红色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鱼峰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80g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鱼峰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50kg 325号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粘尘垫 香港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100*150mm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粘尘垫 香港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60*90mm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玻璃保险管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10A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玻璃保险管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5A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玻璃保险管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2-3A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飞机合页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接线柱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2-4路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天那水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中达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500毫升（通用稀释剂)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8#-10#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12#-14#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16#-18#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20#-24#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公斤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氧气表一套用品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上减牌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YQY-6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微波炉高压保险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15A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微波炉低压保险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10A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双层不锈钢推车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201/304不锈钢 650*450*780mm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风幕机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艾美特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AFM3015-04 自然风商用贯流式1.5米风帘机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艾美特除湿机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艾美特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DM3016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配钥匙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 AB型/叶片/玥玛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拓海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加厚牛津布 4厘米六棱大粗脚 2*2米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拓海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加厚牛津布 4厘米六棱大粗脚 2*3米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拓海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加厚牛津布 4厘米六棱大粗脚 3*3米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拓海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加厚牛津布 4厘米六棱大粗脚 3*4米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拓海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加厚牛津布 4厘米六棱大粗脚 3*6米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遮阳伞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蓝雨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加厚双层银胶牛津面料 2*2米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抛锅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鹤牌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60cm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床头铃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鑫德亮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1--DL2000型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床头铃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鑫德亮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2--ip100型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床头铃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鑫德亮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3--ip300型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打火枪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尚动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布基胶带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得力、北极熊、米乐奇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10-100*20000mm不分颜色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除胶剂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格绿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500MLWD-40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力士云石胶+固化剂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大力士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0.7L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磁导体镇流器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20-40W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固强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/6/8/10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鱼珠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300ml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免钉胶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鱼珠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300ml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鱼珠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750ml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PVC胶水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PVC胶水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18米*20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AB胶水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哥俩好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10g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</w:t>
            </w:r>
            <w:r>
              <w:rPr>
                <w:rStyle w:val="15"/>
                <w:sz w:val="24"/>
                <w:szCs w:val="24"/>
                <w:lang w:val="en-US" w:eastAsia="zh-CN" w:bidi="ar"/>
              </w:rPr>
              <w:t>灯模组光源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3*8W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8寸24W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6寸18W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5寸14W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4寸10W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3寸8W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2寸5W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欧普照明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8寸24W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欧普照明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6寸18W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欧普照明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5寸14W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欧普照明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4寸10W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欧普照明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3寸8W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欧普照明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2寸5W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紫外线消毒灯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四通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40W/1.2m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日光灯管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T4-12W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日光灯管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飞利浦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T5-14W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日光灯管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飞利浦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T5-28W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日光灯管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飞利浦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T5-35w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日光灯管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飞利浦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T8-18W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日光灯管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飞利浦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T8-30W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日光灯管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飞利浦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T8-36W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LED日光灯管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欧普照明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T8-7W/60厘米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LED日光灯管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欧普照明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T8-15W/60厘米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LED日光灯管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欧普照明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T8-10W/90厘米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LED日光灯管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欧普照明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T8-19W/120厘米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LED日光灯管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欧普照明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T8-24W/120厘米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100w  OPPLE/轩烨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LED投光灯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50W  OPPLE/轩烨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300*300mm 18W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600*600mm 68W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300*1200mm 68W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600*1200mm 78W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雷士照明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300*300mm 18W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雷士照明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600*600mm 68W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雷士照明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300*1200mm 68W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雷士照明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600*1200mm 78W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节能灯横插式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13W  FSL-2U13W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吸顶灯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佛山照明/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吸顶灯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吸顶灯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吸顶灯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镇流器电子灯头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20W-40W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LED灯泡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20Ｗ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LED球形灯泡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LED球形灯泡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LED球形灯泡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LED球形灯泡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LED球形灯泡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LED球形灯泡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LED灯一体化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T5-18Ｗ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日光灯架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电杆式 20W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日光灯架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电杆式 30W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日光灯架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电杆式 40W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LED模组光源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欧普照明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LED模组光源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欧普照明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LED模组光源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欧普照明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LED模组光源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欧普照明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LED模组光源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欧普照明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72W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防雨开关电源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鑫悦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12V/400A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灭蚊灯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汤马斯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2*10w/T8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灭蚊灯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汤马斯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2*15w/T8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灭蚊灯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汤马斯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2*20w/T8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盏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双头应急灯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振辉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LED110V-250V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空调交流接触器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CJX2S-091   220V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空调交流接触器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CJX2S-3211  220V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空调交流接触器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CJX2S-3811  220V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空调交流接触器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CJX2S-8011  220V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空调交流接触器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CJX2S-2501  380V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空调交流接触器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CJX2S-8011  380V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空调交流接触器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CJX2S-3211  380V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空调交流接触器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LCID-150    220V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空调交流接触器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LCID-170    220V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空调交流接触器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LCID-150    220V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空调交流接触器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LCID-170    380V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电视机电脑主板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TCL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42寸L4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电视机电脑主板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TCL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32寸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电视机电脑主板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TCL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50寸D5AV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电视机电脑主板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创维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32寸  K32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电视机电脑主板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创维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42寸  42/46E65SG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电视机电脑主板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创维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50寸49E6200/55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电视机电脑主板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海信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32寸/32K360*3D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电视机电脑主板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海信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42寸/42K360*3D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电视机电脑主板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海信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50寸/50K360*3D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电视机电脑主板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海信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55寸/58K360*3D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空调电脑主板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空调灌流风扇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空调电脑主板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空调电脑主板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空调电脑主板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空调电脑主板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空调电脑主板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大2匹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空调电脑主板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空调电脑主板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空调电脑主板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2匹/通用型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空调电脑主板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3匹/通用型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空调电脑主板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大2匹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空调电脑主板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空调灌流风扇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分体式空调内机风筒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格力/美的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空调内机电机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格力/美的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空调外机电机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格力/美的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空调外机风扇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格力/美的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空调压缩机过滤器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格力/美的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空调压缩机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空调压缩机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空调铜管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恩利普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空调铜管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恩利普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空调铜管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恩利普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空调铜管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恩利普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空调铜管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恩利普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哈轴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6311--2Z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哈轴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6204Z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中央空调风机盘管杀菌防霉片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康星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2.5克x70片（一瓶）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空调循环扇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绿岛风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600*600mm天花吊顶式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空调电容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美的/格力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25WF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空调电容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美的/格力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30WF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空调电容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美的/格力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35WF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空调电容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美的/格力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50WF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空调遥控器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美的/格力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原厂（带碳性电池）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中央空调自动温控开关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空调面板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三联式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空调排水管PVC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DN15*2.5米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空调排水管PVC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DN20*2.5米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空调排水管PVC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DN25*2.5米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空调排水管PVC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雄塑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DN32*2.5米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轴承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哈轴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6201-ZZ-2RZ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华为 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1.5WF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华为 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2WF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华为 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3WF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华为 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5WF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空调温度传感器（环温）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5～10k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空调温度传感器（管温）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10～50k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抽屉锁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帝高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16MM 136-22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抽屉锁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帝高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18MM 138-22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抽屉锁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帝高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18MM加长 138-32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抽屉锁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帝高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一拖三 16MM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抽屉锁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帝高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一拖三 18MM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玥玛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链条锁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玥玛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链条锁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玥玛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青古铜呆头锁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雷神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分体式防火门锁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玥玛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铜芯/A01-304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球形门锁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玥玛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5831A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三杆球形门锁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玥玛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50mm-75mm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通道锁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玥玛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三杆式执手门锁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玥玛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45mm、60mm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超C级铜锁芯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玥玛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多轨道-叶片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分体式执手门锁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玥玛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分体式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指纹密码锁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金点原子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U型锁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玥玛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名高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45cm-70cm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超C大70铜锁芯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金点原子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大锁体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金点原子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240*90*175mm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双保险锁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牛头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三环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三环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三环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三环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电动门（一拖二)遥控模块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UCMU松下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203E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电动门遥控器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UCMU松下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203E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电动门单轴限位器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松下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电动门控制器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松下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电动门开关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暗装86型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电动门开关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明装86型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电动门尼龙吊轮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凯欧尼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EE61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浮球阀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光晋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光晋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光晋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光晋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DN40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止回阀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光晋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DN80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冲洗阀斜式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桂花牌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DN25-B5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冲洗阀卧式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桂花牌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DN25-A1B1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手按冲洗阀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桂花牌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DN25-B25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四通脚踩阀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桂花牌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DN25-B17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立式脚踩阀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桂花牌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DN25-B7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加长四通脚踩阀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箭牌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立式冲洗阀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DN20-8410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立式冲洗阀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DN25-8410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四通脚踩冲洗阀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DN20-8430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四通脚踩冲洗阀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九牧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DN25-8430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淋浴阀阀芯加长款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箭牌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不锈钢角阀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恒力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直径15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橡胶软链接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上海松江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DN50（耐酸.耐碱.耐高温）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橡胶软链接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上海松江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DN65（耐酸.耐碱.耐高温）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橡胶软链接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上海松江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DN80（耐酸.耐碱.耐高温）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橡胶软链接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上海松江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DN100（耐酸.耐碱.耐高温）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橡胶软链接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上海松江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DN125（耐酸.耐碱.耐高温）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橡胶软链接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上海松江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DN150（耐酸.耐碱.耐高温）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橡胶软链接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上海松江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DN200（耐酸.耐碱.耐高温）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带法兰橡胶软接头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正业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65mm（耐高温）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带法兰橡胶软接头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正业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150mm（耐高温）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正业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50mm（不锈钢）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正业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80mm（不锈钢）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正业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100mm（不锈钢）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法兰片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正业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150mm（不锈钢）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双用混水阀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箭牌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双用混水阀芯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箭牌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箭牌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304/16mm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冷热转换阀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贝贝鲸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DN15四通转换阀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铜截止阀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永德信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铜球阀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永德信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铜球阀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永德信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铜球阀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永德信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快开阀芯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永利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快开把手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永利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快开水龙头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永利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立式水龙头（大弯）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永利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DN15铜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德力西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 24V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施耐德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CJ20-40-220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相序继电器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施耐德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DPB71CM48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相序继电器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西门子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400A110V/127V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400A110V-D7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CJX2--1210/220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CJX2-501/220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CJX3210/380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LCID18M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交流接触器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TGC1-3201/220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液位传感器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威尔太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WRT-136-5米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液位传感器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威尔太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WRT-136-10米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电磁计量泵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阿尔道斯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RD01007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电动门尼龙皮带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三星牌</w:t>
            </w:r>
          </w:p>
        </w:tc>
        <w:tc>
          <w:tcPr>
            <w:tcW w:w="4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12mm  6.8米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电动门尼龙皮带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三星牌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12mm  8米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电动门尼龙皮带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三星牌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12mm  10米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电动门钢丝皮带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三星牌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12mm  6.8米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电动门钢丝皮带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三星牌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12mm  8米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电动门钢丝皮带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三星牌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12mm  10米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正负压电机皮带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三星牌</w:t>
            </w:r>
          </w:p>
        </w:tc>
        <w:tc>
          <w:tcPr>
            <w:tcW w:w="4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XPZ1000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ilvl w:val="0"/>
          <w:numId w:val="0"/>
        </w:numPr>
        <w:spacing w:line="420" w:lineRule="exact"/>
        <w:jc w:val="both"/>
        <w:rPr>
          <w:rFonts w:hint="default" w:ascii="仿宋" w:hAnsi="仿宋" w:eastAsia="仿宋" w:cs="宋体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五、物资属性及相关要求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供应商确保所供应产品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必须</w:t>
      </w:r>
      <w:r>
        <w:rPr>
          <w:rFonts w:hint="eastAsia" w:ascii="仿宋" w:hAnsi="仿宋" w:eastAsia="仿宋" w:cs="仿宋"/>
          <w:sz w:val="30"/>
          <w:szCs w:val="30"/>
        </w:rPr>
        <w:t>符合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以上</w:t>
      </w:r>
      <w:r>
        <w:rPr>
          <w:rFonts w:hint="eastAsia" w:ascii="仿宋" w:hAnsi="仿宋" w:eastAsia="仿宋" w:cs="仿宋"/>
          <w:sz w:val="30"/>
          <w:szCs w:val="30"/>
        </w:rPr>
        <w:t>要求。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交货后如出现个别型号不适合的情况，供应商应无条件给予更换。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供应商确保所供应产品符合国家相关技术部门规定技术要求。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供应商积极响应，接到任务后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个工作日要求送货（量不认大小）。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突发特殊情况下（如采购人有紧急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维修</w:t>
      </w:r>
      <w:r>
        <w:rPr>
          <w:rFonts w:hint="eastAsia" w:ascii="仿宋" w:hAnsi="仿宋" w:eastAsia="仿宋" w:cs="仿宋"/>
          <w:sz w:val="30"/>
          <w:szCs w:val="30"/>
        </w:rPr>
        <w:t>），中标人需在12小时内完成采购人的采购任务。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报价包含：人工费、材料费、装卸车费、运输费、管理费、保险、维护、利润、税金等为完成本项目所需的所有费用。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具体报价详见清单。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六、合同期及结算方式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1、合同期限为：1年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2、结算方式：按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实际采购量</w:t>
      </w:r>
      <w:r>
        <w:rPr>
          <w:rFonts w:hint="eastAsia" w:ascii="仿宋" w:hAnsi="仿宋" w:eastAsia="仿宋" w:cs="宋体"/>
          <w:sz w:val="30"/>
          <w:szCs w:val="30"/>
        </w:rPr>
        <w:t>结算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每季度结算一次</w:t>
      </w:r>
      <w:r>
        <w:rPr>
          <w:rFonts w:hint="eastAsia" w:ascii="仿宋" w:hAnsi="仿宋" w:eastAsia="仿宋" w:cs="宋体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宋体"/>
          <w:b/>
          <w:bCs/>
          <w:sz w:val="30"/>
          <w:szCs w:val="30"/>
        </w:rPr>
      </w:pPr>
      <w:r>
        <w:rPr>
          <w:rFonts w:hint="eastAsia" w:ascii="仿宋" w:hAnsi="仿宋" w:eastAsia="仿宋" w:cs="宋体"/>
          <w:b/>
          <w:bCs/>
          <w:sz w:val="30"/>
          <w:szCs w:val="30"/>
        </w:rPr>
        <w:t>七、供应商遴选方式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对供应商商品质量、服务及时性及价格进行综合评价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遴选3家供应商</w:t>
      </w:r>
      <w:r>
        <w:rPr>
          <w:rFonts w:hint="eastAsia" w:ascii="仿宋" w:hAnsi="仿宋" w:eastAsia="仿宋" w:cs="宋体"/>
          <w:sz w:val="30"/>
          <w:szCs w:val="30"/>
        </w:rPr>
        <w:t>。第一名做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招标合同清单</w:t>
      </w:r>
      <w:r>
        <w:rPr>
          <w:rFonts w:hint="eastAsia" w:ascii="仿宋" w:hAnsi="仿宋" w:eastAsia="仿宋" w:cs="宋体"/>
          <w:sz w:val="30"/>
          <w:szCs w:val="30"/>
        </w:rPr>
        <w:t>内的产品，第一名、第二名、第三名同时进入院内供应商库，有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合同清单</w:t>
      </w:r>
      <w:r>
        <w:rPr>
          <w:rFonts w:hint="eastAsia" w:ascii="仿宋" w:hAnsi="仿宋" w:eastAsia="仿宋" w:cs="宋体"/>
          <w:sz w:val="30"/>
          <w:szCs w:val="30"/>
        </w:rPr>
        <w:t>外项目采购需求时通过院内比选结果直接确定供货商。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2" w:firstLineChars="200"/>
        <w:textAlignment w:val="auto"/>
        <w:rPr>
          <w:rFonts w:hint="eastAsia" w:ascii="仿宋" w:hAnsi="仿宋" w:eastAsia="仿宋" w:cs="宋体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30"/>
          <w:szCs w:val="30"/>
          <w:lang w:val="en-US" w:eastAsia="zh-CN"/>
        </w:rPr>
        <w:t>八．参加投标的供应商必须现场提供样品，清单如下：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（备注：中标后将由采购人封样，作为验收依据，不予退还。）</w:t>
      </w:r>
    </w:p>
    <w:tbl>
      <w:tblPr>
        <w:tblStyle w:val="4"/>
        <w:tblW w:w="97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070"/>
        <w:gridCol w:w="1320"/>
        <w:gridCol w:w="2505"/>
        <w:gridCol w:w="3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66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样品清单</w:t>
            </w:r>
          </w:p>
        </w:tc>
        <w:tc>
          <w:tcPr>
            <w:tcW w:w="3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</w:rPr>
              <w:t>项号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0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空开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德力西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2P100A</w:t>
            </w:r>
          </w:p>
        </w:tc>
        <w:tc>
          <w:tcPr>
            <w:tcW w:w="30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带线多用插座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公牛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六位3米  GN109K</w:t>
            </w:r>
          </w:p>
        </w:tc>
        <w:tc>
          <w:tcPr>
            <w:tcW w:w="30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7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320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佛山照明</w:t>
            </w:r>
          </w:p>
        </w:tc>
        <w:tc>
          <w:tcPr>
            <w:tcW w:w="2505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2寸5W</w:t>
            </w:r>
          </w:p>
        </w:tc>
        <w:tc>
          <w:tcPr>
            <w:tcW w:w="3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LED模组光源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欧普照明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18W</w:t>
            </w:r>
          </w:p>
        </w:tc>
        <w:tc>
          <w:tcPr>
            <w:tcW w:w="3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left"/>
              <w:rPr>
                <w:rFonts w:hint="eastAsia" w:eastAsia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exact"/>
              <w:jc w:val="center"/>
              <w:rPr>
                <w:rFonts w:hint="default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分体式防火门锁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玥玛</w:t>
            </w:r>
          </w:p>
        </w:tc>
        <w:tc>
          <w:tcPr>
            <w:tcW w:w="25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铜芯/A01-304</w:t>
            </w:r>
          </w:p>
        </w:tc>
        <w:tc>
          <w:tcPr>
            <w:tcW w:w="30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把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宋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300" w:firstLineChars="2100"/>
        <w:textAlignment w:val="auto"/>
        <w:rPr>
          <w:rFonts w:hint="eastAsia" w:ascii="仿宋" w:hAnsi="仿宋" w:eastAsia="仿宋" w:cs="宋体"/>
          <w:sz w:val="30"/>
          <w:szCs w:val="30"/>
        </w:rPr>
      </w:pPr>
      <w:bookmarkStart w:id="0" w:name="_GoBack"/>
      <w:bookmarkEnd w:id="0"/>
    </w:p>
    <w:sectPr>
      <w:pgSz w:w="11906" w:h="16838"/>
      <w:pgMar w:top="850" w:right="850" w:bottom="85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D668FA"/>
    <w:multiLevelType w:val="singleLevel"/>
    <w:tmpl w:val="84D668F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B276F2A2"/>
    <w:multiLevelType w:val="singleLevel"/>
    <w:tmpl w:val="B276F2A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3E1AFAF"/>
    <w:multiLevelType w:val="singleLevel"/>
    <w:tmpl w:val="13E1AFA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gxMjEyYWNkYTUxODE1OGViNzI1NzM2MDA5MmVhZDAifQ=="/>
  </w:docVars>
  <w:rsids>
    <w:rsidRoot w:val="53C91D89"/>
    <w:rsid w:val="00102D71"/>
    <w:rsid w:val="00586EC3"/>
    <w:rsid w:val="005E6CA9"/>
    <w:rsid w:val="006B07A6"/>
    <w:rsid w:val="00946EC9"/>
    <w:rsid w:val="00EB6644"/>
    <w:rsid w:val="010951A7"/>
    <w:rsid w:val="029006F1"/>
    <w:rsid w:val="042621F8"/>
    <w:rsid w:val="047E1FB9"/>
    <w:rsid w:val="05B0028B"/>
    <w:rsid w:val="05C74289"/>
    <w:rsid w:val="06D663A6"/>
    <w:rsid w:val="07D13683"/>
    <w:rsid w:val="08DA6BB7"/>
    <w:rsid w:val="0D052F8B"/>
    <w:rsid w:val="0E1F0604"/>
    <w:rsid w:val="0FBE0104"/>
    <w:rsid w:val="10FD1140"/>
    <w:rsid w:val="11424D1C"/>
    <w:rsid w:val="12540550"/>
    <w:rsid w:val="128571E5"/>
    <w:rsid w:val="139F4F81"/>
    <w:rsid w:val="14AB3169"/>
    <w:rsid w:val="158A71B2"/>
    <w:rsid w:val="171C1FFC"/>
    <w:rsid w:val="17AA5816"/>
    <w:rsid w:val="17EF7571"/>
    <w:rsid w:val="17F07302"/>
    <w:rsid w:val="1B7E0695"/>
    <w:rsid w:val="1C1137E4"/>
    <w:rsid w:val="1C52663A"/>
    <w:rsid w:val="1CE2242B"/>
    <w:rsid w:val="1E1D2544"/>
    <w:rsid w:val="1F7B2D1C"/>
    <w:rsid w:val="1FBD62B1"/>
    <w:rsid w:val="219B01F8"/>
    <w:rsid w:val="22E362D2"/>
    <w:rsid w:val="24100195"/>
    <w:rsid w:val="26D52249"/>
    <w:rsid w:val="272E66D3"/>
    <w:rsid w:val="2C022C0C"/>
    <w:rsid w:val="2C4618BE"/>
    <w:rsid w:val="2CB404AC"/>
    <w:rsid w:val="2CDF3794"/>
    <w:rsid w:val="2E483462"/>
    <w:rsid w:val="2E852EAB"/>
    <w:rsid w:val="2F8C55F1"/>
    <w:rsid w:val="31040C94"/>
    <w:rsid w:val="31C665DC"/>
    <w:rsid w:val="31F22A68"/>
    <w:rsid w:val="33717870"/>
    <w:rsid w:val="33F93796"/>
    <w:rsid w:val="34D91454"/>
    <w:rsid w:val="35AC53AF"/>
    <w:rsid w:val="38B3588F"/>
    <w:rsid w:val="3C5C7406"/>
    <w:rsid w:val="3E2C4BB7"/>
    <w:rsid w:val="3F664045"/>
    <w:rsid w:val="3FB60C07"/>
    <w:rsid w:val="40012417"/>
    <w:rsid w:val="40D46D12"/>
    <w:rsid w:val="417D3E89"/>
    <w:rsid w:val="419A0FA7"/>
    <w:rsid w:val="421C47E7"/>
    <w:rsid w:val="42B208A8"/>
    <w:rsid w:val="45142BDF"/>
    <w:rsid w:val="45960004"/>
    <w:rsid w:val="47A37881"/>
    <w:rsid w:val="47F24951"/>
    <w:rsid w:val="489B4B75"/>
    <w:rsid w:val="49634BF7"/>
    <w:rsid w:val="49C50D82"/>
    <w:rsid w:val="4AD8157E"/>
    <w:rsid w:val="4B6F2EB0"/>
    <w:rsid w:val="4D1B00DF"/>
    <w:rsid w:val="4E6D23DF"/>
    <w:rsid w:val="4F0C20F1"/>
    <w:rsid w:val="4FF57096"/>
    <w:rsid w:val="50E85F0B"/>
    <w:rsid w:val="52152EF3"/>
    <w:rsid w:val="52C1703D"/>
    <w:rsid w:val="52F3051F"/>
    <w:rsid w:val="5325232B"/>
    <w:rsid w:val="537E6909"/>
    <w:rsid w:val="53C91D89"/>
    <w:rsid w:val="55617B80"/>
    <w:rsid w:val="561D501A"/>
    <w:rsid w:val="56515FE9"/>
    <w:rsid w:val="5A447D2A"/>
    <w:rsid w:val="5CAD46C1"/>
    <w:rsid w:val="5CB3223D"/>
    <w:rsid w:val="5E40418F"/>
    <w:rsid w:val="5EE16C40"/>
    <w:rsid w:val="5F442227"/>
    <w:rsid w:val="617B269F"/>
    <w:rsid w:val="627438C2"/>
    <w:rsid w:val="63814B5D"/>
    <w:rsid w:val="67B13ABB"/>
    <w:rsid w:val="680C7FB1"/>
    <w:rsid w:val="699B43F6"/>
    <w:rsid w:val="6A9B7D71"/>
    <w:rsid w:val="6AE954B5"/>
    <w:rsid w:val="6BA044C1"/>
    <w:rsid w:val="6C775AF2"/>
    <w:rsid w:val="6E5E469C"/>
    <w:rsid w:val="6F0453DE"/>
    <w:rsid w:val="6F250725"/>
    <w:rsid w:val="717766ED"/>
    <w:rsid w:val="72625B8C"/>
    <w:rsid w:val="73BB4BC8"/>
    <w:rsid w:val="74607426"/>
    <w:rsid w:val="757A4F1C"/>
    <w:rsid w:val="76AB7DBE"/>
    <w:rsid w:val="76C91732"/>
    <w:rsid w:val="77AD40E0"/>
    <w:rsid w:val="77DD02F3"/>
    <w:rsid w:val="78DE5913"/>
    <w:rsid w:val="79562EED"/>
    <w:rsid w:val="7AC124B5"/>
    <w:rsid w:val="7AF9322A"/>
    <w:rsid w:val="7B161079"/>
    <w:rsid w:val="7B6660C0"/>
    <w:rsid w:val="7CCC3DAE"/>
    <w:rsid w:val="7CEB1AC1"/>
    <w:rsid w:val="7D0A0C4E"/>
    <w:rsid w:val="7DBC3A33"/>
    <w:rsid w:val="7DFD69D9"/>
    <w:rsid w:val="7E441B1E"/>
    <w:rsid w:val="7EAB3984"/>
    <w:rsid w:val="7F4118F9"/>
    <w:rsid w:val="7FE660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Char Char Char Char Char Char1 Char"/>
    <w:basedOn w:val="1"/>
    <w:qFormat/>
    <w:uiPriority w:val="0"/>
    <w:rPr>
      <w:sz w:val="24"/>
      <w:szCs w:val="24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1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3">
    <w:name w:val="List Paragraph"/>
    <w:basedOn w:val="1"/>
    <w:unhideWhenUsed/>
    <w:qFormat/>
    <w:uiPriority w:val="0"/>
    <w:pPr>
      <w:ind w:firstLine="420" w:firstLineChars="200"/>
    </w:pPr>
  </w:style>
  <w:style w:type="character" w:customStyle="1" w:styleId="14">
    <w:name w:val="font5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font6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9905</Words>
  <Characters>15522</Characters>
  <Lines>6</Lines>
  <Paragraphs>4</Paragraphs>
  <TotalTime>7</TotalTime>
  <ScaleCrop>false</ScaleCrop>
  <LinksUpToDate>false</LinksUpToDate>
  <CharactersWithSpaces>15885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Administrator</cp:lastModifiedBy>
  <cp:lastPrinted>2021-11-26T06:57:00Z</cp:lastPrinted>
  <dcterms:modified xsi:type="dcterms:W3CDTF">2022-07-06T09:26:44Z</dcterms:modified>
  <dc:title>关于西院门诊住院综合楼大堂采光井电动百叶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676BB8C8E330493DB527A03640A94E19</vt:lpwstr>
  </property>
</Properties>
</file>