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default" w:ascii="黑体" w:hAnsi="黑体" w:eastAsia="黑体" w:cs="黑体"/>
          <w:b/>
          <w:sz w:val="36"/>
          <w:szCs w:val="36"/>
          <w:lang w:val="en-US" w:eastAsia="zh-CN"/>
        </w:rPr>
      </w:pPr>
      <w:bookmarkStart w:id="0" w:name="_GoBack"/>
      <w:bookmarkEnd w:id="0"/>
      <w:r>
        <w:rPr>
          <w:rFonts w:hint="eastAsia" w:ascii="黑体" w:hAnsi="黑体" w:eastAsia="黑体" w:cs="黑体"/>
          <w:b/>
          <w:sz w:val="36"/>
          <w:szCs w:val="36"/>
          <w:lang w:eastAsia="zh-CN"/>
        </w:rPr>
        <w:t>柳州市工人医院</w:t>
      </w:r>
      <w:r>
        <w:rPr>
          <w:rFonts w:hint="eastAsia" w:ascii="黑体" w:hAnsi="黑体" w:eastAsia="黑体" w:cs="黑体"/>
          <w:b/>
          <w:sz w:val="36"/>
          <w:szCs w:val="36"/>
          <w:lang w:val="en-US" w:eastAsia="zh-CN"/>
        </w:rPr>
        <w:t>鱼峰山院区5号楼更换电梯设备</w:t>
      </w:r>
    </w:p>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val="en-US" w:eastAsia="zh-CN"/>
        </w:rPr>
        <w:t>采购</w:t>
      </w:r>
      <w:r>
        <w:rPr>
          <w:rFonts w:hint="eastAsia" w:ascii="黑体" w:hAnsi="黑体" w:eastAsia="黑体" w:cs="黑体"/>
          <w:b/>
          <w:sz w:val="36"/>
          <w:szCs w:val="36"/>
          <w:lang w:eastAsia="zh-CN"/>
        </w:rPr>
        <w:t>需求</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柳州市工人医院鱼峰山院区5号楼更换电梯</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项目为鱼峰山院区5号楼更换电梯设备</w:t>
      </w:r>
      <w:r>
        <w:rPr>
          <w:rFonts w:hint="eastAsia"/>
          <w:sz w:val="28"/>
          <w:szCs w:val="36"/>
        </w:rPr>
        <w:t>。</w:t>
      </w:r>
      <w:r>
        <w:rPr>
          <w:rFonts w:hint="eastAsia"/>
          <w:sz w:val="28"/>
          <w:szCs w:val="36"/>
          <w:lang w:val="en-US" w:eastAsia="zh-CN"/>
        </w:rPr>
        <w:t>地点在柳州市工人医院5号住院楼，更换原5号楼西面电梯厅两台医用电梯以及东面电梯厅1台消防电梯以及1台观光电梯</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参与单位需</w:t>
      </w:r>
      <w:r>
        <w:rPr>
          <w:rFonts w:hint="eastAsia" w:hAnsi="宋体" w:eastAsia="宋体" w:cs="宋体"/>
          <w:b w:val="0"/>
          <w:bCs w:val="0"/>
          <w:sz w:val="28"/>
          <w:szCs w:val="28"/>
          <w:lang w:val="en-US" w:eastAsia="zh-CN"/>
        </w:rPr>
        <w:t>具电梯销售、电梯安装等</w:t>
      </w:r>
      <w:r>
        <w:rPr>
          <w:rFonts w:hint="eastAsia" w:ascii="宋体" w:hAnsi="宋体" w:eastAsia="宋体" w:cs="宋体"/>
          <w:b w:val="0"/>
          <w:bCs w:val="0"/>
          <w:sz w:val="28"/>
          <w:szCs w:val="28"/>
          <w:lang w:val="en-US" w:eastAsia="zh-CN"/>
        </w:rPr>
        <w:t>相关资质；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val="0"/>
          <w:bCs w:val="0"/>
          <w:sz w:val="28"/>
          <w:szCs w:val="28"/>
          <w:lang w:val="en-US" w:eastAsia="zh-CN"/>
        </w:rPr>
      </w:pPr>
      <w:r>
        <w:rPr>
          <w:rFonts w:hint="eastAsia" w:hAnsi="宋体" w:eastAsia="宋体" w:cs="宋体"/>
          <w:b/>
          <w:bCs/>
          <w:sz w:val="28"/>
          <w:szCs w:val="28"/>
          <w:lang w:val="en-US" w:eastAsia="zh-CN"/>
        </w:rPr>
        <w:t>主要设备清单</w:t>
      </w:r>
      <w:r>
        <w:rPr>
          <w:rFonts w:hint="eastAsia" w:hAnsi="宋体" w:eastAsia="宋体" w:cs="宋体"/>
          <w:b w:val="0"/>
          <w:bCs w:val="0"/>
          <w:sz w:val="28"/>
          <w:szCs w:val="28"/>
          <w:lang w:val="en-US" w:eastAsia="zh-CN"/>
        </w:rPr>
        <w:t>：</w:t>
      </w:r>
    </w:p>
    <w:tbl>
      <w:tblPr>
        <w:tblStyle w:val="8"/>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10"/>
        <w:gridCol w:w="1365"/>
        <w:gridCol w:w="709"/>
        <w:gridCol w:w="806"/>
        <w:gridCol w:w="919"/>
        <w:gridCol w:w="933"/>
        <w:gridCol w:w="72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3" w:type="dxa"/>
            <w:tcBorders>
              <w:top w:val="double" w:color="auto" w:sz="4" w:space="0"/>
              <w:left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梯号</w:t>
            </w:r>
          </w:p>
        </w:tc>
        <w:tc>
          <w:tcPr>
            <w:tcW w:w="1410"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品牌</w:t>
            </w:r>
          </w:p>
        </w:tc>
        <w:tc>
          <w:tcPr>
            <w:tcW w:w="1365"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梯种/型号</w:t>
            </w:r>
          </w:p>
        </w:tc>
        <w:tc>
          <w:tcPr>
            <w:tcW w:w="709"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载重量</w:t>
            </w:r>
          </w:p>
          <w:p>
            <w:pPr>
              <w:spacing w:line="240" w:lineRule="atLeast"/>
              <w:jc w:val="center"/>
              <w:rPr>
                <w:rFonts w:hint="eastAsia" w:ascii="宋体"/>
                <w:szCs w:val="21"/>
              </w:rPr>
            </w:pPr>
            <w:r>
              <w:rPr>
                <w:rFonts w:hint="eastAsia" w:ascii="宋体"/>
                <w:szCs w:val="21"/>
              </w:rPr>
              <w:t>(kg)</w:t>
            </w:r>
          </w:p>
        </w:tc>
        <w:tc>
          <w:tcPr>
            <w:tcW w:w="806"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速度(m/s)</w:t>
            </w:r>
          </w:p>
        </w:tc>
        <w:tc>
          <w:tcPr>
            <w:tcW w:w="919"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层/站/门</w:t>
            </w:r>
          </w:p>
        </w:tc>
        <w:tc>
          <w:tcPr>
            <w:tcW w:w="933"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提升高度(m)</w:t>
            </w:r>
          </w:p>
        </w:tc>
        <w:tc>
          <w:tcPr>
            <w:tcW w:w="720" w:type="dxa"/>
            <w:tcBorders>
              <w:top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台数</w:t>
            </w:r>
          </w:p>
        </w:tc>
        <w:tc>
          <w:tcPr>
            <w:tcW w:w="1837" w:type="dxa"/>
            <w:tcBorders>
              <w:top w:val="double" w:color="auto" w:sz="4" w:space="0"/>
              <w:right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Cs w:val="21"/>
              </w:rPr>
              <w:t>驱动方式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3" w:type="dxa"/>
            <w:tcBorders>
              <w:left w:val="double" w:color="auto" w:sz="4" w:space="0"/>
              <w:tl2br w:val="nil"/>
              <w:tr2bl w:val="nil"/>
            </w:tcBorders>
            <w:noWrap w:val="0"/>
            <w:vAlign w:val="center"/>
          </w:tcPr>
          <w:p>
            <w:pPr>
              <w:spacing w:line="240" w:lineRule="atLeast"/>
              <w:jc w:val="center"/>
              <w:rPr>
                <w:rFonts w:hint="eastAsia" w:ascii="宋体"/>
                <w:szCs w:val="21"/>
              </w:rPr>
            </w:pPr>
            <w:r>
              <w:rPr>
                <w:rFonts w:hint="eastAsia" w:ascii="宋体"/>
                <w:sz w:val="20"/>
              </w:rPr>
              <w:t>DT-</w:t>
            </w:r>
            <w:r>
              <w:rPr>
                <w:rFonts w:hint="eastAsia" w:ascii="宋体"/>
                <w:sz w:val="20"/>
                <w:lang w:val="en-US" w:eastAsia="zh-CN"/>
              </w:rPr>
              <w:t>1</w:t>
            </w:r>
          </w:p>
        </w:tc>
        <w:tc>
          <w:tcPr>
            <w:tcW w:w="1410" w:type="dxa"/>
            <w:tcBorders>
              <w:tl2br w:val="nil"/>
              <w:tr2bl w:val="nil"/>
            </w:tcBorders>
            <w:noWrap w:val="0"/>
            <w:vAlign w:val="center"/>
          </w:tcPr>
          <w:p>
            <w:pPr>
              <w:spacing w:line="240" w:lineRule="atLeast"/>
              <w:jc w:val="center"/>
              <w:rPr>
                <w:rFonts w:hint="default" w:ascii="宋体" w:eastAsiaTheme="minorEastAsia"/>
                <w:szCs w:val="21"/>
                <w:lang w:val="en-US" w:eastAsia="zh-CN"/>
              </w:rPr>
            </w:pPr>
            <w:r>
              <w:rPr>
                <w:rFonts w:hint="eastAsia" w:ascii="宋体"/>
                <w:szCs w:val="21"/>
                <w:lang w:val="en-US" w:eastAsia="zh-CN"/>
              </w:rPr>
              <w:t>日立（中国）、通力、蒂森</w:t>
            </w:r>
          </w:p>
        </w:tc>
        <w:tc>
          <w:tcPr>
            <w:tcW w:w="1365" w:type="dxa"/>
            <w:tcBorders>
              <w:tl2br w:val="nil"/>
              <w:tr2bl w:val="nil"/>
            </w:tcBorders>
            <w:noWrap w:val="0"/>
            <w:vAlign w:val="center"/>
          </w:tcPr>
          <w:p>
            <w:pPr>
              <w:spacing w:line="240" w:lineRule="atLeast"/>
              <w:jc w:val="center"/>
              <w:rPr>
                <w:rFonts w:hint="eastAsia" w:ascii="宋体"/>
                <w:i/>
                <w:szCs w:val="21"/>
              </w:rPr>
            </w:pPr>
            <w:r>
              <w:rPr>
                <w:rFonts w:ascii="宋体"/>
                <w:szCs w:val="21"/>
              </w:rPr>
              <w:t>有</w:t>
            </w:r>
            <w:r>
              <w:rPr>
                <w:rFonts w:hint="eastAsia" w:ascii="宋体"/>
                <w:szCs w:val="21"/>
              </w:rPr>
              <w:t>机房</w:t>
            </w:r>
            <w:r>
              <w:rPr>
                <w:rFonts w:ascii="宋体"/>
                <w:szCs w:val="21"/>
              </w:rPr>
              <w:t>观光</w:t>
            </w:r>
            <w:r>
              <w:rPr>
                <w:rFonts w:hint="eastAsia" w:ascii="宋体"/>
                <w:szCs w:val="21"/>
              </w:rPr>
              <w:t>电梯</w:t>
            </w:r>
          </w:p>
        </w:tc>
        <w:tc>
          <w:tcPr>
            <w:tcW w:w="709" w:type="dxa"/>
            <w:tcBorders>
              <w:tl2br w:val="nil"/>
              <w:tr2bl w:val="nil"/>
            </w:tcBorders>
            <w:noWrap w:val="0"/>
            <w:vAlign w:val="center"/>
          </w:tcPr>
          <w:p>
            <w:pPr>
              <w:spacing w:line="240" w:lineRule="atLeast"/>
              <w:jc w:val="center"/>
              <w:rPr>
                <w:rFonts w:hint="eastAsia" w:ascii="宋体"/>
                <w:szCs w:val="21"/>
              </w:rPr>
            </w:pPr>
            <w:r>
              <w:rPr>
                <w:rFonts w:ascii="宋体"/>
                <w:szCs w:val="21"/>
              </w:rPr>
              <w:t>1000</w:t>
            </w:r>
          </w:p>
        </w:tc>
        <w:tc>
          <w:tcPr>
            <w:tcW w:w="806" w:type="dxa"/>
            <w:tcBorders>
              <w:tl2br w:val="nil"/>
              <w:tr2bl w:val="nil"/>
            </w:tcBorders>
            <w:noWrap w:val="0"/>
            <w:vAlign w:val="center"/>
          </w:tcPr>
          <w:p>
            <w:pPr>
              <w:spacing w:line="240" w:lineRule="atLeast"/>
              <w:jc w:val="center"/>
              <w:rPr>
                <w:rFonts w:hint="eastAsia" w:ascii="宋体"/>
                <w:szCs w:val="21"/>
              </w:rPr>
            </w:pPr>
            <w:r>
              <w:rPr>
                <w:rFonts w:ascii="宋体"/>
                <w:szCs w:val="21"/>
              </w:rPr>
              <w:t>1</w:t>
            </w:r>
            <w:r>
              <w:rPr>
                <w:rFonts w:hint="eastAsia"/>
                <w:szCs w:val="21"/>
                <w:lang w:val="en-US" w:eastAsia="zh-CN"/>
              </w:rPr>
              <w:t>.75</w:t>
            </w:r>
          </w:p>
        </w:tc>
        <w:tc>
          <w:tcPr>
            <w:tcW w:w="919" w:type="dxa"/>
            <w:tcBorders>
              <w:tl2br w:val="nil"/>
              <w:tr2bl w:val="nil"/>
            </w:tcBorders>
            <w:noWrap w:val="0"/>
            <w:vAlign w:val="center"/>
          </w:tcPr>
          <w:p>
            <w:pPr>
              <w:spacing w:line="240" w:lineRule="atLeast"/>
              <w:jc w:val="center"/>
              <w:rPr>
                <w:rFonts w:hint="eastAsia" w:ascii="宋体" w:eastAsia="宋体"/>
                <w:szCs w:val="21"/>
                <w:lang w:eastAsia="zh-CN"/>
              </w:rPr>
            </w:pPr>
            <w:r>
              <w:rPr>
                <w:rFonts w:ascii="宋体"/>
                <w:szCs w:val="21"/>
              </w:rPr>
              <w:t>1</w:t>
            </w:r>
            <w:r>
              <w:rPr>
                <w:rFonts w:hint="eastAsia" w:ascii="宋体"/>
                <w:szCs w:val="21"/>
                <w:lang w:val="en-US" w:eastAsia="zh-CN"/>
              </w:rPr>
              <w:t>3</w:t>
            </w:r>
            <w:r>
              <w:rPr>
                <w:rFonts w:ascii="宋体"/>
                <w:szCs w:val="21"/>
              </w:rPr>
              <w:t>/1</w:t>
            </w:r>
            <w:r>
              <w:rPr>
                <w:rFonts w:hint="eastAsia" w:ascii="宋体"/>
                <w:szCs w:val="21"/>
                <w:lang w:val="en-US" w:eastAsia="zh-CN"/>
              </w:rPr>
              <w:t>3</w:t>
            </w:r>
            <w:r>
              <w:rPr>
                <w:rFonts w:ascii="宋体"/>
                <w:szCs w:val="21"/>
              </w:rPr>
              <w:t>/1</w:t>
            </w:r>
            <w:r>
              <w:rPr>
                <w:rFonts w:hint="eastAsia" w:ascii="宋体"/>
                <w:szCs w:val="21"/>
                <w:lang w:val="en-US" w:eastAsia="zh-CN"/>
              </w:rPr>
              <w:t>3</w:t>
            </w:r>
          </w:p>
        </w:tc>
        <w:tc>
          <w:tcPr>
            <w:tcW w:w="933" w:type="dxa"/>
            <w:tcBorders>
              <w:tl2br w:val="nil"/>
              <w:tr2bl w:val="nil"/>
            </w:tcBorders>
            <w:noWrap w:val="0"/>
            <w:vAlign w:val="center"/>
          </w:tcPr>
          <w:p>
            <w:pPr>
              <w:spacing w:line="240" w:lineRule="atLeast"/>
              <w:jc w:val="center"/>
              <w:rPr>
                <w:rFonts w:hint="eastAsia" w:ascii="宋体" w:eastAsia="宋体"/>
                <w:szCs w:val="21"/>
                <w:lang w:eastAsia="zh-CN"/>
              </w:rPr>
            </w:pPr>
            <w:r>
              <w:rPr>
                <w:rFonts w:hint="eastAsia" w:ascii="宋体"/>
                <w:szCs w:val="21"/>
                <w:lang w:val="en-US" w:eastAsia="zh-CN"/>
              </w:rPr>
              <w:t>49.4</w:t>
            </w:r>
          </w:p>
        </w:tc>
        <w:tc>
          <w:tcPr>
            <w:tcW w:w="720" w:type="dxa"/>
            <w:tcBorders>
              <w:tl2br w:val="nil"/>
              <w:tr2bl w:val="nil"/>
            </w:tcBorders>
            <w:noWrap w:val="0"/>
            <w:vAlign w:val="center"/>
          </w:tcPr>
          <w:p>
            <w:pPr>
              <w:spacing w:line="240" w:lineRule="atLeast"/>
              <w:jc w:val="center"/>
              <w:rPr>
                <w:rFonts w:hint="eastAsia" w:ascii="宋体"/>
                <w:szCs w:val="21"/>
              </w:rPr>
            </w:pPr>
            <w:r>
              <w:rPr>
                <w:rFonts w:ascii="宋体"/>
                <w:szCs w:val="21"/>
              </w:rPr>
              <w:t>1</w:t>
            </w:r>
          </w:p>
        </w:tc>
        <w:tc>
          <w:tcPr>
            <w:tcW w:w="1837" w:type="dxa"/>
            <w:tcBorders>
              <w:right w:val="double" w:color="auto" w:sz="4" w:space="0"/>
              <w:tl2br w:val="nil"/>
              <w:tr2bl w:val="nil"/>
            </w:tcBorders>
            <w:noWrap w:val="0"/>
            <w:vAlign w:val="center"/>
          </w:tcPr>
          <w:p>
            <w:pPr>
              <w:spacing w:line="240" w:lineRule="atLeast"/>
              <w:ind w:right="-90"/>
              <w:rPr>
                <w:rFonts w:hint="eastAsia" w:ascii="宋体"/>
                <w:szCs w:val="21"/>
              </w:rPr>
            </w:pPr>
            <w:r>
              <w:rPr>
                <w:rFonts w:hint="eastAsia" w:ascii="宋体"/>
                <w:szCs w:val="21"/>
              </w:rPr>
              <w:t>节能型永磁同步无齿轮驱动变频调压调速驱动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left w:val="double" w:color="auto" w:sz="4" w:space="0"/>
              <w:tl2br w:val="nil"/>
              <w:tr2bl w:val="nil"/>
            </w:tcBorders>
            <w:noWrap w:val="0"/>
            <w:vAlign w:val="center"/>
          </w:tcPr>
          <w:p>
            <w:pPr>
              <w:spacing w:line="240" w:lineRule="atLeast"/>
              <w:jc w:val="center"/>
              <w:rPr>
                <w:rFonts w:ascii="宋体"/>
                <w:sz w:val="20"/>
              </w:rPr>
            </w:pPr>
            <w:r>
              <w:rPr>
                <w:rFonts w:hint="eastAsia" w:ascii="宋体"/>
                <w:sz w:val="20"/>
              </w:rPr>
              <w:t>DT-</w:t>
            </w:r>
            <w:r>
              <w:rPr>
                <w:rFonts w:ascii="宋体"/>
                <w:sz w:val="20"/>
                <w:lang w:val="en-US" w:eastAsia="zh-CN"/>
              </w:rPr>
              <w:t>2</w:t>
            </w:r>
          </w:p>
        </w:tc>
        <w:tc>
          <w:tcPr>
            <w:tcW w:w="1410" w:type="dxa"/>
            <w:tcBorders>
              <w:tl2br w:val="nil"/>
              <w:tr2bl w:val="nil"/>
            </w:tcBorders>
            <w:noWrap w:val="0"/>
            <w:vAlign w:val="center"/>
          </w:tcPr>
          <w:p>
            <w:pPr>
              <w:spacing w:line="240" w:lineRule="atLeast"/>
              <w:jc w:val="center"/>
              <w:rPr>
                <w:rFonts w:hint="eastAsia" w:ascii="宋体"/>
                <w:szCs w:val="21"/>
              </w:rPr>
            </w:pPr>
            <w:r>
              <w:rPr>
                <w:rFonts w:hint="eastAsia" w:ascii="宋体"/>
                <w:szCs w:val="21"/>
                <w:lang w:val="en-US" w:eastAsia="zh-CN"/>
              </w:rPr>
              <w:t>日立（中国）、通力、蒂森</w:t>
            </w:r>
          </w:p>
        </w:tc>
        <w:tc>
          <w:tcPr>
            <w:tcW w:w="1365" w:type="dxa"/>
            <w:tcBorders>
              <w:tl2br w:val="nil"/>
              <w:tr2bl w:val="nil"/>
            </w:tcBorders>
            <w:noWrap w:val="0"/>
            <w:vAlign w:val="center"/>
          </w:tcPr>
          <w:p>
            <w:pPr>
              <w:spacing w:line="240" w:lineRule="atLeast"/>
              <w:jc w:val="center"/>
              <w:rPr>
                <w:rFonts w:hint="eastAsia" w:ascii="宋体"/>
                <w:i/>
                <w:szCs w:val="21"/>
              </w:rPr>
            </w:pPr>
            <w:r>
              <w:rPr>
                <w:rFonts w:ascii="宋体"/>
                <w:szCs w:val="21"/>
              </w:rPr>
              <w:t>有</w:t>
            </w:r>
            <w:r>
              <w:rPr>
                <w:rFonts w:hint="eastAsia" w:ascii="宋体"/>
                <w:szCs w:val="21"/>
              </w:rPr>
              <w:t>机房</w:t>
            </w:r>
            <w:r>
              <w:rPr>
                <w:rFonts w:ascii="宋体"/>
                <w:szCs w:val="21"/>
              </w:rPr>
              <w:t>医用</w:t>
            </w:r>
            <w:r>
              <w:rPr>
                <w:rFonts w:hint="eastAsia" w:ascii="宋体"/>
                <w:szCs w:val="21"/>
              </w:rPr>
              <w:t>电梯</w:t>
            </w:r>
          </w:p>
        </w:tc>
        <w:tc>
          <w:tcPr>
            <w:tcW w:w="709" w:type="dxa"/>
            <w:tcBorders>
              <w:tl2br w:val="nil"/>
              <w:tr2bl w:val="nil"/>
            </w:tcBorders>
            <w:noWrap w:val="0"/>
            <w:vAlign w:val="center"/>
          </w:tcPr>
          <w:p>
            <w:pPr>
              <w:spacing w:line="240" w:lineRule="atLeast"/>
              <w:jc w:val="center"/>
              <w:rPr>
                <w:rFonts w:hint="eastAsia" w:ascii="宋体"/>
                <w:szCs w:val="21"/>
              </w:rPr>
            </w:pPr>
            <w:r>
              <w:rPr>
                <w:rFonts w:hint="eastAsia" w:ascii="宋体"/>
                <w:szCs w:val="21"/>
                <w:lang w:val="en-US" w:eastAsia="zh-CN"/>
              </w:rPr>
              <w:t>160</w:t>
            </w:r>
            <w:r>
              <w:rPr>
                <w:rFonts w:ascii="宋体"/>
                <w:szCs w:val="21"/>
              </w:rPr>
              <w:t>0</w:t>
            </w:r>
          </w:p>
        </w:tc>
        <w:tc>
          <w:tcPr>
            <w:tcW w:w="806" w:type="dxa"/>
            <w:tcBorders>
              <w:tl2br w:val="nil"/>
              <w:tr2bl w:val="nil"/>
            </w:tcBorders>
            <w:noWrap w:val="0"/>
            <w:vAlign w:val="center"/>
          </w:tcPr>
          <w:p>
            <w:pPr>
              <w:spacing w:line="240" w:lineRule="atLeast"/>
              <w:jc w:val="center"/>
              <w:rPr>
                <w:rFonts w:hint="eastAsia" w:ascii="宋体" w:eastAsiaTheme="minorEastAsia"/>
                <w:szCs w:val="21"/>
                <w:lang w:eastAsia="zh-CN"/>
              </w:rPr>
            </w:pPr>
            <w:r>
              <w:rPr>
                <w:rFonts w:hint="eastAsia"/>
                <w:szCs w:val="21"/>
                <w:lang w:val="en-US" w:eastAsia="zh-CN"/>
              </w:rPr>
              <w:t>1.75</w:t>
            </w:r>
          </w:p>
        </w:tc>
        <w:tc>
          <w:tcPr>
            <w:tcW w:w="919" w:type="dxa"/>
            <w:tcBorders>
              <w:tl2br w:val="nil"/>
              <w:tr2bl w:val="nil"/>
            </w:tcBorders>
            <w:noWrap w:val="0"/>
            <w:vAlign w:val="center"/>
          </w:tcPr>
          <w:p>
            <w:pPr>
              <w:spacing w:line="240" w:lineRule="atLeast"/>
              <w:jc w:val="center"/>
              <w:rPr>
                <w:rFonts w:hint="eastAsia" w:ascii="宋体" w:eastAsia="宋体"/>
                <w:szCs w:val="21"/>
                <w:lang w:eastAsia="zh-CN"/>
              </w:rPr>
            </w:pPr>
            <w:r>
              <w:rPr>
                <w:rFonts w:ascii="宋体"/>
                <w:szCs w:val="21"/>
              </w:rPr>
              <w:t>1</w:t>
            </w:r>
            <w:r>
              <w:rPr>
                <w:rFonts w:hint="eastAsia" w:ascii="宋体"/>
                <w:szCs w:val="21"/>
                <w:lang w:val="en-US" w:eastAsia="zh-CN"/>
              </w:rPr>
              <w:t>6</w:t>
            </w:r>
            <w:r>
              <w:rPr>
                <w:rFonts w:ascii="宋体"/>
                <w:szCs w:val="21"/>
              </w:rPr>
              <w:t>/1</w:t>
            </w:r>
            <w:r>
              <w:rPr>
                <w:rFonts w:hint="eastAsia" w:ascii="宋体"/>
                <w:szCs w:val="21"/>
                <w:lang w:val="en-US" w:eastAsia="zh-CN"/>
              </w:rPr>
              <w:t>6</w:t>
            </w:r>
            <w:r>
              <w:rPr>
                <w:rFonts w:ascii="宋体"/>
                <w:szCs w:val="21"/>
              </w:rPr>
              <w:t>/1</w:t>
            </w:r>
            <w:r>
              <w:rPr>
                <w:rFonts w:hint="eastAsia" w:ascii="宋体"/>
                <w:szCs w:val="21"/>
                <w:lang w:val="en-US" w:eastAsia="zh-CN"/>
              </w:rPr>
              <w:t>6</w:t>
            </w:r>
          </w:p>
        </w:tc>
        <w:tc>
          <w:tcPr>
            <w:tcW w:w="933" w:type="dxa"/>
            <w:tcBorders>
              <w:tl2br w:val="nil"/>
              <w:tr2bl w:val="nil"/>
            </w:tcBorders>
            <w:noWrap w:val="0"/>
            <w:vAlign w:val="center"/>
          </w:tcPr>
          <w:p>
            <w:pPr>
              <w:spacing w:line="240" w:lineRule="atLeast"/>
              <w:jc w:val="center"/>
              <w:rPr>
                <w:rFonts w:hint="eastAsia" w:ascii="宋体" w:eastAsia="宋体"/>
                <w:szCs w:val="21"/>
                <w:lang w:eastAsia="zh-CN"/>
              </w:rPr>
            </w:pPr>
            <w:r>
              <w:rPr>
                <w:rFonts w:hint="eastAsia" w:ascii="宋体"/>
                <w:szCs w:val="21"/>
                <w:lang w:val="en-US" w:eastAsia="zh-CN"/>
              </w:rPr>
              <w:t>60.8</w:t>
            </w:r>
          </w:p>
        </w:tc>
        <w:tc>
          <w:tcPr>
            <w:tcW w:w="720" w:type="dxa"/>
            <w:tcBorders>
              <w:tl2br w:val="nil"/>
              <w:tr2bl w:val="nil"/>
            </w:tcBorders>
            <w:noWrap w:val="0"/>
            <w:vAlign w:val="center"/>
          </w:tcPr>
          <w:p>
            <w:pPr>
              <w:spacing w:line="240" w:lineRule="atLeast"/>
              <w:jc w:val="center"/>
              <w:rPr>
                <w:rFonts w:hint="eastAsia" w:ascii="宋体"/>
                <w:szCs w:val="21"/>
              </w:rPr>
            </w:pPr>
            <w:r>
              <w:rPr>
                <w:rFonts w:ascii="宋体"/>
                <w:szCs w:val="21"/>
              </w:rPr>
              <w:t>1</w:t>
            </w:r>
          </w:p>
        </w:tc>
        <w:tc>
          <w:tcPr>
            <w:tcW w:w="1837" w:type="dxa"/>
            <w:tcBorders>
              <w:right w:val="double" w:color="auto" w:sz="4" w:space="0"/>
              <w:tl2br w:val="nil"/>
              <w:tr2bl w:val="nil"/>
            </w:tcBorders>
            <w:noWrap w:val="0"/>
            <w:vAlign w:val="center"/>
          </w:tcPr>
          <w:p>
            <w:pPr>
              <w:spacing w:line="240" w:lineRule="atLeast"/>
              <w:ind w:right="-90"/>
              <w:rPr>
                <w:rFonts w:ascii="宋体"/>
                <w:szCs w:val="21"/>
              </w:rPr>
            </w:pPr>
            <w:r>
              <w:rPr>
                <w:rFonts w:hint="eastAsia" w:ascii="宋体"/>
                <w:szCs w:val="21"/>
              </w:rPr>
              <w:t>节能型永磁同步无齿轮驱动变频调压调速驱动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3" w:type="dxa"/>
            <w:tcBorders>
              <w:left w:val="double" w:color="auto" w:sz="4" w:space="0"/>
              <w:tl2br w:val="nil"/>
              <w:tr2bl w:val="nil"/>
            </w:tcBorders>
            <w:noWrap w:val="0"/>
            <w:vAlign w:val="center"/>
          </w:tcPr>
          <w:p>
            <w:pPr>
              <w:spacing w:line="240" w:lineRule="atLeast"/>
              <w:jc w:val="center"/>
              <w:rPr>
                <w:rFonts w:ascii="宋体"/>
                <w:sz w:val="20"/>
              </w:rPr>
            </w:pPr>
            <w:r>
              <w:rPr>
                <w:rFonts w:hint="eastAsia" w:ascii="宋体"/>
                <w:sz w:val="20"/>
              </w:rPr>
              <w:t>DT-</w:t>
            </w:r>
            <w:r>
              <w:rPr>
                <w:rFonts w:ascii="宋体"/>
                <w:sz w:val="20"/>
                <w:lang w:val="en-US" w:eastAsia="zh-CN"/>
              </w:rPr>
              <w:t>3、4</w:t>
            </w:r>
          </w:p>
        </w:tc>
        <w:tc>
          <w:tcPr>
            <w:tcW w:w="1410" w:type="dxa"/>
            <w:tcBorders>
              <w:tl2br w:val="nil"/>
              <w:tr2bl w:val="nil"/>
            </w:tcBorders>
            <w:noWrap w:val="0"/>
            <w:vAlign w:val="center"/>
          </w:tcPr>
          <w:p>
            <w:pPr>
              <w:spacing w:line="240" w:lineRule="atLeast"/>
              <w:jc w:val="center"/>
              <w:rPr>
                <w:rFonts w:hint="eastAsia" w:ascii="宋体"/>
                <w:szCs w:val="21"/>
              </w:rPr>
            </w:pPr>
            <w:r>
              <w:rPr>
                <w:rFonts w:hint="eastAsia" w:ascii="宋体"/>
                <w:szCs w:val="21"/>
                <w:lang w:val="en-US" w:eastAsia="zh-CN"/>
              </w:rPr>
              <w:t>日立（中国）、通力、蒂森</w:t>
            </w:r>
          </w:p>
        </w:tc>
        <w:tc>
          <w:tcPr>
            <w:tcW w:w="1365" w:type="dxa"/>
            <w:tcBorders>
              <w:tl2br w:val="nil"/>
              <w:tr2bl w:val="nil"/>
            </w:tcBorders>
            <w:noWrap w:val="0"/>
            <w:vAlign w:val="center"/>
          </w:tcPr>
          <w:p>
            <w:pPr>
              <w:spacing w:line="240" w:lineRule="atLeast"/>
              <w:jc w:val="center"/>
              <w:rPr>
                <w:rFonts w:hint="eastAsia" w:ascii="宋体"/>
                <w:i/>
                <w:szCs w:val="21"/>
              </w:rPr>
            </w:pPr>
            <w:r>
              <w:rPr>
                <w:rFonts w:ascii="宋体"/>
                <w:szCs w:val="21"/>
              </w:rPr>
              <w:t>有</w:t>
            </w:r>
            <w:r>
              <w:rPr>
                <w:rFonts w:hint="eastAsia" w:ascii="宋体"/>
                <w:szCs w:val="21"/>
              </w:rPr>
              <w:t>机房</w:t>
            </w:r>
            <w:r>
              <w:rPr>
                <w:rFonts w:ascii="宋体"/>
                <w:szCs w:val="21"/>
              </w:rPr>
              <w:t>医用</w:t>
            </w:r>
            <w:r>
              <w:rPr>
                <w:rFonts w:hint="eastAsia" w:ascii="宋体"/>
                <w:szCs w:val="21"/>
              </w:rPr>
              <w:t>电梯</w:t>
            </w:r>
          </w:p>
        </w:tc>
        <w:tc>
          <w:tcPr>
            <w:tcW w:w="709" w:type="dxa"/>
            <w:tcBorders>
              <w:tl2br w:val="nil"/>
              <w:tr2bl w:val="nil"/>
            </w:tcBorders>
            <w:noWrap w:val="0"/>
            <w:vAlign w:val="center"/>
          </w:tcPr>
          <w:p>
            <w:pPr>
              <w:spacing w:line="240" w:lineRule="atLeast"/>
              <w:jc w:val="center"/>
              <w:rPr>
                <w:rFonts w:hint="eastAsia" w:ascii="宋体"/>
                <w:szCs w:val="21"/>
              </w:rPr>
            </w:pPr>
            <w:r>
              <w:rPr>
                <w:rFonts w:ascii="宋体"/>
                <w:szCs w:val="21"/>
              </w:rPr>
              <w:t>1600</w:t>
            </w:r>
          </w:p>
        </w:tc>
        <w:tc>
          <w:tcPr>
            <w:tcW w:w="806" w:type="dxa"/>
            <w:tcBorders>
              <w:tl2br w:val="nil"/>
              <w:tr2bl w:val="nil"/>
            </w:tcBorders>
            <w:noWrap w:val="0"/>
            <w:vAlign w:val="center"/>
          </w:tcPr>
          <w:p>
            <w:pPr>
              <w:spacing w:line="240" w:lineRule="atLeast"/>
              <w:jc w:val="center"/>
              <w:rPr>
                <w:rFonts w:hint="eastAsia" w:ascii="宋体"/>
                <w:szCs w:val="21"/>
              </w:rPr>
            </w:pPr>
            <w:r>
              <w:rPr>
                <w:rFonts w:hint="eastAsia"/>
                <w:szCs w:val="21"/>
                <w:lang w:val="en-US" w:eastAsia="zh-CN"/>
              </w:rPr>
              <w:t>1.75</w:t>
            </w:r>
          </w:p>
        </w:tc>
        <w:tc>
          <w:tcPr>
            <w:tcW w:w="919" w:type="dxa"/>
            <w:tcBorders>
              <w:tl2br w:val="nil"/>
              <w:tr2bl w:val="nil"/>
            </w:tcBorders>
            <w:noWrap w:val="0"/>
            <w:vAlign w:val="center"/>
          </w:tcPr>
          <w:p>
            <w:pPr>
              <w:spacing w:line="240" w:lineRule="atLeast"/>
              <w:jc w:val="center"/>
              <w:rPr>
                <w:rFonts w:hint="eastAsia" w:ascii="宋体"/>
                <w:szCs w:val="21"/>
              </w:rPr>
            </w:pPr>
            <w:r>
              <w:rPr>
                <w:rFonts w:ascii="宋体"/>
                <w:szCs w:val="21"/>
              </w:rPr>
              <w:t>14/14/14</w:t>
            </w:r>
          </w:p>
        </w:tc>
        <w:tc>
          <w:tcPr>
            <w:tcW w:w="933" w:type="dxa"/>
            <w:tcBorders>
              <w:tl2br w:val="nil"/>
              <w:tr2bl w:val="nil"/>
            </w:tcBorders>
            <w:noWrap w:val="0"/>
            <w:vAlign w:val="center"/>
          </w:tcPr>
          <w:p>
            <w:pPr>
              <w:spacing w:line="240" w:lineRule="atLeast"/>
              <w:jc w:val="center"/>
              <w:rPr>
                <w:rFonts w:hint="eastAsia" w:ascii="宋体"/>
                <w:szCs w:val="21"/>
              </w:rPr>
            </w:pPr>
            <w:r>
              <w:rPr>
                <w:rFonts w:hint="eastAsia" w:ascii="宋体"/>
                <w:szCs w:val="21"/>
                <w:lang w:val="en-US" w:eastAsia="zh-CN"/>
              </w:rPr>
              <w:t>53.2</w:t>
            </w:r>
          </w:p>
        </w:tc>
        <w:tc>
          <w:tcPr>
            <w:tcW w:w="720" w:type="dxa"/>
            <w:tcBorders>
              <w:tl2br w:val="nil"/>
              <w:tr2bl w:val="nil"/>
            </w:tcBorders>
            <w:noWrap w:val="0"/>
            <w:vAlign w:val="center"/>
          </w:tcPr>
          <w:p>
            <w:pPr>
              <w:spacing w:line="240" w:lineRule="atLeast"/>
              <w:jc w:val="center"/>
              <w:rPr>
                <w:rFonts w:hint="eastAsia" w:ascii="宋体"/>
                <w:szCs w:val="21"/>
              </w:rPr>
            </w:pPr>
            <w:r>
              <w:rPr>
                <w:rFonts w:ascii="宋体"/>
                <w:szCs w:val="21"/>
              </w:rPr>
              <w:t>2</w:t>
            </w:r>
          </w:p>
        </w:tc>
        <w:tc>
          <w:tcPr>
            <w:tcW w:w="1837" w:type="dxa"/>
            <w:tcBorders>
              <w:right w:val="double" w:color="auto" w:sz="4" w:space="0"/>
              <w:tl2br w:val="nil"/>
              <w:tr2bl w:val="nil"/>
            </w:tcBorders>
            <w:noWrap w:val="0"/>
            <w:vAlign w:val="center"/>
          </w:tcPr>
          <w:p>
            <w:pPr>
              <w:spacing w:line="240" w:lineRule="atLeast"/>
              <w:ind w:right="-90"/>
              <w:rPr>
                <w:rFonts w:ascii="宋体"/>
                <w:szCs w:val="21"/>
              </w:rPr>
            </w:pPr>
            <w:r>
              <w:rPr>
                <w:rFonts w:hint="eastAsia" w:ascii="宋体"/>
                <w:szCs w:val="21"/>
              </w:rPr>
              <w:t>节能型永磁同步无齿轮驱动变频调压调速驱动</w:t>
            </w:r>
          </w:p>
        </w:tc>
      </w:tr>
    </w:tbl>
    <w:p>
      <w:pPr>
        <w:spacing w:line="360" w:lineRule="auto"/>
        <w:jc w:val="center"/>
        <w:rPr>
          <w:rFonts w:hint="eastAsia" w:ascii="宋体"/>
          <w:sz w:val="24"/>
        </w:rPr>
      </w:pPr>
      <w:r>
        <w:rPr>
          <w:rFonts w:hint="eastAsia" w:ascii="宋体"/>
          <w:b/>
          <w:sz w:val="24"/>
        </w:rPr>
        <w:t>电梯主要技术参数表</w:t>
      </w:r>
    </w:p>
    <w:tbl>
      <w:tblPr>
        <w:tblStyle w:val="8"/>
        <w:tblW w:w="9646"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0"/>
        <w:gridCol w:w="789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名称</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规         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3"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梯号</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sz w:val="20"/>
              </w:rPr>
              <w:t>DT-</w:t>
            </w:r>
            <w:r>
              <w:rPr>
                <w:rFonts w:hint="eastAsia" w:ascii="宋体"/>
                <w:sz w:val="20"/>
                <w:lang w:val="en-US" w:eastAsia="zh-CN"/>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电梯型号</w:t>
            </w:r>
          </w:p>
        </w:tc>
        <w:tc>
          <w:tcPr>
            <w:tcW w:w="7896" w:type="dxa"/>
            <w:tcBorders>
              <w:tl2br w:val="nil"/>
              <w:tr2bl w:val="nil"/>
            </w:tcBorders>
            <w:noWrap w:val="0"/>
            <w:vAlign w:val="center"/>
          </w:tcPr>
          <w:p>
            <w:pPr>
              <w:jc w:val="center"/>
              <w:rPr>
                <w:rFonts w:hint="eastAsia" w:ascii="宋体"/>
                <w:color w:val="000000"/>
                <w:szCs w:val="21"/>
              </w:rPr>
            </w:pPr>
            <w:r>
              <w:rPr>
                <w:rFonts w:ascii="宋体"/>
                <w:szCs w:val="21"/>
              </w:rPr>
              <w:t>有</w:t>
            </w:r>
            <w:r>
              <w:rPr>
                <w:rFonts w:hint="eastAsia" w:ascii="宋体"/>
                <w:szCs w:val="21"/>
              </w:rPr>
              <w:t>机房</w:t>
            </w:r>
            <w:r>
              <w:rPr>
                <w:rFonts w:ascii="宋体"/>
                <w:szCs w:val="21"/>
              </w:rPr>
              <w:t>平面观光梯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数量（台）</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w:t>
            </w:r>
            <w:r>
              <w:rPr>
                <w:rFonts w:hint="eastAsia" w:ascii="宋体"/>
                <w:color w:val="000000"/>
                <w:szCs w:val="21"/>
              </w:rPr>
              <w:t>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载重量(载客量)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ascii="宋体"/>
                <w:color w:val="000000"/>
                <w:szCs w:val="21"/>
              </w:rPr>
              <w:t>05</w:t>
            </w:r>
            <w:r>
              <w:rPr>
                <w:rFonts w:hint="eastAsia" w:ascii="宋体"/>
                <w:color w:val="000000"/>
                <w:szCs w:val="21"/>
              </w:rPr>
              <w:t>0kg（1</w:t>
            </w:r>
            <w:r>
              <w:rPr>
                <w:rFonts w:ascii="宋体"/>
                <w:color w:val="000000"/>
                <w:szCs w:val="21"/>
              </w:rPr>
              <w:t>2</w:t>
            </w:r>
            <w:r>
              <w:rPr>
                <w:rFonts w:hint="eastAsia" w:ascii="宋体"/>
                <w:color w:val="000000"/>
                <w:szCs w:val="21"/>
              </w:rPr>
              <w:t>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运行速度</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1.75</w:t>
            </w:r>
            <w:r>
              <w:rPr>
                <w:rFonts w:hint="eastAsia" w:ascii="宋体"/>
                <w:color w:val="000000"/>
                <w:szCs w:val="21"/>
              </w:rPr>
              <w:t>m/s(</w:t>
            </w:r>
            <w:r>
              <w:rPr>
                <w:rFonts w:ascii="宋体"/>
                <w:color w:val="000000"/>
                <w:szCs w:val="21"/>
              </w:rPr>
              <w:t>105</w:t>
            </w:r>
            <w:r>
              <w:rPr>
                <w:rFonts w:hint="eastAsia" w:ascii="宋体"/>
                <w:color w:val="000000"/>
                <w:szCs w:val="21"/>
              </w:rPr>
              <w:t>m/min)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提升高度</w:t>
            </w:r>
          </w:p>
        </w:tc>
        <w:tc>
          <w:tcPr>
            <w:tcW w:w="7896" w:type="dxa"/>
            <w:tcBorders>
              <w:tl2br w:val="nil"/>
              <w:tr2bl w:val="nil"/>
            </w:tcBorders>
            <w:noWrap w:val="0"/>
            <w:vAlign w:val="center"/>
          </w:tcPr>
          <w:p>
            <w:pPr>
              <w:jc w:val="center"/>
              <w:rPr>
                <w:rFonts w:hint="eastAsia" w:ascii="宋体"/>
                <w:szCs w:val="21"/>
              </w:rPr>
            </w:pPr>
            <w:r>
              <w:rPr>
                <w:rFonts w:hint="eastAsia" w:ascii="宋体"/>
                <w:szCs w:val="21"/>
                <w:lang w:val="en-US" w:eastAsia="zh-CN"/>
              </w:rPr>
              <w:t>49.4</w:t>
            </w:r>
            <w:r>
              <w:rPr>
                <w:rFonts w:hint="eastAsia" w:ascii="宋体"/>
                <w:szCs w:val="21"/>
              </w:rPr>
              <w:t>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顶层净高度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46</w:t>
            </w:r>
            <w:r>
              <w:rPr>
                <w:rFonts w:hint="eastAsia" w:ascii="宋体"/>
                <w:color w:val="FF0000"/>
                <w:szCs w:val="21"/>
              </w:rPr>
              <w:t>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底坑净深度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160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0"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服务层站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w:t>
            </w:r>
            <w:r>
              <w:rPr>
                <w:rFonts w:hint="eastAsia" w:ascii="宋体"/>
                <w:color w:val="000000"/>
                <w:szCs w:val="21"/>
                <w:lang w:val="en-US" w:eastAsia="zh-CN"/>
              </w:rPr>
              <w:t>3</w:t>
            </w:r>
            <w:r>
              <w:rPr>
                <w:rFonts w:hint="eastAsia" w:ascii="宋体"/>
                <w:color w:val="000000"/>
                <w:szCs w:val="21"/>
              </w:rPr>
              <w:t>层</w:t>
            </w:r>
            <w:r>
              <w:rPr>
                <w:rFonts w:ascii="宋体"/>
                <w:color w:val="000000"/>
                <w:szCs w:val="21"/>
              </w:rPr>
              <w:t>1</w:t>
            </w:r>
            <w:r>
              <w:rPr>
                <w:rFonts w:hint="eastAsia" w:ascii="宋体"/>
                <w:color w:val="000000"/>
                <w:szCs w:val="21"/>
                <w:lang w:val="en-US" w:eastAsia="zh-CN"/>
              </w:rPr>
              <w:t>3</w:t>
            </w:r>
            <w:r>
              <w:rPr>
                <w:rFonts w:hint="eastAsia" w:ascii="宋体"/>
                <w:color w:val="000000"/>
                <w:szCs w:val="21"/>
              </w:rPr>
              <w:t>站</w:t>
            </w:r>
            <w:r>
              <w:rPr>
                <w:rFonts w:ascii="宋体"/>
                <w:color w:val="000000"/>
                <w:szCs w:val="21"/>
              </w:rPr>
              <w:t>1</w:t>
            </w:r>
            <w:r>
              <w:rPr>
                <w:rFonts w:hint="eastAsia" w:ascii="宋体"/>
                <w:color w:val="000000"/>
                <w:szCs w:val="21"/>
                <w:lang w:val="en-US" w:eastAsia="zh-CN"/>
              </w:rPr>
              <w:t>3</w:t>
            </w:r>
            <w:r>
              <w:rPr>
                <w:rFonts w:hint="eastAsia" w:ascii="宋体"/>
                <w:color w:val="000000"/>
                <w:szCs w:val="21"/>
              </w:rPr>
              <w:t>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闲驶停靠层</w:t>
            </w:r>
          </w:p>
          <w:p>
            <w:pPr>
              <w:jc w:val="center"/>
              <w:rPr>
                <w:rFonts w:hint="eastAsia" w:ascii="宋体"/>
                <w:color w:val="000000"/>
                <w:szCs w:val="21"/>
              </w:rPr>
            </w:pPr>
            <w:r>
              <w:rPr>
                <w:rFonts w:hint="eastAsia" w:ascii="宋体"/>
                <w:color w:val="000000"/>
                <w:szCs w:val="21"/>
              </w:rPr>
              <w:t>（基站）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无基站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停层站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1、2、3</w:t>
            </w:r>
            <w:r>
              <w:rPr>
                <w:rFonts w:hint="eastAsia" w:ascii="宋体"/>
                <w:color w:val="000000"/>
                <w:szCs w:val="21"/>
              </w:rPr>
              <w:t>……</w:t>
            </w:r>
            <w:r>
              <w:rPr>
                <w:rFonts w:hint="eastAsia" w:ascii="宋体"/>
                <w:color w:val="000000"/>
                <w:szCs w:val="21"/>
                <w:lang w:val="en-US" w:eastAsia="zh-CN"/>
              </w:rPr>
              <w:t>11、</w:t>
            </w:r>
            <w:r>
              <w:rPr>
                <w:rFonts w:ascii="宋体"/>
                <w:color w:val="000000"/>
                <w:szCs w:val="21"/>
              </w:rPr>
              <w:t>12、13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驱动系统</w:t>
            </w:r>
          </w:p>
        </w:tc>
        <w:tc>
          <w:tcPr>
            <w:tcW w:w="7896" w:type="dxa"/>
            <w:tcBorders>
              <w:tl2br w:val="nil"/>
              <w:tr2bl w:val="nil"/>
            </w:tcBorders>
            <w:noWrap w:val="0"/>
            <w:vAlign w:val="center"/>
          </w:tcPr>
          <w:p>
            <w:pPr>
              <w:ind w:firstLine="1365" w:firstLineChars="650"/>
              <w:jc w:val="center"/>
              <w:rPr>
                <w:rFonts w:hint="eastAsia" w:ascii="宋体"/>
                <w:color w:val="000000"/>
                <w:szCs w:val="21"/>
              </w:rPr>
            </w:pPr>
            <w:r>
              <w:rPr>
                <w:rFonts w:hint="eastAsia" w:ascii="宋体"/>
                <w:color w:val="000000"/>
                <w:szCs w:val="21"/>
              </w:rPr>
              <w:t>永磁同步无齿轮驱动    变频调压调速（VVVF）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控制方式</w:t>
            </w:r>
          </w:p>
        </w:tc>
        <w:tc>
          <w:tcPr>
            <w:tcW w:w="7896" w:type="dxa"/>
            <w:tcBorders>
              <w:tl2br w:val="nil"/>
              <w:tr2bl w:val="nil"/>
            </w:tcBorders>
            <w:noWrap w:val="0"/>
            <w:vAlign w:val="center"/>
          </w:tcPr>
          <w:p>
            <w:pPr>
              <w:jc w:val="center"/>
              <w:rPr>
                <w:rFonts w:hint="eastAsia" w:ascii="宋体"/>
                <w:szCs w:val="21"/>
              </w:rPr>
            </w:pPr>
            <w:r>
              <w:rPr>
                <w:rFonts w:hint="eastAsia" w:ascii="宋体"/>
                <w:szCs w:val="21"/>
              </w:rPr>
              <w:t>双32位微机：</w:t>
            </w:r>
            <w:r>
              <w:rPr>
                <w:rFonts w:hint="eastAsia" w:ascii="宋体"/>
                <w:b/>
                <w:szCs w:val="21"/>
              </w:rPr>
              <w:sym w:font="Wingdings 2" w:char="F052"/>
            </w:r>
            <w:r>
              <w:rPr>
                <w:rFonts w:hint="eastAsia" w:ascii="宋体"/>
                <w:szCs w:val="21"/>
              </w:rPr>
              <w:t>单台控制（KT9）</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开门方式</w:t>
            </w:r>
          </w:p>
        </w:tc>
        <w:tc>
          <w:tcPr>
            <w:tcW w:w="7896" w:type="dxa"/>
            <w:tcBorders>
              <w:tl2br w:val="nil"/>
              <w:tr2bl w:val="nil"/>
            </w:tcBorders>
            <w:noWrap w:val="0"/>
            <w:vAlign w:val="center"/>
          </w:tcPr>
          <w:p>
            <w:pPr>
              <w:ind w:firstLine="617" w:firstLineChars="294"/>
              <w:jc w:val="center"/>
              <w:rPr>
                <w:rFonts w:hint="eastAsia" w:ascii="宋体"/>
                <w:color w:val="000000"/>
                <w:szCs w:val="21"/>
              </w:rPr>
            </w:pPr>
            <w:r>
              <w:rPr>
                <w:rFonts w:hint="eastAsia" w:ascii="宋体"/>
                <w:color w:val="000000"/>
                <w:szCs w:val="21"/>
              </w:rPr>
              <w:t xml:space="preserve">中分两扇自动门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厅门预留洞尺寸（宽×高）</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ascii="宋体"/>
                <w:color w:val="000000"/>
                <w:szCs w:val="21"/>
              </w:rPr>
              <w:t>1</w:t>
            </w:r>
            <w:r>
              <w:rPr>
                <w:rFonts w:hint="eastAsia" w:ascii="宋体"/>
                <w:color w:val="000000"/>
                <w:szCs w:val="21"/>
              </w:rPr>
              <w:t>00mm×2200mm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厅外召唤箱布置方式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b/>
                <w:szCs w:val="21"/>
              </w:rPr>
              <w:sym w:font="Wingdings 2" w:char="F0A3"/>
            </w:r>
            <w:r>
              <w:rPr>
                <w:rFonts w:hint="eastAsia" w:ascii="宋体"/>
                <w:color w:val="000000"/>
                <w:szCs w:val="21"/>
              </w:rPr>
              <w:t xml:space="preserve">单控/一梯一组（KT9） </w:t>
            </w:r>
            <w:r>
              <w:rPr>
                <w:rFonts w:hint="eastAsia" w:ascii="宋体"/>
                <w:b/>
                <w:color w:val="000000"/>
                <w:szCs w:val="21"/>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厅外召唤箱预留孔尺寸</w:t>
            </w:r>
          </w:p>
          <w:p>
            <w:pPr>
              <w:jc w:val="center"/>
              <w:rPr>
                <w:rFonts w:hint="eastAsia" w:ascii="宋体"/>
                <w:color w:val="000000"/>
                <w:szCs w:val="21"/>
              </w:rPr>
            </w:pPr>
            <w:r>
              <w:rPr>
                <w:rFonts w:hint="eastAsia" w:ascii="宋体"/>
                <w:color w:val="000000"/>
                <w:szCs w:val="21"/>
              </w:rPr>
              <w:t>（宽×高）</w:t>
            </w:r>
          </w:p>
        </w:tc>
        <w:tc>
          <w:tcPr>
            <w:tcW w:w="7896" w:type="dxa"/>
            <w:tcBorders>
              <w:tl2br w:val="nil"/>
              <w:tr2bl w:val="nil"/>
            </w:tcBorders>
            <w:noWrap w:val="0"/>
            <w:vAlign w:val="center"/>
          </w:tcPr>
          <w:p>
            <w:pPr>
              <w:ind w:firstLine="211" w:firstLineChars="100"/>
              <w:jc w:val="center"/>
              <w:rPr>
                <w:rFonts w:hint="eastAsia" w:ascii="宋体"/>
                <w:color w:val="000000"/>
                <w:szCs w:val="21"/>
              </w:rPr>
            </w:pPr>
            <w:r>
              <w:rPr>
                <w:rFonts w:hint="eastAsia" w:ascii="宋体"/>
                <w:b/>
                <w:szCs w:val="21"/>
              </w:rPr>
              <w:sym w:font="Wingdings 2" w:char="F0A3"/>
            </w:r>
            <w:r>
              <w:rPr>
                <w:rFonts w:hint="eastAsia" w:ascii="宋体"/>
                <w:color w:val="000000"/>
                <w:szCs w:val="21"/>
              </w:rPr>
              <w:t>150mm×450mm（(置于两厅门间隔中分线距地面1100处）</w:t>
            </w:r>
          </w:p>
          <w:p>
            <w:pPr>
              <w:ind w:firstLine="211" w:firstLineChars="100"/>
              <w:jc w:val="center"/>
              <w:rPr>
                <w:rFonts w:hint="eastAsia" w:ascii="宋体"/>
                <w:color w:val="000000"/>
                <w:szCs w:val="21"/>
              </w:rPr>
            </w:pPr>
            <w:r>
              <w:rPr>
                <w:rFonts w:hint="eastAsia" w:ascii="宋体"/>
                <w:b/>
                <w:szCs w:val="21"/>
              </w:rPr>
              <w:sym w:font="Wingdings 2" w:char="F052"/>
            </w:r>
            <w:r>
              <w:rPr>
                <w:rFonts w:hint="eastAsia" w:ascii="宋体"/>
                <w:color w:val="000000"/>
                <w:szCs w:val="21"/>
              </w:rPr>
              <w:t>145mm×450mm（KT9） (置于厅门墙洞右侧距地面1100mm处)</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井道净空尺寸（宽×深）</w:t>
            </w:r>
          </w:p>
        </w:tc>
        <w:tc>
          <w:tcPr>
            <w:tcW w:w="7896" w:type="dxa"/>
            <w:tcBorders>
              <w:tl2br w:val="nil"/>
              <w:tr2bl w:val="nil"/>
            </w:tcBorders>
            <w:noWrap w:val="0"/>
            <w:vAlign w:val="center"/>
          </w:tcPr>
          <w:p>
            <w:pPr>
              <w:jc w:val="center"/>
              <w:rPr>
                <w:rFonts w:hint="eastAsia" w:ascii="宋体"/>
                <w:color w:val="FF0000"/>
                <w:szCs w:val="21"/>
              </w:rPr>
            </w:pPr>
            <w:r>
              <w:rPr>
                <w:rFonts w:hint="eastAsia" w:ascii="宋体"/>
                <w:color w:val="FF0000"/>
                <w:szCs w:val="21"/>
              </w:rPr>
              <w:t>2</w:t>
            </w:r>
            <w:r>
              <w:rPr>
                <w:rFonts w:ascii="宋体"/>
                <w:color w:val="FF0000"/>
                <w:szCs w:val="21"/>
              </w:rPr>
              <w:t>8</w:t>
            </w:r>
            <w:r>
              <w:rPr>
                <w:rFonts w:hint="eastAsia" w:ascii="宋体"/>
                <w:color w:val="FF0000"/>
                <w:szCs w:val="21"/>
              </w:rPr>
              <w:t>00mm×</w:t>
            </w:r>
            <w:r>
              <w:rPr>
                <w:rFonts w:ascii="宋体"/>
                <w:color w:val="FF0000"/>
                <w:szCs w:val="21"/>
              </w:rPr>
              <w:t>310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轿厢内尺寸</w:t>
            </w:r>
          </w:p>
          <w:p>
            <w:pPr>
              <w:jc w:val="center"/>
              <w:rPr>
                <w:rFonts w:hint="eastAsia" w:ascii="宋体"/>
                <w:color w:val="000000"/>
                <w:szCs w:val="21"/>
              </w:rPr>
            </w:pPr>
            <w:r>
              <w:rPr>
                <w:rFonts w:hint="eastAsia" w:ascii="宋体"/>
                <w:color w:val="000000"/>
                <w:szCs w:val="21"/>
              </w:rPr>
              <w:t>（宽×深×高）</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1600</w:t>
            </w:r>
            <w:r>
              <w:rPr>
                <w:rFonts w:hint="eastAsia" w:ascii="宋体"/>
                <w:color w:val="000000"/>
                <w:szCs w:val="21"/>
              </w:rPr>
              <w:t>mm×</w:t>
            </w:r>
            <w:r>
              <w:rPr>
                <w:rFonts w:ascii="宋体"/>
                <w:color w:val="000000"/>
                <w:szCs w:val="21"/>
              </w:rPr>
              <w:t>1500</w:t>
            </w:r>
            <w:r>
              <w:rPr>
                <w:rFonts w:hint="eastAsia" w:ascii="宋体"/>
                <w:color w:val="000000"/>
                <w:szCs w:val="21"/>
              </w:rPr>
              <w:t>mm×</w:t>
            </w:r>
            <w:r>
              <w:rPr>
                <w:rFonts w:ascii="宋体"/>
                <w:color w:val="000000"/>
                <w:szCs w:val="21"/>
              </w:rPr>
              <w:t>235</w:t>
            </w:r>
            <w:r>
              <w:rPr>
                <w:rFonts w:hint="eastAsia" w:ascii="宋体"/>
                <w:color w:val="00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轿厢开门净尺寸（宽×高）</w:t>
            </w:r>
          </w:p>
        </w:tc>
        <w:tc>
          <w:tcPr>
            <w:tcW w:w="7896" w:type="dxa"/>
            <w:tcBorders>
              <w:tl2br w:val="nil"/>
              <w:tr2bl w:val="nil"/>
            </w:tcBorders>
            <w:noWrap w:val="0"/>
            <w:vAlign w:val="center"/>
          </w:tcPr>
          <w:p>
            <w:pPr>
              <w:ind w:left="102"/>
              <w:jc w:val="center"/>
              <w:rPr>
                <w:rFonts w:hint="eastAsia" w:ascii="宋体"/>
                <w:color w:val="000000"/>
                <w:szCs w:val="21"/>
              </w:rPr>
            </w:pPr>
            <w:r>
              <w:rPr>
                <w:rFonts w:ascii="宋体"/>
                <w:color w:val="000000"/>
                <w:szCs w:val="21"/>
              </w:rPr>
              <w:t>9</w:t>
            </w:r>
            <w:r>
              <w:rPr>
                <w:rFonts w:hint="eastAsia" w:ascii="宋体"/>
                <w:color w:val="000000"/>
                <w:szCs w:val="21"/>
              </w:rPr>
              <w:t>00mm×2100mm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安全钳</w:t>
            </w:r>
          </w:p>
        </w:tc>
        <w:tc>
          <w:tcPr>
            <w:tcW w:w="7896" w:type="dxa"/>
            <w:tcBorders>
              <w:tl2br w:val="nil"/>
              <w:tr2bl w:val="nil"/>
            </w:tcBorders>
            <w:noWrap w:val="0"/>
            <w:vAlign w:val="center"/>
          </w:tcPr>
          <w:p>
            <w:pPr>
              <w:ind w:firstLine="617" w:firstLineChars="294"/>
              <w:jc w:val="center"/>
              <w:rPr>
                <w:rFonts w:hint="eastAsia" w:ascii="宋体"/>
                <w:color w:val="000000"/>
                <w:szCs w:val="21"/>
              </w:rPr>
            </w:pPr>
            <w:r>
              <w:rPr>
                <w:rFonts w:hint="eastAsia" w:ascii="宋体"/>
                <w:color w:val="000000"/>
                <w:szCs w:val="21"/>
              </w:rPr>
              <w:t xml:space="preserve">  </w:t>
            </w:r>
            <w:r>
              <w:rPr>
                <w:rFonts w:hint="eastAsia" w:ascii="宋体"/>
                <w:b/>
                <w:color w:val="000000"/>
                <w:szCs w:val="21"/>
              </w:rPr>
              <w:sym w:font="Wingdings 2" w:char="F0A3"/>
            </w:r>
            <w:r>
              <w:rPr>
                <w:rFonts w:hint="eastAsia" w:ascii="宋体"/>
                <w:szCs w:val="21"/>
              </w:rPr>
              <w:t>双向(井坑地板下方悬空)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电源要求</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动力：380V 50HZ ±7%，照明：220V ,保护：独立地线</w:t>
            </w:r>
          </w:p>
        </w:tc>
      </w:tr>
    </w:tbl>
    <w:p>
      <w:pPr>
        <w:spacing w:line="240" w:lineRule="atLeast"/>
        <w:jc w:val="center"/>
        <w:rPr>
          <w:rFonts w:ascii="宋体"/>
          <w:b/>
          <w:sz w:val="24"/>
        </w:rPr>
      </w:pPr>
    </w:p>
    <w:p>
      <w:pPr>
        <w:spacing w:line="240" w:lineRule="atLeast"/>
        <w:jc w:val="center"/>
        <w:rPr>
          <w:rFonts w:ascii="宋体"/>
          <w:b/>
          <w:sz w:val="24"/>
        </w:rPr>
      </w:pPr>
    </w:p>
    <w:tbl>
      <w:tblPr>
        <w:tblStyle w:val="8"/>
        <w:tblW w:w="9646"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0"/>
        <w:gridCol w:w="789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名称</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规         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3"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梯号</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sz w:val="20"/>
              </w:rPr>
              <w:t>DT-</w:t>
            </w:r>
            <w:r>
              <w:rPr>
                <w:rFonts w:ascii="宋体"/>
                <w:sz w:val="20"/>
                <w:lang w:val="en-US" w:eastAsia="zh-CN"/>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电梯型号</w:t>
            </w:r>
          </w:p>
        </w:tc>
        <w:tc>
          <w:tcPr>
            <w:tcW w:w="7896" w:type="dxa"/>
            <w:tcBorders>
              <w:tl2br w:val="nil"/>
              <w:tr2bl w:val="nil"/>
            </w:tcBorders>
            <w:noWrap w:val="0"/>
            <w:vAlign w:val="center"/>
          </w:tcPr>
          <w:p>
            <w:pPr>
              <w:spacing w:line="240" w:lineRule="atLeast"/>
              <w:jc w:val="center"/>
              <w:rPr>
                <w:rFonts w:hint="eastAsia" w:ascii="宋体"/>
                <w:color w:val="000000"/>
                <w:szCs w:val="21"/>
              </w:rPr>
            </w:pPr>
            <w:r>
              <w:rPr>
                <w:rFonts w:ascii="宋体"/>
                <w:szCs w:val="21"/>
              </w:rPr>
              <w:t>有</w:t>
            </w:r>
            <w:r>
              <w:rPr>
                <w:rFonts w:hint="eastAsia" w:ascii="宋体"/>
                <w:szCs w:val="21"/>
              </w:rPr>
              <w:t>机房</w:t>
            </w:r>
            <w:r>
              <w:rPr>
                <w:rFonts w:ascii="宋体"/>
                <w:szCs w:val="21"/>
              </w:rPr>
              <w:t>医用</w:t>
            </w:r>
            <w:r>
              <w:rPr>
                <w:rFonts w:hint="eastAsia" w:ascii="宋体"/>
                <w:szCs w:val="21"/>
              </w:rPr>
              <w:t>电梯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数量（台）</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w:t>
            </w:r>
            <w:r>
              <w:rPr>
                <w:rFonts w:hint="eastAsia" w:ascii="宋体"/>
                <w:color w:val="000000"/>
                <w:szCs w:val="21"/>
              </w:rPr>
              <w:t>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载重量(载客量)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hint="eastAsia" w:ascii="宋体"/>
                <w:color w:val="000000"/>
                <w:szCs w:val="21"/>
                <w:lang w:val="en-US" w:eastAsia="zh-CN"/>
              </w:rPr>
              <w:t>60</w:t>
            </w:r>
            <w:r>
              <w:rPr>
                <w:rFonts w:hint="eastAsia" w:ascii="宋体"/>
                <w:color w:val="000000"/>
                <w:szCs w:val="21"/>
              </w:rPr>
              <w:t>0kg（</w:t>
            </w:r>
            <w:r>
              <w:rPr>
                <w:rFonts w:ascii="宋体"/>
                <w:color w:val="000000"/>
                <w:szCs w:val="21"/>
              </w:rPr>
              <w:t>21</w:t>
            </w:r>
            <w:r>
              <w:rPr>
                <w:rFonts w:hint="eastAsia" w:ascii="宋体"/>
                <w:color w:val="000000"/>
                <w:szCs w:val="21"/>
              </w:rPr>
              <w:t>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运行速度</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1.75</w:t>
            </w:r>
            <w:r>
              <w:rPr>
                <w:rFonts w:hint="eastAsia" w:ascii="宋体"/>
                <w:color w:val="000000"/>
                <w:szCs w:val="21"/>
              </w:rPr>
              <w:t>m/s(</w:t>
            </w:r>
            <w:r>
              <w:rPr>
                <w:rFonts w:ascii="宋体"/>
                <w:color w:val="000000"/>
                <w:szCs w:val="21"/>
              </w:rPr>
              <w:t>105</w:t>
            </w:r>
            <w:r>
              <w:rPr>
                <w:rFonts w:hint="eastAsia" w:ascii="宋体"/>
                <w:color w:val="000000"/>
                <w:szCs w:val="21"/>
              </w:rPr>
              <w:t>m/min)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提升高度</w:t>
            </w:r>
          </w:p>
        </w:tc>
        <w:tc>
          <w:tcPr>
            <w:tcW w:w="7896" w:type="dxa"/>
            <w:tcBorders>
              <w:tl2br w:val="nil"/>
              <w:tr2bl w:val="nil"/>
            </w:tcBorders>
            <w:noWrap w:val="0"/>
            <w:vAlign w:val="center"/>
          </w:tcPr>
          <w:p>
            <w:pPr>
              <w:jc w:val="center"/>
              <w:rPr>
                <w:rFonts w:hint="eastAsia" w:ascii="宋体"/>
                <w:szCs w:val="21"/>
              </w:rPr>
            </w:pPr>
            <w:r>
              <w:rPr>
                <w:rFonts w:hint="eastAsia" w:ascii="宋体"/>
                <w:szCs w:val="21"/>
                <w:lang w:val="en-US" w:eastAsia="zh-CN"/>
              </w:rPr>
              <w:t>60.8</w:t>
            </w:r>
            <w:r>
              <w:rPr>
                <w:rFonts w:hint="eastAsia" w:ascii="宋体"/>
                <w:szCs w:val="21"/>
              </w:rPr>
              <w:t>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顶层净高度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46</w:t>
            </w:r>
            <w:r>
              <w:rPr>
                <w:rFonts w:hint="eastAsia" w:ascii="宋体"/>
                <w:color w:val="FF0000"/>
                <w:szCs w:val="21"/>
              </w:rPr>
              <w:t>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底坑净深度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160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0"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服务层站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w:t>
            </w:r>
            <w:r>
              <w:rPr>
                <w:rFonts w:hint="eastAsia" w:ascii="宋体"/>
                <w:color w:val="000000"/>
                <w:szCs w:val="21"/>
                <w:lang w:val="en-US" w:eastAsia="zh-CN"/>
              </w:rPr>
              <w:t>6</w:t>
            </w:r>
            <w:r>
              <w:rPr>
                <w:rFonts w:hint="eastAsia" w:ascii="宋体"/>
                <w:color w:val="000000"/>
                <w:szCs w:val="21"/>
              </w:rPr>
              <w:t>层</w:t>
            </w:r>
            <w:r>
              <w:rPr>
                <w:rFonts w:ascii="宋体"/>
                <w:color w:val="000000"/>
                <w:szCs w:val="21"/>
              </w:rPr>
              <w:t>1</w:t>
            </w:r>
            <w:r>
              <w:rPr>
                <w:rFonts w:hint="eastAsia" w:ascii="宋体"/>
                <w:color w:val="000000"/>
                <w:szCs w:val="21"/>
                <w:lang w:val="en-US" w:eastAsia="zh-CN"/>
              </w:rPr>
              <w:t>6</w:t>
            </w:r>
            <w:r>
              <w:rPr>
                <w:rFonts w:hint="eastAsia" w:ascii="宋体"/>
                <w:color w:val="000000"/>
                <w:szCs w:val="21"/>
              </w:rPr>
              <w:t>站</w:t>
            </w:r>
            <w:r>
              <w:rPr>
                <w:rFonts w:ascii="宋体"/>
                <w:color w:val="000000"/>
                <w:szCs w:val="21"/>
              </w:rPr>
              <w:t>1</w:t>
            </w:r>
            <w:r>
              <w:rPr>
                <w:rFonts w:hint="eastAsia" w:ascii="宋体"/>
                <w:color w:val="000000"/>
                <w:szCs w:val="21"/>
                <w:lang w:val="en-US" w:eastAsia="zh-CN"/>
              </w:rPr>
              <w:t>6</w:t>
            </w:r>
            <w:r>
              <w:rPr>
                <w:rFonts w:hint="eastAsia" w:ascii="宋体"/>
                <w:color w:val="000000"/>
                <w:szCs w:val="21"/>
              </w:rPr>
              <w:t>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闲驶停靠层</w:t>
            </w:r>
          </w:p>
          <w:p>
            <w:pPr>
              <w:jc w:val="center"/>
              <w:rPr>
                <w:rFonts w:hint="eastAsia" w:ascii="宋体"/>
                <w:color w:val="000000"/>
                <w:szCs w:val="21"/>
              </w:rPr>
            </w:pPr>
            <w:r>
              <w:rPr>
                <w:rFonts w:hint="eastAsia" w:ascii="宋体"/>
                <w:color w:val="000000"/>
                <w:szCs w:val="21"/>
              </w:rPr>
              <w:t>（基站）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无基站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停层站</w:t>
            </w:r>
          </w:p>
        </w:tc>
        <w:tc>
          <w:tcPr>
            <w:tcW w:w="7896" w:type="dxa"/>
            <w:tcBorders>
              <w:tl2br w:val="nil"/>
              <w:tr2bl w:val="nil"/>
            </w:tcBorders>
            <w:noWrap w:val="0"/>
            <w:vAlign w:val="center"/>
          </w:tcPr>
          <w:p>
            <w:pPr>
              <w:jc w:val="center"/>
              <w:rPr>
                <w:rFonts w:hint="eastAsia" w:ascii="宋体" w:eastAsia="宋体"/>
                <w:color w:val="000000"/>
                <w:szCs w:val="21"/>
                <w:lang w:eastAsia="zh-CN"/>
              </w:rPr>
            </w:pPr>
            <w:r>
              <w:rPr>
                <w:rFonts w:ascii="宋体"/>
                <w:color w:val="000000"/>
                <w:szCs w:val="21"/>
              </w:rPr>
              <w:t>1、2、3</w:t>
            </w:r>
            <w:r>
              <w:rPr>
                <w:rFonts w:hint="eastAsia" w:ascii="宋体"/>
                <w:color w:val="000000"/>
                <w:szCs w:val="21"/>
              </w:rPr>
              <w:t>……</w:t>
            </w:r>
            <w:r>
              <w:rPr>
                <w:rFonts w:ascii="宋体"/>
                <w:color w:val="000000"/>
                <w:szCs w:val="21"/>
              </w:rPr>
              <w:t>1</w:t>
            </w:r>
            <w:r>
              <w:rPr>
                <w:rFonts w:hint="eastAsia" w:ascii="宋体"/>
                <w:color w:val="000000"/>
                <w:szCs w:val="21"/>
                <w:lang w:val="en-US" w:eastAsia="zh-CN"/>
              </w:rPr>
              <w:t>4</w:t>
            </w:r>
            <w:r>
              <w:rPr>
                <w:rFonts w:ascii="宋体"/>
                <w:color w:val="000000"/>
                <w:szCs w:val="21"/>
              </w:rPr>
              <w:t>、1</w:t>
            </w:r>
            <w:r>
              <w:rPr>
                <w:rFonts w:hint="eastAsia" w:ascii="宋体"/>
                <w:color w:val="000000"/>
                <w:szCs w:val="21"/>
                <w:lang w:val="en-US" w:eastAsia="zh-CN"/>
              </w:rPr>
              <w:t>5</w:t>
            </w:r>
            <w:r>
              <w:rPr>
                <w:rFonts w:ascii="宋体"/>
                <w:color w:val="000000"/>
                <w:szCs w:val="21"/>
              </w:rPr>
              <w:t>、1</w:t>
            </w:r>
            <w:r>
              <w:rPr>
                <w:rFonts w:hint="eastAsia" w:ascii="宋体"/>
                <w:color w:val="000000"/>
                <w:szCs w:val="21"/>
                <w:lang w:val="en-US" w:eastAsia="zh-CN"/>
              </w:rPr>
              <w:t>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驱动系统</w:t>
            </w:r>
          </w:p>
        </w:tc>
        <w:tc>
          <w:tcPr>
            <w:tcW w:w="7896" w:type="dxa"/>
            <w:tcBorders>
              <w:tl2br w:val="nil"/>
              <w:tr2bl w:val="nil"/>
            </w:tcBorders>
            <w:noWrap w:val="0"/>
            <w:vAlign w:val="center"/>
          </w:tcPr>
          <w:p>
            <w:pPr>
              <w:ind w:firstLine="1365" w:firstLineChars="650"/>
              <w:jc w:val="center"/>
              <w:rPr>
                <w:rFonts w:hint="eastAsia" w:ascii="宋体"/>
                <w:color w:val="000000"/>
                <w:szCs w:val="21"/>
              </w:rPr>
            </w:pPr>
            <w:r>
              <w:rPr>
                <w:rFonts w:hint="eastAsia" w:ascii="宋体"/>
                <w:color w:val="000000"/>
                <w:szCs w:val="21"/>
              </w:rPr>
              <w:t>永磁同步无齿轮驱动    变频调压调速（VVVF）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控制方式</w:t>
            </w:r>
          </w:p>
        </w:tc>
        <w:tc>
          <w:tcPr>
            <w:tcW w:w="7896" w:type="dxa"/>
            <w:tcBorders>
              <w:tl2br w:val="nil"/>
              <w:tr2bl w:val="nil"/>
            </w:tcBorders>
            <w:noWrap w:val="0"/>
            <w:vAlign w:val="center"/>
          </w:tcPr>
          <w:p>
            <w:pPr>
              <w:jc w:val="center"/>
              <w:rPr>
                <w:rFonts w:hint="eastAsia" w:ascii="宋体" w:eastAsiaTheme="minorEastAsia"/>
                <w:szCs w:val="21"/>
                <w:lang w:eastAsia="zh-CN"/>
              </w:rPr>
            </w:pPr>
            <w:r>
              <w:rPr>
                <w:rFonts w:hint="eastAsia" w:ascii="宋体"/>
                <w:szCs w:val="21"/>
              </w:rPr>
              <w:t>双32位微机： 单台控制（KT99）</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开门方式</w:t>
            </w:r>
          </w:p>
        </w:tc>
        <w:tc>
          <w:tcPr>
            <w:tcW w:w="7896" w:type="dxa"/>
            <w:tcBorders>
              <w:tl2br w:val="nil"/>
              <w:tr2bl w:val="nil"/>
            </w:tcBorders>
            <w:noWrap w:val="0"/>
            <w:vAlign w:val="center"/>
          </w:tcPr>
          <w:p>
            <w:pPr>
              <w:ind w:firstLine="620" w:firstLineChars="294"/>
              <w:jc w:val="center"/>
              <w:rPr>
                <w:rFonts w:hint="eastAsia" w:ascii="宋体"/>
                <w:color w:val="000000"/>
                <w:szCs w:val="21"/>
              </w:rPr>
            </w:pPr>
            <w:r>
              <w:rPr>
                <w:rFonts w:hint="eastAsia" w:ascii="宋体"/>
                <w:b/>
                <w:szCs w:val="21"/>
              </w:rPr>
              <w:sym w:font="Wingdings 2" w:char="F052"/>
            </w:r>
            <w:r>
              <w:rPr>
                <w:rFonts w:hint="eastAsia" w:ascii="宋体"/>
                <w:color w:val="000000"/>
                <w:szCs w:val="21"/>
              </w:rPr>
              <w:t xml:space="preserve">中分两扇自动门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厅门预留洞尺寸（宽×高）</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ascii="宋体"/>
                <w:color w:val="000000"/>
                <w:szCs w:val="21"/>
              </w:rPr>
              <w:t>3</w:t>
            </w:r>
            <w:r>
              <w:rPr>
                <w:rFonts w:hint="eastAsia" w:ascii="宋体"/>
                <w:color w:val="000000"/>
                <w:szCs w:val="21"/>
              </w:rPr>
              <w:t>00mm×2200mm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厅外召唤箱布置方式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b/>
                <w:szCs w:val="21"/>
              </w:rPr>
              <w:sym w:font="Wingdings 2" w:char="F052"/>
            </w:r>
            <w:r>
              <w:rPr>
                <w:rFonts w:hint="eastAsia" w:ascii="宋体"/>
                <w:color w:val="000000"/>
                <w:szCs w:val="21"/>
              </w:rPr>
              <w:t xml:space="preserve">单控/一梯一组（KT9） </w:t>
            </w:r>
            <w:r>
              <w:rPr>
                <w:rFonts w:hint="eastAsia" w:ascii="宋体"/>
                <w:b/>
                <w:color w:val="000000"/>
                <w:szCs w:val="21"/>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厅外召唤箱预留孔尺寸</w:t>
            </w:r>
          </w:p>
          <w:p>
            <w:pPr>
              <w:jc w:val="center"/>
              <w:rPr>
                <w:rFonts w:hint="eastAsia" w:ascii="宋体"/>
                <w:color w:val="000000"/>
                <w:szCs w:val="21"/>
              </w:rPr>
            </w:pPr>
            <w:r>
              <w:rPr>
                <w:rFonts w:hint="eastAsia" w:ascii="宋体"/>
                <w:color w:val="000000"/>
                <w:szCs w:val="21"/>
              </w:rPr>
              <w:t>（宽×高）</w:t>
            </w:r>
          </w:p>
        </w:tc>
        <w:tc>
          <w:tcPr>
            <w:tcW w:w="7896" w:type="dxa"/>
            <w:tcBorders>
              <w:tl2br w:val="nil"/>
              <w:tr2bl w:val="nil"/>
            </w:tcBorders>
            <w:noWrap w:val="0"/>
            <w:vAlign w:val="center"/>
          </w:tcPr>
          <w:p>
            <w:pPr>
              <w:ind w:firstLine="211" w:firstLineChars="100"/>
              <w:jc w:val="center"/>
              <w:rPr>
                <w:rFonts w:hint="eastAsia" w:ascii="宋体"/>
                <w:color w:val="000000"/>
                <w:szCs w:val="21"/>
              </w:rPr>
            </w:pPr>
            <w:r>
              <w:rPr>
                <w:rFonts w:hint="eastAsia" w:ascii="宋体"/>
                <w:b/>
                <w:szCs w:val="21"/>
              </w:rPr>
              <w:sym w:font="Wingdings 2" w:char="F0A3"/>
            </w:r>
            <w:r>
              <w:rPr>
                <w:rFonts w:hint="eastAsia" w:ascii="宋体"/>
                <w:color w:val="000000"/>
                <w:szCs w:val="21"/>
              </w:rPr>
              <w:t>150mm×450mm（(置于两厅门间隔中分线距地面1100处）</w:t>
            </w:r>
          </w:p>
          <w:p>
            <w:pPr>
              <w:ind w:firstLine="211" w:firstLineChars="100"/>
              <w:jc w:val="center"/>
              <w:rPr>
                <w:rFonts w:hint="eastAsia" w:ascii="宋体"/>
                <w:color w:val="000000"/>
                <w:szCs w:val="21"/>
              </w:rPr>
            </w:pPr>
            <w:r>
              <w:rPr>
                <w:rFonts w:hint="eastAsia" w:ascii="宋体"/>
                <w:b/>
                <w:szCs w:val="21"/>
              </w:rPr>
              <w:sym w:font="Wingdings 2" w:char="F052"/>
            </w:r>
            <w:r>
              <w:rPr>
                <w:rFonts w:hint="eastAsia" w:ascii="宋体"/>
                <w:color w:val="000000"/>
                <w:szCs w:val="21"/>
              </w:rPr>
              <w:t>145mm×450mm（KT9） (置于厅门墙洞右侧距地面1100mm处)</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井道净空尺寸（宽×深）</w:t>
            </w:r>
          </w:p>
        </w:tc>
        <w:tc>
          <w:tcPr>
            <w:tcW w:w="7896" w:type="dxa"/>
            <w:tcBorders>
              <w:tl2br w:val="nil"/>
              <w:tr2bl w:val="nil"/>
            </w:tcBorders>
            <w:noWrap w:val="0"/>
            <w:vAlign w:val="center"/>
          </w:tcPr>
          <w:p>
            <w:pPr>
              <w:jc w:val="center"/>
              <w:rPr>
                <w:rFonts w:hint="eastAsia" w:ascii="宋体"/>
                <w:color w:val="FF0000"/>
                <w:szCs w:val="21"/>
              </w:rPr>
            </w:pPr>
            <w:r>
              <w:rPr>
                <w:rFonts w:hint="eastAsia" w:ascii="宋体"/>
                <w:color w:val="FF0000"/>
                <w:szCs w:val="21"/>
              </w:rPr>
              <w:t>2</w:t>
            </w:r>
            <w:r>
              <w:rPr>
                <w:rFonts w:ascii="宋体"/>
                <w:color w:val="FF0000"/>
                <w:szCs w:val="21"/>
              </w:rPr>
              <w:t>8</w:t>
            </w:r>
            <w:r>
              <w:rPr>
                <w:rFonts w:hint="eastAsia" w:ascii="宋体"/>
                <w:color w:val="FF0000"/>
                <w:szCs w:val="21"/>
              </w:rPr>
              <w:t>00mm×</w:t>
            </w:r>
            <w:r>
              <w:rPr>
                <w:rFonts w:ascii="宋体"/>
                <w:color w:val="FF0000"/>
                <w:szCs w:val="21"/>
              </w:rPr>
              <w:t>310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轿厢内尺寸</w:t>
            </w:r>
          </w:p>
          <w:p>
            <w:pPr>
              <w:jc w:val="center"/>
              <w:rPr>
                <w:rFonts w:hint="eastAsia" w:ascii="宋体"/>
                <w:color w:val="000000"/>
                <w:szCs w:val="21"/>
              </w:rPr>
            </w:pPr>
            <w:r>
              <w:rPr>
                <w:rFonts w:hint="eastAsia" w:ascii="宋体"/>
                <w:color w:val="000000"/>
                <w:szCs w:val="21"/>
              </w:rPr>
              <w:t>（宽×深×高）</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2000</w:t>
            </w:r>
            <w:r>
              <w:rPr>
                <w:rFonts w:hint="eastAsia" w:ascii="宋体"/>
                <w:color w:val="000000"/>
                <w:szCs w:val="21"/>
              </w:rPr>
              <w:t>mm×</w:t>
            </w:r>
            <w:r>
              <w:rPr>
                <w:rFonts w:ascii="宋体"/>
                <w:color w:val="000000"/>
                <w:szCs w:val="21"/>
              </w:rPr>
              <w:t>1500</w:t>
            </w:r>
            <w:r>
              <w:rPr>
                <w:rFonts w:hint="eastAsia" w:ascii="宋体"/>
                <w:color w:val="000000"/>
                <w:szCs w:val="21"/>
              </w:rPr>
              <w:t>mm×</w:t>
            </w:r>
            <w:r>
              <w:rPr>
                <w:rFonts w:ascii="宋体"/>
                <w:color w:val="000000"/>
                <w:szCs w:val="21"/>
              </w:rPr>
              <w:t>235</w:t>
            </w:r>
            <w:r>
              <w:rPr>
                <w:rFonts w:hint="eastAsia" w:ascii="宋体"/>
                <w:color w:val="00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轿厢开门净尺寸（宽×高）</w:t>
            </w:r>
          </w:p>
        </w:tc>
        <w:tc>
          <w:tcPr>
            <w:tcW w:w="7896" w:type="dxa"/>
            <w:tcBorders>
              <w:tl2br w:val="nil"/>
              <w:tr2bl w:val="nil"/>
            </w:tcBorders>
            <w:noWrap w:val="0"/>
            <w:vAlign w:val="center"/>
          </w:tcPr>
          <w:p>
            <w:pPr>
              <w:ind w:left="102"/>
              <w:jc w:val="center"/>
              <w:rPr>
                <w:rFonts w:hint="eastAsia" w:ascii="宋体"/>
                <w:color w:val="000000"/>
                <w:szCs w:val="21"/>
              </w:rPr>
            </w:pPr>
            <w:r>
              <w:rPr>
                <w:rFonts w:ascii="宋体"/>
                <w:color w:val="000000"/>
                <w:szCs w:val="21"/>
              </w:rPr>
              <w:t>11</w:t>
            </w:r>
            <w:r>
              <w:rPr>
                <w:rFonts w:hint="eastAsia" w:ascii="宋体"/>
                <w:color w:val="000000"/>
                <w:szCs w:val="21"/>
              </w:rPr>
              <w:t>00mm×2100mm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安全钳</w:t>
            </w:r>
          </w:p>
        </w:tc>
        <w:tc>
          <w:tcPr>
            <w:tcW w:w="7896" w:type="dxa"/>
            <w:tcBorders>
              <w:tl2br w:val="nil"/>
              <w:tr2bl w:val="nil"/>
            </w:tcBorders>
            <w:noWrap w:val="0"/>
            <w:vAlign w:val="center"/>
          </w:tcPr>
          <w:p>
            <w:pPr>
              <w:ind w:firstLine="617" w:firstLineChars="294"/>
              <w:jc w:val="center"/>
              <w:rPr>
                <w:rFonts w:hint="eastAsia" w:ascii="宋体"/>
                <w:color w:val="000000"/>
                <w:szCs w:val="21"/>
              </w:rPr>
            </w:pPr>
            <w:r>
              <w:rPr>
                <w:rFonts w:hint="eastAsia" w:ascii="宋体"/>
                <w:color w:val="000000"/>
                <w:szCs w:val="21"/>
              </w:rPr>
              <w:t xml:space="preserve">    </w:t>
            </w:r>
            <w:r>
              <w:rPr>
                <w:rFonts w:hint="eastAsia" w:ascii="宋体"/>
                <w:b/>
                <w:color w:val="000000"/>
                <w:szCs w:val="21"/>
              </w:rPr>
              <w:sym w:font="Wingdings 2" w:char="F0A3"/>
            </w:r>
            <w:r>
              <w:rPr>
                <w:rFonts w:hint="eastAsia" w:ascii="宋体"/>
                <w:szCs w:val="21"/>
              </w:rPr>
              <w:t>双向(井坑地板下方悬空)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电源要求</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动力：380V 50HZ ±7%，照明：220V ,保护：独立地线</w:t>
            </w:r>
          </w:p>
        </w:tc>
      </w:tr>
    </w:tbl>
    <w:p>
      <w:pPr>
        <w:spacing w:line="240" w:lineRule="atLeast"/>
        <w:jc w:val="both"/>
        <w:rPr>
          <w:rFonts w:ascii="宋体"/>
          <w:b/>
          <w:sz w:val="24"/>
        </w:rPr>
      </w:pPr>
    </w:p>
    <w:p>
      <w:pPr>
        <w:spacing w:line="240" w:lineRule="atLeast"/>
        <w:jc w:val="center"/>
        <w:rPr>
          <w:rFonts w:ascii="宋体"/>
          <w:b/>
          <w:sz w:val="24"/>
        </w:rPr>
      </w:pPr>
    </w:p>
    <w:tbl>
      <w:tblPr>
        <w:tblStyle w:val="8"/>
        <w:tblW w:w="9646"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0"/>
        <w:gridCol w:w="789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名称</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规         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53" w:hRule="exact"/>
          <w:jc w:val="center"/>
        </w:trPr>
        <w:tc>
          <w:tcPr>
            <w:tcW w:w="1750" w:type="dxa"/>
            <w:tcBorders>
              <w:top w:val="double" w:color="000000" w:sz="6" w:space="0"/>
              <w:bottom w:val="double" w:color="000000" w:sz="6" w:space="0"/>
              <w:right w:val="single" w:color="auto" w:sz="4"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caps/>
                <w:smallCaps w:val="0"/>
                <w:color w:val="000000"/>
                <w:szCs w:val="21"/>
              </w:rPr>
              <w:t>梯号</w:t>
            </w:r>
          </w:p>
        </w:tc>
        <w:tc>
          <w:tcPr>
            <w:tcW w:w="7896" w:type="dxa"/>
            <w:tcBorders>
              <w:top w:val="double" w:color="000000" w:sz="6" w:space="0"/>
              <w:left w:val="single" w:color="auto" w:sz="4" w:space="0"/>
              <w:bottom w:val="double" w:color="000000" w:sz="6" w:space="0"/>
              <w:tl2br w:val="nil"/>
              <w:tr2bl w:val="nil"/>
            </w:tcBorders>
            <w:shd w:val="clear" w:color="auto" w:fill="E6E6E6"/>
            <w:noWrap w:val="0"/>
            <w:vAlign w:val="center"/>
          </w:tcPr>
          <w:p>
            <w:pPr>
              <w:jc w:val="center"/>
              <w:rPr>
                <w:rFonts w:hint="eastAsia" w:ascii="宋体"/>
                <w:caps/>
                <w:smallCaps w:val="0"/>
                <w:color w:val="000000"/>
                <w:szCs w:val="21"/>
              </w:rPr>
            </w:pPr>
            <w:r>
              <w:rPr>
                <w:rFonts w:hint="eastAsia" w:ascii="宋体"/>
                <w:sz w:val="20"/>
              </w:rPr>
              <w:t>DT-</w:t>
            </w:r>
            <w:r>
              <w:rPr>
                <w:rFonts w:ascii="宋体"/>
                <w:sz w:val="20"/>
                <w:lang w:val="en-US" w:eastAsia="zh-CN"/>
              </w:rPr>
              <w:t>3、4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电梯型号</w:t>
            </w:r>
          </w:p>
        </w:tc>
        <w:tc>
          <w:tcPr>
            <w:tcW w:w="7896" w:type="dxa"/>
            <w:tcBorders>
              <w:tl2br w:val="nil"/>
              <w:tr2bl w:val="nil"/>
            </w:tcBorders>
            <w:noWrap w:val="0"/>
            <w:vAlign w:val="center"/>
          </w:tcPr>
          <w:p>
            <w:pPr>
              <w:jc w:val="center"/>
              <w:rPr>
                <w:rFonts w:hint="eastAsia" w:ascii="宋体"/>
                <w:color w:val="000000"/>
                <w:szCs w:val="21"/>
              </w:rPr>
            </w:pPr>
            <w:r>
              <w:rPr>
                <w:rFonts w:ascii="宋体"/>
                <w:szCs w:val="21"/>
              </w:rPr>
              <w:t>有</w:t>
            </w:r>
            <w:r>
              <w:rPr>
                <w:rFonts w:hint="eastAsia" w:ascii="宋体"/>
                <w:szCs w:val="21"/>
              </w:rPr>
              <w:t>机房</w:t>
            </w:r>
            <w:r>
              <w:rPr>
                <w:rFonts w:ascii="宋体"/>
                <w:szCs w:val="21"/>
              </w:rPr>
              <w:t>医用</w:t>
            </w:r>
            <w:r>
              <w:rPr>
                <w:rFonts w:hint="eastAsia" w:ascii="宋体"/>
                <w:szCs w:val="21"/>
              </w:rPr>
              <w:t>电梯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数量（台）</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2</w:t>
            </w:r>
            <w:r>
              <w:rPr>
                <w:rFonts w:hint="eastAsia" w:ascii="宋体"/>
                <w:color w:val="000000"/>
                <w:szCs w:val="21"/>
              </w:rPr>
              <w:t>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载重量(载客量)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ascii="宋体"/>
                <w:color w:val="000000"/>
                <w:szCs w:val="21"/>
              </w:rPr>
              <w:t>60</w:t>
            </w:r>
            <w:r>
              <w:rPr>
                <w:rFonts w:hint="eastAsia" w:ascii="宋体"/>
                <w:color w:val="000000"/>
                <w:szCs w:val="21"/>
              </w:rPr>
              <w:t>0kg（</w:t>
            </w:r>
            <w:r>
              <w:rPr>
                <w:rFonts w:ascii="宋体"/>
                <w:color w:val="000000"/>
                <w:szCs w:val="21"/>
              </w:rPr>
              <w:t>21</w:t>
            </w:r>
            <w:r>
              <w:rPr>
                <w:rFonts w:hint="eastAsia" w:ascii="宋体"/>
                <w:color w:val="000000"/>
                <w:szCs w:val="21"/>
              </w:rPr>
              <w:t>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运行速度</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1.75</w:t>
            </w:r>
            <w:r>
              <w:rPr>
                <w:rFonts w:hint="eastAsia" w:ascii="宋体"/>
                <w:color w:val="000000"/>
                <w:szCs w:val="21"/>
              </w:rPr>
              <w:t>m/s(</w:t>
            </w:r>
            <w:r>
              <w:rPr>
                <w:rFonts w:ascii="宋体"/>
                <w:color w:val="000000"/>
                <w:szCs w:val="21"/>
              </w:rPr>
              <w:t>105</w:t>
            </w:r>
            <w:r>
              <w:rPr>
                <w:rFonts w:hint="eastAsia" w:ascii="宋体"/>
                <w:color w:val="000000"/>
                <w:szCs w:val="21"/>
              </w:rPr>
              <w:t>m/min)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提升高度</w:t>
            </w:r>
          </w:p>
        </w:tc>
        <w:tc>
          <w:tcPr>
            <w:tcW w:w="7896" w:type="dxa"/>
            <w:tcBorders>
              <w:tl2br w:val="nil"/>
              <w:tr2bl w:val="nil"/>
            </w:tcBorders>
            <w:noWrap w:val="0"/>
            <w:vAlign w:val="center"/>
          </w:tcPr>
          <w:p>
            <w:pPr>
              <w:jc w:val="center"/>
              <w:rPr>
                <w:rFonts w:hint="eastAsia" w:ascii="宋体"/>
                <w:szCs w:val="21"/>
              </w:rPr>
            </w:pPr>
            <w:r>
              <w:rPr>
                <w:rFonts w:hint="eastAsia" w:ascii="宋体"/>
                <w:szCs w:val="21"/>
                <w:lang w:val="en-US" w:eastAsia="zh-CN"/>
              </w:rPr>
              <w:t>53.2</w:t>
            </w:r>
            <w:r>
              <w:rPr>
                <w:rFonts w:hint="eastAsia" w:ascii="宋体"/>
                <w:szCs w:val="21"/>
              </w:rPr>
              <w:t>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顶层净高度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47</w:t>
            </w:r>
            <w:r>
              <w:rPr>
                <w:rFonts w:hint="eastAsia" w:ascii="宋体"/>
                <w:color w:val="FF0000"/>
                <w:szCs w:val="21"/>
              </w:rPr>
              <w:t>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底坑净深度</w:t>
            </w:r>
          </w:p>
        </w:tc>
        <w:tc>
          <w:tcPr>
            <w:tcW w:w="7896" w:type="dxa"/>
            <w:tcBorders>
              <w:tl2br w:val="nil"/>
              <w:tr2bl w:val="nil"/>
            </w:tcBorders>
            <w:noWrap w:val="0"/>
            <w:vAlign w:val="center"/>
          </w:tcPr>
          <w:p>
            <w:pPr>
              <w:jc w:val="center"/>
              <w:rPr>
                <w:rFonts w:hint="eastAsia" w:ascii="宋体"/>
                <w:color w:val="FF0000"/>
                <w:szCs w:val="21"/>
              </w:rPr>
            </w:pPr>
            <w:r>
              <w:rPr>
                <w:rFonts w:ascii="宋体"/>
                <w:color w:val="FF0000"/>
                <w:szCs w:val="21"/>
              </w:rPr>
              <w:t>160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trHeight w:val="530"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服务层站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14</w:t>
            </w:r>
            <w:r>
              <w:rPr>
                <w:rFonts w:hint="eastAsia" w:ascii="宋体"/>
                <w:color w:val="000000"/>
                <w:szCs w:val="21"/>
              </w:rPr>
              <w:t>层</w:t>
            </w:r>
            <w:r>
              <w:rPr>
                <w:rFonts w:ascii="宋体"/>
                <w:color w:val="000000"/>
                <w:szCs w:val="21"/>
              </w:rPr>
              <w:t>14</w:t>
            </w:r>
            <w:r>
              <w:rPr>
                <w:rFonts w:hint="eastAsia" w:ascii="宋体"/>
                <w:color w:val="000000"/>
                <w:szCs w:val="21"/>
              </w:rPr>
              <w:t>站</w:t>
            </w:r>
            <w:r>
              <w:rPr>
                <w:rFonts w:ascii="宋体"/>
                <w:color w:val="000000"/>
                <w:szCs w:val="21"/>
              </w:rPr>
              <w:t>14</w:t>
            </w:r>
            <w:r>
              <w:rPr>
                <w:rFonts w:hint="eastAsia" w:ascii="宋体"/>
                <w:color w:val="000000"/>
                <w:szCs w:val="21"/>
              </w:rPr>
              <w:t>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闲驶停靠层</w:t>
            </w:r>
          </w:p>
          <w:p>
            <w:pPr>
              <w:jc w:val="center"/>
              <w:rPr>
                <w:rFonts w:hint="eastAsia" w:ascii="宋体"/>
                <w:color w:val="000000"/>
                <w:szCs w:val="21"/>
              </w:rPr>
            </w:pPr>
            <w:r>
              <w:rPr>
                <w:rFonts w:hint="eastAsia" w:ascii="宋体"/>
                <w:color w:val="000000"/>
                <w:szCs w:val="21"/>
              </w:rPr>
              <w:t>（基站）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无基站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停层站</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1、2、3</w:t>
            </w:r>
            <w:r>
              <w:rPr>
                <w:rFonts w:hint="eastAsia" w:ascii="宋体"/>
                <w:color w:val="000000"/>
                <w:szCs w:val="21"/>
              </w:rPr>
              <w:t>……</w:t>
            </w:r>
            <w:r>
              <w:rPr>
                <w:rFonts w:ascii="宋体"/>
                <w:color w:val="000000"/>
                <w:szCs w:val="21"/>
              </w:rPr>
              <w:t>12、13、14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3"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驱动系统</w:t>
            </w:r>
          </w:p>
        </w:tc>
        <w:tc>
          <w:tcPr>
            <w:tcW w:w="7896" w:type="dxa"/>
            <w:tcBorders>
              <w:tl2br w:val="nil"/>
              <w:tr2bl w:val="nil"/>
            </w:tcBorders>
            <w:noWrap w:val="0"/>
            <w:vAlign w:val="center"/>
          </w:tcPr>
          <w:p>
            <w:pPr>
              <w:ind w:firstLine="1365" w:firstLineChars="650"/>
              <w:jc w:val="center"/>
              <w:rPr>
                <w:rFonts w:hint="eastAsia" w:ascii="宋体"/>
                <w:color w:val="000000"/>
                <w:szCs w:val="21"/>
              </w:rPr>
            </w:pPr>
            <w:r>
              <w:rPr>
                <w:rFonts w:hint="eastAsia" w:ascii="宋体"/>
                <w:color w:val="000000"/>
                <w:szCs w:val="21"/>
              </w:rPr>
              <w:t>永磁同步无齿轮驱动    变频调压调速（VVVF）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控制方式</w:t>
            </w:r>
          </w:p>
        </w:tc>
        <w:tc>
          <w:tcPr>
            <w:tcW w:w="7896" w:type="dxa"/>
            <w:tcBorders>
              <w:tl2br w:val="nil"/>
              <w:tr2bl w:val="nil"/>
            </w:tcBorders>
            <w:noWrap w:val="0"/>
            <w:vAlign w:val="center"/>
          </w:tcPr>
          <w:p>
            <w:pPr>
              <w:jc w:val="center"/>
              <w:rPr>
                <w:rFonts w:hint="eastAsia" w:ascii="宋体"/>
                <w:szCs w:val="21"/>
              </w:rPr>
            </w:pPr>
            <w:r>
              <w:rPr>
                <w:rFonts w:hint="eastAsia" w:ascii="宋体"/>
                <w:szCs w:val="21"/>
              </w:rPr>
              <w:t>双32位微机：</w:t>
            </w:r>
            <w:r>
              <w:rPr>
                <w:rFonts w:hint="eastAsia" w:ascii="宋体"/>
                <w:b/>
                <w:szCs w:val="21"/>
              </w:rPr>
              <w:sym w:font="Wingdings 2" w:char="F0A3"/>
            </w:r>
            <w:r>
              <w:rPr>
                <w:rFonts w:hint="eastAsia" w:ascii="宋体"/>
                <w:szCs w:val="21"/>
              </w:rPr>
              <w:t xml:space="preserve">单台控制（KT9）， </w:t>
            </w:r>
            <w:r>
              <w:rPr>
                <w:rFonts w:hint="eastAsia" w:ascii="宋体"/>
                <w:b/>
                <w:szCs w:val="21"/>
              </w:rPr>
              <w:sym w:font="Wingdings 2" w:char="F052"/>
            </w:r>
            <w:r>
              <w:rPr>
                <w:rFonts w:hint="eastAsia" w:ascii="宋体"/>
                <w:szCs w:val="21"/>
              </w:rPr>
              <w:t>并联控制，</w:t>
            </w:r>
            <w:r>
              <w:rPr>
                <w:rFonts w:hint="eastAsia" w:ascii="宋体"/>
                <w:b/>
                <w:szCs w:val="21"/>
              </w:rPr>
              <w:sym w:font="Wingdings 2" w:char="F0A3"/>
            </w:r>
            <w:r>
              <w:rPr>
                <w:rFonts w:hint="eastAsia" w:ascii="宋体"/>
                <w:szCs w:val="21"/>
              </w:rPr>
              <w:t>群控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开门方式</w:t>
            </w:r>
          </w:p>
        </w:tc>
        <w:tc>
          <w:tcPr>
            <w:tcW w:w="7896" w:type="dxa"/>
            <w:tcBorders>
              <w:tl2br w:val="nil"/>
              <w:tr2bl w:val="nil"/>
            </w:tcBorders>
            <w:noWrap w:val="0"/>
            <w:vAlign w:val="center"/>
          </w:tcPr>
          <w:p>
            <w:pPr>
              <w:ind w:firstLine="620" w:firstLineChars="294"/>
              <w:jc w:val="center"/>
              <w:rPr>
                <w:rFonts w:hint="eastAsia" w:ascii="宋体"/>
                <w:color w:val="000000"/>
                <w:szCs w:val="21"/>
              </w:rPr>
            </w:pPr>
            <w:r>
              <w:rPr>
                <w:rFonts w:hint="eastAsia" w:ascii="宋体"/>
                <w:b/>
                <w:szCs w:val="21"/>
              </w:rPr>
              <w:sym w:font="Wingdings 2" w:char="F052"/>
            </w:r>
            <w:r>
              <w:rPr>
                <w:rFonts w:hint="eastAsia" w:ascii="宋体"/>
                <w:color w:val="000000"/>
                <w:szCs w:val="21"/>
              </w:rPr>
              <w:t xml:space="preserve">中分两扇自动门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厅门预留洞尺寸（宽×高）</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1</w:t>
            </w:r>
            <w:r>
              <w:rPr>
                <w:rFonts w:ascii="宋体"/>
                <w:color w:val="000000"/>
                <w:szCs w:val="21"/>
              </w:rPr>
              <w:t>4</w:t>
            </w:r>
            <w:r>
              <w:rPr>
                <w:rFonts w:hint="eastAsia" w:ascii="宋体"/>
                <w:color w:val="000000"/>
                <w:szCs w:val="21"/>
              </w:rPr>
              <w:t>00mm×2200mm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厅外召唤箱布置方式</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b/>
                <w:szCs w:val="21"/>
              </w:rPr>
              <w:sym w:font="Wingdings 2" w:char="F0A3"/>
            </w:r>
            <w:r>
              <w:rPr>
                <w:rFonts w:hint="eastAsia" w:ascii="宋体"/>
                <w:color w:val="000000"/>
                <w:szCs w:val="21"/>
              </w:rPr>
              <w:t xml:space="preserve">并联/两梯两组   </w:t>
            </w:r>
            <w:r>
              <w:rPr>
                <w:rFonts w:hint="eastAsia" w:ascii="宋体"/>
                <w:b/>
                <w:color w:val="000000"/>
                <w:szCs w:val="21"/>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厅外召唤箱预留孔尺寸</w:t>
            </w:r>
          </w:p>
          <w:p>
            <w:pPr>
              <w:jc w:val="center"/>
              <w:rPr>
                <w:rFonts w:hint="eastAsia" w:ascii="宋体"/>
                <w:color w:val="000000"/>
                <w:szCs w:val="21"/>
              </w:rPr>
            </w:pPr>
            <w:r>
              <w:rPr>
                <w:rFonts w:hint="eastAsia" w:ascii="宋体"/>
                <w:color w:val="000000"/>
                <w:szCs w:val="21"/>
              </w:rPr>
              <w:t>（宽×高）</w:t>
            </w:r>
          </w:p>
        </w:tc>
        <w:tc>
          <w:tcPr>
            <w:tcW w:w="7896" w:type="dxa"/>
            <w:tcBorders>
              <w:tl2br w:val="nil"/>
              <w:tr2bl w:val="nil"/>
            </w:tcBorders>
            <w:noWrap w:val="0"/>
            <w:vAlign w:val="center"/>
          </w:tcPr>
          <w:p>
            <w:pPr>
              <w:ind w:firstLine="211" w:firstLineChars="100"/>
              <w:jc w:val="center"/>
              <w:rPr>
                <w:rFonts w:hint="eastAsia" w:ascii="宋体"/>
                <w:color w:val="000000"/>
                <w:szCs w:val="21"/>
              </w:rPr>
            </w:pPr>
            <w:r>
              <w:rPr>
                <w:rFonts w:hint="eastAsia" w:ascii="宋体"/>
                <w:b/>
                <w:szCs w:val="21"/>
              </w:rPr>
              <w:sym w:font="Wingdings 2" w:char="F0A3"/>
            </w:r>
            <w:r>
              <w:rPr>
                <w:rFonts w:hint="eastAsia" w:ascii="宋体"/>
                <w:color w:val="000000"/>
                <w:szCs w:val="21"/>
              </w:rPr>
              <w:t>150mm×450mm（(置于两厅门间隔中分线距地面1100处）</w:t>
            </w:r>
          </w:p>
          <w:p>
            <w:pPr>
              <w:ind w:firstLine="211" w:firstLineChars="100"/>
              <w:jc w:val="center"/>
              <w:rPr>
                <w:rFonts w:hint="eastAsia" w:ascii="宋体"/>
                <w:color w:val="000000"/>
                <w:szCs w:val="21"/>
              </w:rPr>
            </w:pPr>
            <w:r>
              <w:rPr>
                <w:rFonts w:hint="eastAsia" w:ascii="宋体"/>
                <w:b/>
                <w:szCs w:val="21"/>
              </w:rPr>
              <w:sym w:font="Wingdings 2" w:char="F052"/>
            </w:r>
            <w:r>
              <w:rPr>
                <w:rFonts w:hint="eastAsia" w:ascii="宋体"/>
                <w:color w:val="000000"/>
                <w:szCs w:val="21"/>
              </w:rPr>
              <w:t>145mm×450mm（KT9） (置于厅门墙洞右侧距地面1100mm处)</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井道净空尺寸（宽×深）</w:t>
            </w:r>
          </w:p>
        </w:tc>
        <w:tc>
          <w:tcPr>
            <w:tcW w:w="7896" w:type="dxa"/>
            <w:tcBorders>
              <w:tl2br w:val="nil"/>
              <w:tr2bl w:val="nil"/>
            </w:tcBorders>
            <w:noWrap w:val="0"/>
            <w:vAlign w:val="center"/>
          </w:tcPr>
          <w:p>
            <w:pPr>
              <w:jc w:val="center"/>
              <w:rPr>
                <w:rFonts w:hint="eastAsia" w:ascii="宋体"/>
                <w:color w:val="FF0000"/>
                <w:szCs w:val="21"/>
              </w:rPr>
            </w:pPr>
            <w:r>
              <w:rPr>
                <w:rFonts w:hint="eastAsia" w:ascii="宋体"/>
                <w:color w:val="FF0000"/>
                <w:szCs w:val="21"/>
              </w:rPr>
              <w:t>2</w:t>
            </w:r>
            <w:r>
              <w:rPr>
                <w:rFonts w:ascii="宋体"/>
                <w:color w:val="FF0000"/>
                <w:szCs w:val="21"/>
              </w:rPr>
              <w:t>8</w:t>
            </w:r>
            <w:r>
              <w:rPr>
                <w:rFonts w:hint="eastAsia" w:ascii="宋体"/>
                <w:color w:val="FF0000"/>
                <w:szCs w:val="21"/>
              </w:rPr>
              <w:t>00mm×</w:t>
            </w:r>
            <w:r>
              <w:rPr>
                <w:rFonts w:ascii="宋体"/>
                <w:color w:val="FF0000"/>
                <w:szCs w:val="21"/>
              </w:rPr>
              <w:t>310</w:t>
            </w:r>
            <w:r>
              <w:rPr>
                <w:rFonts w:hint="eastAsia" w:ascii="宋体"/>
                <w:color w:val="FF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5"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轿厢内尺寸</w:t>
            </w:r>
          </w:p>
          <w:p>
            <w:pPr>
              <w:jc w:val="center"/>
              <w:rPr>
                <w:rFonts w:hint="eastAsia" w:ascii="宋体"/>
                <w:color w:val="000000"/>
                <w:szCs w:val="21"/>
              </w:rPr>
            </w:pPr>
            <w:r>
              <w:rPr>
                <w:rFonts w:hint="eastAsia" w:ascii="宋体"/>
                <w:color w:val="000000"/>
                <w:szCs w:val="21"/>
              </w:rPr>
              <w:t>（宽×深×高）</w:t>
            </w:r>
          </w:p>
        </w:tc>
        <w:tc>
          <w:tcPr>
            <w:tcW w:w="7896" w:type="dxa"/>
            <w:tcBorders>
              <w:tl2br w:val="nil"/>
              <w:tr2bl w:val="nil"/>
            </w:tcBorders>
            <w:noWrap w:val="0"/>
            <w:vAlign w:val="center"/>
          </w:tcPr>
          <w:p>
            <w:pPr>
              <w:jc w:val="center"/>
              <w:rPr>
                <w:rFonts w:hint="eastAsia" w:ascii="宋体"/>
                <w:color w:val="000000"/>
                <w:szCs w:val="21"/>
              </w:rPr>
            </w:pPr>
            <w:r>
              <w:rPr>
                <w:rFonts w:ascii="宋体"/>
                <w:color w:val="000000"/>
                <w:szCs w:val="21"/>
              </w:rPr>
              <w:t>1500</w:t>
            </w:r>
            <w:r>
              <w:rPr>
                <w:rFonts w:hint="eastAsia" w:ascii="宋体"/>
                <w:color w:val="000000"/>
                <w:szCs w:val="21"/>
              </w:rPr>
              <w:t>mm×</w:t>
            </w:r>
            <w:r>
              <w:rPr>
                <w:rFonts w:ascii="宋体"/>
                <w:color w:val="000000"/>
                <w:szCs w:val="21"/>
              </w:rPr>
              <w:t>2300</w:t>
            </w:r>
            <w:r>
              <w:rPr>
                <w:rFonts w:hint="eastAsia" w:ascii="宋体"/>
                <w:color w:val="000000"/>
                <w:szCs w:val="21"/>
              </w:rPr>
              <w:t>mm×</w:t>
            </w:r>
            <w:r>
              <w:rPr>
                <w:rFonts w:ascii="宋体"/>
                <w:color w:val="000000"/>
                <w:szCs w:val="21"/>
              </w:rPr>
              <w:t>235</w:t>
            </w:r>
            <w:r>
              <w:rPr>
                <w:rFonts w:hint="eastAsia" w:ascii="宋体"/>
                <w:color w:val="000000"/>
                <w:szCs w:val="21"/>
              </w:rPr>
              <w:t>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轿厢开门净尺寸（宽×高）</w:t>
            </w:r>
          </w:p>
        </w:tc>
        <w:tc>
          <w:tcPr>
            <w:tcW w:w="7896" w:type="dxa"/>
            <w:tcBorders>
              <w:tl2br w:val="nil"/>
              <w:tr2bl w:val="nil"/>
            </w:tcBorders>
            <w:noWrap w:val="0"/>
            <w:vAlign w:val="center"/>
          </w:tcPr>
          <w:p>
            <w:pPr>
              <w:ind w:left="102"/>
              <w:jc w:val="center"/>
              <w:rPr>
                <w:rFonts w:hint="eastAsia" w:ascii="宋体"/>
                <w:color w:val="000000"/>
                <w:szCs w:val="21"/>
              </w:rPr>
            </w:pPr>
            <w:r>
              <w:rPr>
                <w:rFonts w:ascii="宋体"/>
                <w:color w:val="000000"/>
                <w:szCs w:val="21"/>
              </w:rPr>
              <w:t>12</w:t>
            </w:r>
            <w:r>
              <w:rPr>
                <w:rFonts w:hint="eastAsia" w:ascii="宋体"/>
                <w:color w:val="000000"/>
                <w:szCs w:val="21"/>
              </w:rPr>
              <w:t>00mm×2100mm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安全钳</w:t>
            </w:r>
          </w:p>
        </w:tc>
        <w:tc>
          <w:tcPr>
            <w:tcW w:w="7896" w:type="dxa"/>
            <w:tcBorders>
              <w:tl2br w:val="nil"/>
              <w:tr2bl w:val="nil"/>
            </w:tcBorders>
            <w:noWrap w:val="0"/>
            <w:vAlign w:val="center"/>
          </w:tcPr>
          <w:p>
            <w:pPr>
              <w:ind w:firstLine="617" w:firstLineChars="294"/>
              <w:jc w:val="center"/>
              <w:rPr>
                <w:rFonts w:hint="eastAsia" w:ascii="宋体"/>
                <w:color w:val="000000"/>
                <w:szCs w:val="21"/>
              </w:rPr>
            </w:pPr>
            <w:r>
              <w:rPr>
                <w:rFonts w:hint="eastAsia" w:ascii="宋体"/>
                <w:color w:val="000000"/>
                <w:szCs w:val="21"/>
              </w:rPr>
              <w:t xml:space="preserve">  </w:t>
            </w:r>
            <w:r>
              <w:rPr>
                <w:rFonts w:hint="eastAsia" w:ascii="宋体"/>
                <w:b/>
                <w:color w:val="000000"/>
                <w:szCs w:val="21"/>
              </w:rPr>
              <w:sym w:font="Wingdings 2" w:char="F0A3"/>
            </w:r>
            <w:r>
              <w:rPr>
                <w:rFonts w:hint="eastAsia" w:ascii="宋体"/>
                <w:szCs w:val="21"/>
              </w:rPr>
              <w:t>双向(井坑地板下方悬空)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exact"/>
          <w:jc w:val="center"/>
        </w:trPr>
        <w:tc>
          <w:tcPr>
            <w:tcW w:w="1750"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电源要求</w:t>
            </w:r>
          </w:p>
        </w:tc>
        <w:tc>
          <w:tcPr>
            <w:tcW w:w="7896" w:type="dxa"/>
            <w:tcBorders>
              <w:tl2br w:val="nil"/>
              <w:tr2bl w:val="nil"/>
            </w:tcBorders>
            <w:noWrap w:val="0"/>
            <w:vAlign w:val="center"/>
          </w:tcPr>
          <w:p>
            <w:pPr>
              <w:jc w:val="center"/>
              <w:rPr>
                <w:rFonts w:hint="eastAsia" w:ascii="宋体"/>
                <w:color w:val="000000"/>
                <w:szCs w:val="21"/>
              </w:rPr>
            </w:pPr>
            <w:r>
              <w:rPr>
                <w:rFonts w:hint="eastAsia" w:ascii="宋体"/>
                <w:color w:val="000000"/>
                <w:szCs w:val="21"/>
              </w:rPr>
              <w:t>动力：380V 50HZ ±7%，照明：220V ,保护：独立地线</w:t>
            </w:r>
          </w:p>
        </w:tc>
      </w:tr>
    </w:tbl>
    <w:p>
      <w:pPr>
        <w:spacing w:line="240" w:lineRule="atLeast"/>
        <w:jc w:val="both"/>
        <w:rPr>
          <w:rFonts w:hint="eastAsia" w:ascii="宋体"/>
          <w:b/>
          <w:sz w:val="24"/>
        </w:rPr>
      </w:pPr>
    </w:p>
    <w:tbl>
      <w:tblPr>
        <w:tblStyle w:val="8"/>
        <w:tblW w:w="95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2"/>
        <w:gridCol w:w="2877"/>
        <w:gridCol w:w="1753"/>
        <w:gridCol w:w="315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9522" w:type="dxa"/>
            <w:gridSpan w:val="4"/>
            <w:tcBorders>
              <w:top w:val="double" w:color="auto" w:sz="4" w:space="0"/>
              <w:left w:val="double" w:color="auto" w:sz="4" w:space="0"/>
              <w:bottom w:val="single" w:color="000000" w:sz="6" w:space="0"/>
              <w:right w:val="double" w:color="000000" w:sz="6" w:space="0"/>
              <w:tl2br w:val="nil"/>
              <w:tr2bl w:val="nil"/>
            </w:tcBorders>
            <w:noWrap w:val="0"/>
            <w:vAlign w:val="center"/>
          </w:tcPr>
          <w:p>
            <w:pPr>
              <w:jc w:val="center"/>
              <w:rPr>
                <w:rFonts w:hint="eastAsia" w:ascii="宋体"/>
                <w:b/>
                <w:szCs w:val="21"/>
              </w:rPr>
            </w:pPr>
            <w:r>
              <w:rPr>
                <w:rFonts w:hint="eastAsia" w:ascii="宋体"/>
                <w:b/>
                <w:szCs w:val="21"/>
              </w:rPr>
              <w:t>厂 配 标 准 装 饰</w:t>
            </w:r>
            <w:r>
              <w:rPr>
                <w:rFonts w:hint="eastAsia" w:ascii="宋体"/>
                <w:szCs w:val="21"/>
              </w:rPr>
              <w:t>（</w:t>
            </w:r>
            <w:r>
              <w:rPr>
                <w:rFonts w:hint="eastAsia" w:ascii="宋体"/>
                <w:szCs w:val="21"/>
                <w:lang w:val="en-US" w:eastAsia="zh-CN"/>
              </w:rPr>
              <w:t>报价需包含</w:t>
            </w:r>
            <w:r>
              <w:rPr>
                <w:rFonts w:hint="eastAsia" w:asci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exact"/>
          <w:jc w:val="center"/>
        </w:trPr>
        <w:tc>
          <w:tcPr>
            <w:tcW w:w="1742" w:type="dxa"/>
            <w:tcBorders>
              <w:top w:val="single" w:color="000000" w:sz="6" w:space="0"/>
              <w:left w:val="double" w:color="auto" w:sz="4" w:space="0"/>
              <w:bottom w:val="single" w:color="000000" w:sz="6" w:space="0"/>
              <w:right w:val="single" w:color="auto" w:sz="4" w:space="0"/>
              <w:tl2br w:val="nil"/>
              <w:tr2bl w:val="nil"/>
            </w:tcBorders>
            <w:noWrap w:val="0"/>
            <w:vAlign w:val="center"/>
          </w:tcPr>
          <w:p>
            <w:pPr>
              <w:jc w:val="center"/>
              <w:rPr>
                <w:rFonts w:hint="eastAsia" w:ascii="宋体" w:eastAsiaTheme="minorEastAsia"/>
                <w:b/>
                <w:szCs w:val="21"/>
                <w:lang w:eastAsia="zh-CN"/>
              </w:rPr>
            </w:pPr>
            <w:r>
              <w:rPr>
                <w:rFonts w:hint="eastAsia" w:ascii="宋体"/>
                <w:color w:val="000000"/>
                <w:szCs w:val="21"/>
              </w:rPr>
              <w:t>电梯</w:t>
            </w:r>
            <w:r>
              <w:rPr>
                <w:rFonts w:hint="eastAsia" w:ascii="宋体"/>
                <w:color w:val="000000"/>
                <w:szCs w:val="21"/>
                <w:lang w:val="en-US" w:eastAsia="zh-CN"/>
              </w:rPr>
              <w:t>梯号</w:t>
            </w:r>
          </w:p>
        </w:tc>
        <w:tc>
          <w:tcPr>
            <w:tcW w:w="7780" w:type="dxa"/>
            <w:gridSpan w:val="3"/>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eastAsia" w:ascii="宋体"/>
                <w:b/>
                <w:szCs w:val="21"/>
              </w:rPr>
            </w:pPr>
            <w:r>
              <w:rPr>
                <w:rFonts w:hint="eastAsia" w:ascii="宋体"/>
                <w:sz w:val="20"/>
              </w:rPr>
              <w:t>DT-</w:t>
            </w:r>
            <w:r>
              <w:rPr>
                <w:rFonts w:hint="eastAsia"/>
                <w:sz w:val="20"/>
                <w:lang w:val="en-US" w:eastAsia="zh-CN"/>
              </w:rPr>
              <w:t>1、2、</w:t>
            </w:r>
            <w:r>
              <w:rPr>
                <w:rFonts w:ascii="宋体"/>
                <w:sz w:val="20"/>
                <w:lang w:val="en-US" w:eastAsia="zh-CN"/>
              </w:rPr>
              <w:t>3、4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轿厢壁</w:t>
            </w:r>
          </w:p>
        </w:tc>
        <w:tc>
          <w:tcPr>
            <w:tcW w:w="7780" w:type="dxa"/>
            <w:gridSpan w:val="3"/>
            <w:tcBorders>
              <w:top w:val="single" w:color="000000" w:sz="6" w:space="0"/>
              <w:left w:val="single" w:color="000000" w:sz="6"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ascii="宋体"/>
                <w:szCs w:val="21"/>
              </w:rPr>
              <w:t>发纹不锈钢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轿厢天花</w:t>
            </w:r>
          </w:p>
        </w:tc>
        <w:tc>
          <w:tcPr>
            <w:tcW w:w="7780" w:type="dxa"/>
            <w:gridSpan w:val="3"/>
            <w:tcBorders>
              <w:top w:val="single" w:color="000000" w:sz="6" w:space="0"/>
              <w:left w:val="single" w:color="000000" w:sz="6"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ascii="宋体"/>
                <w:szCs w:val="21"/>
              </w:rPr>
              <w:t>标准配置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轿厢地面</w:t>
            </w:r>
          </w:p>
        </w:tc>
        <w:tc>
          <w:tcPr>
            <w:tcW w:w="7780" w:type="dxa"/>
            <w:gridSpan w:val="3"/>
            <w:tcBorders>
              <w:top w:val="single" w:color="000000" w:sz="6" w:space="0"/>
              <w:left w:val="single" w:color="000000" w:sz="6"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hint="eastAsia" w:ascii="宋体"/>
                <w:szCs w:val="21"/>
              </w:rPr>
              <w:t xml:space="preserve">耐磨塑料地板胶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轿门</w:t>
            </w:r>
          </w:p>
        </w:tc>
        <w:tc>
          <w:tcPr>
            <w:tcW w:w="7780" w:type="dxa"/>
            <w:gridSpan w:val="3"/>
            <w:tcBorders>
              <w:top w:val="single" w:color="000000" w:sz="6" w:space="0"/>
              <w:left w:val="single" w:color="000000" w:sz="6"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ascii="宋体"/>
                <w:szCs w:val="21"/>
              </w:rPr>
              <w:t>发纹不锈钢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9"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厅门/门套</w:t>
            </w:r>
          </w:p>
        </w:tc>
        <w:tc>
          <w:tcPr>
            <w:tcW w:w="7780" w:type="dxa"/>
            <w:gridSpan w:val="3"/>
            <w:tcBorders>
              <w:top w:val="single" w:color="000000" w:sz="6" w:space="0"/>
              <w:left w:val="single" w:color="000000" w:sz="6"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ascii="宋体"/>
                <w:szCs w:val="21"/>
              </w:rPr>
              <w:t>首</w:t>
            </w:r>
            <w:r>
              <w:rPr>
                <w:rFonts w:hint="eastAsia" w:ascii="宋体"/>
                <w:szCs w:val="21"/>
              </w:rPr>
              <w:t>层</w:t>
            </w:r>
            <w:r>
              <w:rPr>
                <w:rFonts w:ascii="宋体"/>
                <w:szCs w:val="21"/>
              </w:rPr>
              <w:t>发纹</w:t>
            </w:r>
            <w:r>
              <w:rPr>
                <w:rFonts w:hint="eastAsia" w:ascii="宋体"/>
                <w:szCs w:val="21"/>
              </w:rPr>
              <w:t>不锈钢厅门/小门套</w:t>
            </w:r>
            <w:r>
              <w:rPr>
                <w:rFonts w:ascii="宋体"/>
                <w:szCs w:val="21"/>
              </w:rPr>
              <w:t>、其余</w:t>
            </w:r>
            <w:r>
              <w:rPr>
                <w:rFonts w:hint="eastAsia" w:ascii="宋体"/>
                <w:szCs w:val="21"/>
              </w:rPr>
              <w:t>层</w:t>
            </w:r>
            <w:r>
              <w:rPr>
                <w:rFonts w:ascii="宋体"/>
                <w:szCs w:val="21"/>
              </w:rPr>
              <w:t>钢板喷涂</w:t>
            </w:r>
            <w:r>
              <w:rPr>
                <w:rFonts w:hint="eastAsia" w:ascii="宋体"/>
                <w:szCs w:val="21"/>
              </w:rPr>
              <w:t>厅门/小门套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4" w:hRule="exact"/>
          <w:jc w:val="center"/>
        </w:trPr>
        <w:tc>
          <w:tcPr>
            <w:tcW w:w="1742" w:type="dxa"/>
            <w:tcBorders>
              <w:top w:val="single" w:color="000000" w:sz="6" w:space="0"/>
              <w:left w:val="double" w:color="auto" w:sz="4" w:space="0"/>
              <w:bottom w:val="single" w:color="000000" w:sz="6" w:space="0"/>
              <w:right w:val="single" w:color="auto" w:sz="4" w:space="0"/>
              <w:tl2br w:val="nil"/>
              <w:tr2bl w:val="nil"/>
            </w:tcBorders>
            <w:noWrap w:val="0"/>
            <w:vAlign w:val="center"/>
          </w:tcPr>
          <w:p>
            <w:pPr>
              <w:jc w:val="center"/>
              <w:rPr>
                <w:rFonts w:hint="eastAsia" w:ascii="宋体"/>
                <w:color w:val="000000"/>
                <w:szCs w:val="21"/>
              </w:rPr>
            </w:pPr>
            <w:r>
              <w:rPr>
                <w:rFonts w:hint="eastAsia" w:ascii="宋体"/>
                <w:color w:val="000000"/>
                <w:szCs w:val="21"/>
              </w:rPr>
              <w:t>轿厢内操纵箱</w:t>
            </w:r>
          </w:p>
        </w:tc>
        <w:tc>
          <w:tcPr>
            <w:tcW w:w="7780" w:type="dxa"/>
            <w:gridSpan w:val="3"/>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hint="eastAsia" w:ascii="宋体"/>
                <w:szCs w:val="21"/>
              </w:rPr>
              <w:t>标准配置高灵敏轻触按钮带LED层站及运行方向显示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6" w:hRule="exact"/>
          <w:jc w:val="center"/>
        </w:trPr>
        <w:tc>
          <w:tcPr>
            <w:tcW w:w="1742" w:type="dxa"/>
            <w:tcBorders>
              <w:top w:val="single" w:color="000000" w:sz="6" w:space="0"/>
              <w:left w:val="double" w:color="auto" w:sz="4" w:space="0"/>
              <w:bottom w:val="single" w:color="000000" w:sz="6" w:space="0"/>
              <w:right w:val="single" w:color="auto" w:sz="4" w:space="0"/>
              <w:tl2br w:val="nil"/>
              <w:tr2bl w:val="nil"/>
            </w:tcBorders>
            <w:noWrap w:val="0"/>
            <w:vAlign w:val="center"/>
          </w:tcPr>
          <w:p>
            <w:pPr>
              <w:jc w:val="center"/>
              <w:rPr>
                <w:rFonts w:hint="eastAsia" w:ascii="宋体"/>
                <w:color w:val="000000"/>
                <w:szCs w:val="21"/>
              </w:rPr>
            </w:pPr>
            <w:r>
              <w:rPr>
                <w:rFonts w:hint="eastAsia" w:ascii="宋体"/>
                <w:color w:val="000000"/>
                <w:szCs w:val="21"/>
              </w:rPr>
              <w:t>厅外召唤箱及显示</w:t>
            </w:r>
          </w:p>
        </w:tc>
        <w:tc>
          <w:tcPr>
            <w:tcW w:w="7780" w:type="dxa"/>
            <w:gridSpan w:val="3"/>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hint="eastAsia" w:ascii="宋体"/>
                <w:szCs w:val="21"/>
              </w:rPr>
              <w:t>标准配置高灵敏轻触按钮带LED层站及运行方向显示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9522" w:type="dxa"/>
            <w:gridSpan w:val="4"/>
            <w:tcBorders>
              <w:top w:val="single" w:color="000000" w:sz="6" w:space="0"/>
              <w:left w:val="double" w:color="auto" w:sz="4" w:space="0"/>
              <w:bottom w:val="single" w:color="000000" w:sz="6" w:space="0"/>
              <w:right w:val="double" w:color="000000" w:sz="6" w:space="0"/>
              <w:tl2br w:val="nil"/>
              <w:tr2bl w:val="nil"/>
            </w:tcBorders>
            <w:noWrap w:val="0"/>
            <w:vAlign w:val="center"/>
          </w:tcPr>
          <w:p>
            <w:pPr>
              <w:jc w:val="center"/>
              <w:rPr>
                <w:rFonts w:hint="eastAsia" w:ascii="宋体"/>
                <w:b/>
                <w:szCs w:val="21"/>
              </w:rPr>
            </w:pPr>
            <w:r>
              <w:rPr>
                <w:rFonts w:hint="eastAsia" w:ascii="宋体"/>
                <w:b/>
                <w:szCs w:val="21"/>
              </w:rPr>
              <w:t xml:space="preserve">用 户 选 配 </w:t>
            </w:r>
            <w:r>
              <w:rPr>
                <w:rFonts w:hint="eastAsia"/>
                <w:b/>
                <w:szCs w:val="21"/>
                <w:lang w:val="en-US" w:eastAsia="zh-CN"/>
              </w:rPr>
              <w:t>功 能</w:t>
            </w:r>
            <w:r>
              <w:rPr>
                <w:rFonts w:hint="eastAsia" w:ascii="宋体"/>
                <w:szCs w:val="21"/>
              </w:rPr>
              <w:t>（</w:t>
            </w:r>
            <w:r>
              <w:rPr>
                <w:rFonts w:hint="eastAsia" w:ascii="宋体"/>
                <w:szCs w:val="21"/>
                <w:lang w:val="en-US" w:eastAsia="zh-CN"/>
              </w:rPr>
              <w:t>报价需包含</w:t>
            </w:r>
            <w:r>
              <w:rPr>
                <w:rFonts w:hint="eastAsia" w:asci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1</w:t>
            </w:r>
          </w:p>
        </w:tc>
        <w:tc>
          <w:tcPr>
            <w:tcW w:w="2877" w:type="dxa"/>
            <w:tcBorders>
              <w:top w:val="single" w:color="000000" w:sz="6" w:space="0"/>
              <w:left w:val="single" w:color="000000" w:sz="6" w:space="0"/>
              <w:bottom w:val="single" w:color="000000" w:sz="6" w:space="0"/>
              <w:right w:val="single" w:color="auto" w:sz="4" w:space="0"/>
              <w:tl2br w:val="nil"/>
              <w:tr2bl w:val="nil"/>
            </w:tcBorders>
            <w:noWrap w:val="0"/>
            <w:vAlign w:val="center"/>
          </w:tcPr>
          <w:p>
            <w:pPr>
              <w:ind w:left="0"/>
              <w:jc w:val="center"/>
              <w:rPr>
                <w:rFonts w:hint="eastAsia" w:ascii="宋体"/>
                <w:szCs w:val="21"/>
              </w:rPr>
            </w:pPr>
            <w:r>
              <w:rPr>
                <w:rFonts w:ascii="宋体"/>
                <w:szCs w:val="21"/>
              </w:rPr>
              <w:t>梯</w:t>
            </w:r>
            <w:r>
              <w:rPr>
                <w:rFonts w:hint="eastAsia" w:ascii="宋体"/>
                <w:szCs w:val="21"/>
              </w:rPr>
              <w:t>消防员专用功能</w:t>
            </w:r>
          </w:p>
        </w:tc>
        <w:tc>
          <w:tcPr>
            <w:tcW w:w="1753" w:type="dxa"/>
            <w:tcBorders>
              <w:top w:val="single" w:color="000000" w:sz="6" w:space="0"/>
              <w:left w:val="single" w:color="auto" w:sz="4" w:space="0"/>
              <w:bottom w:val="single" w:color="000000" w:sz="6" w:space="0"/>
              <w:right w:val="single" w:color="auto" w:sz="4" w:space="0"/>
              <w:tl2br w:val="nil"/>
              <w:tr2bl w:val="nil"/>
            </w:tcBorders>
            <w:noWrap w:val="0"/>
            <w:vAlign w:val="center"/>
          </w:tcPr>
          <w:p>
            <w:pPr>
              <w:jc w:val="center"/>
              <w:rPr>
                <w:rFonts w:hint="eastAsia" w:ascii="宋体"/>
                <w:szCs w:val="21"/>
              </w:rPr>
            </w:pPr>
            <w:r>
              <w:rPr>
                <w:rFonts w:hint="eastAsia" w:ascii="宋体"/>
                <w:szCs w:val="21"/>
              </w:rPr>
              <w:t>2</w:t>
            </w:r>
          </w:p>
        </w:tc>
        <w:tc>
          <w:tcPr>
            <w:tcW w:w="3150" w:type="dxa"/>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default" w:ascii="宋体" w:eastAsiaTheme="minorEastAsia"/>
                <w:szCs w:val="21"/>
                <w:lang w:val="en-US" w:eastAsia="zh-CN"/>
              </w:rPr>
            </w:pPr>
            <w:r>
              <w:rPr>
                <w:rFonts w:hint="eastAsia"/>
                <w:szCs w:val="21"/>
                <w:lang w:val="en-US" w:eastAsia="zh-CN"/>
              </w:rPr>
              <w:t>具备视频监控功能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color w:val="000000"/>
                <w:szCs w:val="21"/>
              </w:rPr>
            </w:pPr>
            <w:r>
              <w:rPr>
                <w:rFonts w:hint="eastAsia" w:ascii="宋体"/>
                <w:color w:val="000000"/>
                <w:szCs w:val="21"/>
              </w:rPr>
              <w:t>3</w:t>
            </w:r>
          </w:p>
        </w:tc>
        <w:tc>
          <w:tcPr>
            <w:tcW w:w="2877" w:type="dxa"/>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ascii="宋体"/>
                <w:szCs w:val="21"/>
              </w:rPr>
            </w:pPr>
            <w:r>
              <w:rPr>
                <w:rFonts w:hint="eastAsia" w:ascii="宋体"/>
                <w:szCs w:val="21"/>
              </w:rPr>
              <w:t>轿内报站钟</w:t>
            </w:r>
          </w:p>
        </w:tc>
        <w:tc>
          <w:tcPr>
            <w:tcW w:w="1753" w:type="dxa"/>
            <w:tcBorders>
              <w:top w:val="single" w:color="000000" w:sz="6" w:space="0"/>
              <w:left w:val="single" w:color="auto" w:sz="4" w:space="0"/>
              <w:bottom w:val="single" w:color="000000" w:sz="6" w:space="0"/>
              <w:right w:val="single" w:color="auto" w:sz="4" w:space="0"/>
              <w:tl2br w:val="nil"/>
              <w:tr2bl w:val="nil"/>
            </w:tcBorders>
            <w:noWrap w:val="0"/>
            <w:vAlign w:val="center"/>
          </w:tcPr>
          <w:p>
            <w:pPr>
              <w:jc w:val="center"/>
              <w:rPr>
                <w:rFonts w:hint="eastAsia" w:ascii="宋体"/>
                <w:szCs w:val="21"/>
              </w:rPr>
            </w:pPr>
            <w:r>
              <w:rPr>
                <w:rFonts w:hint="eastAsia" w:ascii="宋体"/>
                <w:szCs w:val="21"/>
              </w:rPr>
              <w:t>4</w:t>
            </w:r>
          </w:p>
        </w:tc>
        <w:tc>
          <w:tcPr>
            <w:tcW w:w="3150" w:type="dxa"/>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eastAsia" w:ascii="宋体"/>
                <w:szCs w:val="21"/>
              </w:rPr>
            </w:pPr>
            <w:r>
              <w:rPr>
                <w:rFonts w:ascii="宋体"/>
                <w:szCs w:val="21"/>
              </w:rPr>
              <w:t>模拟五方通话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9"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eastAsiaTheme="minorEastAsia"/>
                <w:color w:val="000000"/>
                <w:szCs w:val="21"/>
                <w:lang w:val="en-US" w:eastAsia="zh-CN"/>
              </w:rPr>
            </w:pPr>
            <w:r>
              <w:rPr>
                <w:rFonts w:hint="eastAsia"/>
                <w:color w:val="000000"/>
                <w:szCs w:val="21"/>
                <w:lang w:val="en-US" w:eastAsia="zh-CN"/>
              </w:rPr>
              <w:t>5</w:t>
            </w:r>
          </w:p>
        </w:tc>
        <w:tc>
          <w:tcPr>
            <w:tcW w:w="2877" w:type="dxa"/>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ascii="宋体"/>
                <w:szCs w:val="21"/>
              </w:rPr>
            </w:pPr>
            <w:r>
              <w:rPr>
                <w:rFonts w:hint="eastAsia" w:ascii="宋体"/>
                <w:szCs w:val="21"/>
                <w:lang w:val="en-US" w:eastAsia="zh-CN"/>
              </w:rPr>
              <w:t>敷设原厂</w:t>
            </w:r>
            <w:r>
              <w:rPr>
                <w:rFonts w:ascii="宋体"/>
                <w:szCs w:val="21"/>
              </w:rPr>
              <w:t>视频监控</w:t>
            </w:r>
            <w:r>
              <w:rPr>
                <w:rFonts w:hint="eastAsia" w:ascii="宋体"/>
                <w:szCs w:val="21"/>
                <w:lang w:val="en-US" w:eastAsia="zh-CN"/>
              </w:rPr>
              <w:t>线路到消防监控室（业主指定位置）</w:t>
            </w:r>
          </w:p>
        </w:tc>
        <w:tc>
          <w:tcPr>
            <w:tcW w:w="1753" w:type="dxa"/>
            <w:tcBorders>
              <w:top w:val="single" w:color="000000" w:sz="6" w:space="0"/>
              <w:left w:val="single" w:color="auto" w:sz="4" w:space="0"/>
              <w:bottom w:val="single" w:color="000000" w:sz="6" w:space="0"/>
              <w:right w:val="single" w:color="auto" w:sz="4" w:space="0"/>
              <w:tl2br w:val="nil"/>
              <w:tr2bl w:val="nil"/>
            </w:tcBorders>
            <w:noWrap w:val="0"/>
            <w:vAlign w:val="center"/>
          </w:tcPr>
          <w:p>
            <w:pPr>
              <w:jc w:val="center"/>
              <w:rPr>
                <w:rFonts w:hint="eastAsia" w:ascii="宋体" w:eastAsiaTheme="minorEastAsia"/>
                <w:szCs w:val="21"/>
                <w:lang w:val="en-US" w:eastAsia="zh-CN"/>
              </w:rPr>
            </w:pPr>
            <w:r>
              <w:rPr>
                <w:rFonts w:hint="eastAsia"/>
                <w:szCs w:val="21"/>
                <w:lang w:val="en-US" w:eastAsia="zh-CN"/>
              </w:rPr>
              <w:t>6</w:t>
            </w:r>
          </w:p>
        </w:tc>
        <w:tc>
          <w:tcPr>
            <w:tcW w:w="3150" w:type="dxa"/>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default" w:ascii="宋体" w:eastAsiaTheme="minorEastAsia"/>
                <w:szCs w:val="21"/>
                <w:lang w:val="en-US" w:eastAsia="zh-CN"/>
              </w:rPr>
            </w:pPr>
            <w:r>
              <w:rPr>
                <w:rFonts w:hint="eastAsia"/>
                <w:szCs w:val="21"/>
                <w:lang w:val="en-US" w:eastAsia="zh-CN"/>
              </w:rPr>
              <w:t>司机操作功能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jc w:val="center"/>
        </w:trPr>
        <w:tc>
          <w:tcPr>
            <w:tcW w:w="1742" w:type="dxa"/>
            <w:tcBorders>
              <w:top w:val="single" w:color="000000" w:sz="6" w:space="0"/>
              <w:left w:val="double" w:color="auto" w:sz="4" w:space="0"/>
              <w:bottom w:val="single" w:color="000000" w:sz="6" w:space="0"/>
              <w:right w:val="single" w:color="000000" w:sz="6" w:space="0"/>
              <w:tl2br w:val="nil"/>
              <w:tr2bl w:val="nil"/>
            </w:tcBorders>
            <w:noWrap w:val="0"/>
            <w:vAlign w:val="center"/>
          </w:tcPr>
          <w:p>
            <w:pPr>
              <w:jc w:val="center"/>
              <w:rPr>
                <w:rFonts w:hint="eastAsia" w:ascii="宋体" w:eastAsiaTheme="minorEastAsia"/>
                <w:color w:val="000000"/>
                <w:szCs w:val="21"/>
                <w:lang w:val="en-US" w:eastAsia="zh-CN"/>
              </w:rPr>
            </w:pPr>
            <w:r>
              <w:rPr>
                <w:rFonts w:hint="eastAsia"/>
                <w:color w:val="000000"/>
                <w:szCs w:val="21"/>
                <w:lang w:val="en-US" w:eastAsia="zh-CN"/>
              </w:rPr>
              <w:t>7</w:t>
            </w:r>
          </w:p>
        </w:tc>
        <w:tc>
          <w:tcPr>
            <w:tcW w:w="2877" w:type="dxa"/>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default" w:ascii="宋体"/>
                <w:szCs w:val="21"/>
                <w:lang w:val="en-US" w:eastAsia="zh-CN"/>
              </w:rPr>
            </w:pPr>
            <w:r>
              <w:rPr>
                <w:rFonts w:hint="eastAsia"/>
                <w:szCs w:val="21"/>
                <w:lang w:val="en-US" w:eastAsia="zh-CN"/>
              </w:rPr>
              <w:t>医用运行功能</w:t>
            </w:r>
          </w:p>
        </w:tc>
        <w:tc>
          <w:tcPr>
            <w:tcW w:w="1753" w:type="dxa"/>
            <w:tcBorders>
              <w:top w:val="single" w:color="000000" w:sz="6" w:space="0"/>
              <w:left w:val="single" w:color="auto" w:sz="4" w:space="0"/>
              <w:bottom w:val="single" w:color="000000" w:sz="6" w:space="0"/>
              <w:right w:val="single" w:color="auto" w:sz="4" w:space="0"/>
              <w:tl2br w:val="nil"/>
              <w:tr2bl w:val="nil"/>
            </w:tcBorders>
            <w:noWrap w:val="0"/>
            <w:vAlign w:val="center"/>
          </w:tcPr>
          <w:p>
            <w:pPr>
              <w:jc w:val="center"/>
              <w:rPr>
                <w:rFonts w:hint="eastAsia" w:ascii="宋体" w:eastAsiaTheme="minorEastAsia"/>
                <w:szCs w:val="21"/>
                <w:lang w:val="en-US" w:eastAsia="zh-CN"/>
              </w:rPr>
            </w:pPr>
            <w:r>
              <w:rPr>
                <w:rFonts w:hint="eastAsia"/>
                <w:szCs w:val="21"/>
                <w:lang w:val="en-US" w:eastAsia="zh-CN"/>
              </w:rPr>
              <w:t>8</w:t>
            </w:r>
          </w:p>
        </w:tc>
        <w:tc>
          <w:tcPr>
            <w:tcW w:w="3150" w:type="dxa"/>
            <w:tcBorders>
              <w:top w:val="single" w:color="000000" w:sz="6" w:space="0"/>
              <w:left w:val="single" w:color="auto" w:sz="4" w:space="0"/>
              <w:bottom w:val="single" w:color="000000" w:sz="6" w:space="0"/>
              <w:right w:val="double" w:color="000000" w:sz="6" w:space="0"/>
              <w:tl2br w:val="nil"/>
              <w:tr2bl w:val="nil"/>
            </w:tcBorders>
            <w:noWrap w:val="0"/>
            <w:vAlign w:val="center"/>
          </w:tcPr>
          <w:p>
            <w:pPr>
              <w:jc w:val="center"/>
              <w:rPr>
                <w:rFonts w:hint="default"/>
                <w:szCs w:val="21"/>
                <w:lang w:val="en-US" w:eastAsia="zh-CN"/>
              </w:rPr>
            </w:pPr>
            <w:r>
              <w:rPr>
                <w:rFonts w:hint="eastAsia"/>
                <w:szCs w:val="21"/>
                <w:lang w:val="en-US" w:eastAsia="zh-CN"/>
              </w:rPr>
              <w:t>电梯服务支援系统功能</w:t>
            </w:r>
          </w:p>
        </w:tc>
      </w:tr>
    </w:tbl>
    <w:p>
      <w:pPr>
        <w:spacing w:line="380" w:lineRule="exact"/>
        <w:rPr>
          <w:rFonts w:hint="eastAsia" w:ascii="宋体"/>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1、应标方负责项目所有设备的采购及安装，电梯符合中华人民共和国有关电梯制造与安装安全标准。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2、项目中电梯设备参考品牌为日立（中国）、通力、蒂森。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3、应标单位设备安装过程中做好各项安全文明施工措施，不得影响医院正常运行。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4、主要设备到场后经院方验收合格后才能进行安装。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5、应标单位负责项目清单内所有设备的运输以及搬运至院方指定安装位置。</w:t>
      </w:r>
    </w:p>
    <w:p>
      <w:pPr>
        <w:pStyle w:val="2"/>
        <w:ind w:firstLine="560"/>
        <w:rPr>
          <w:rFonts w:hint="eastAsia" w:hAnsi="宋体" w:eastAsia="宋体" w:cs="宋体"/>
          <w:sz w:val="28"/>
          <w:szCs w:val="28"/>
          <w:lang w:val="en-US" w:eastAsia="zh-CN"/>
        </w:rPr>
      </w:pPr>
      <w:r>
        <w:rPr>
          <w:rFonts w:hint="eastAsia" w:hAnsi="宋体" w:eastAsia="宋体" w:cs="宋体"/>
          <w:sz w:val="28"/>
          <w:szCs w:val="28"/>
          <w:lang w:val="en-US" w:eastAsia="zh-CN"/>
        </w:rPr>
        <w:t>6、项目质保期要求所有设备质保至少2年。</w:t>
      </w:r>
    </w:p>
    <w:p>
      <w:pPr>
        <w:pStyle w:val="2"/>
        <w:ind w:firstLine="560"/>
        <w:rPr>
          <w:rFonts w:hint="default" w:hAnsi="宋体" w:eastAsia="宋体" w:cs="宋体"/>
          <w:sz w:val="28"/>
          <w:szCs w:val="28"/>
          <w:lang w:val="en-US" w:eastAsia="zh-CN"/>
        </w:rPr>
      </w:pPr>
      <w:r>
        <w:rPr>
          <w:rFonts w:hint="eastAsia" w:hAnsi="宋体" w:cs="宋体"/>
          <w:sz w:val="28"/>
          <w:szCs w:val="28"/>
          <w:lang w:val="en-US" w:eastAsia="zh-CN"/>
        </w:rPr>
        <w:t>7、应标单位</w:t>
      </w:r>
      <w:r>
        <w:rPr>
          <w:rFonts w:hint="default" w:hAnsi="宋体" w:eastAsia="宋体" w:cs="宋体"/>
          <w:sz w:val="28"/>
          <w:szCs w:val="28"/>
          <w:lang w:val="en-US" w:eastAsia="zh-CN"/>
        </w:rPr>
        <w:t>负责为</w:t>
      </w:r>
      <w:r>
        <w:rPr>
          <w:rFonts w:hint="eastAsia" w:hAnsi="宋体" w:cs="宋体"/>
          <w:sz w:val="28"/>
          <w:szCs w:val="28"/>
          <w:lang w:val="en-US" w:eastAsia="zh-CN"/>
        </w:rPr>
        <w:t>院方</w:t>
      </w:r>
      <w:r>
        <w:rPr>
          <w:rFonts w:hint="default" w:hAnsi="宋体" w:eastAsia="宋体" w:cs="宋体"/>
          <w:sz w:val="28"/>
          <w:szCs w:val="28"/>
          <w:lang w:val="en-US" w:eastAsia="zh-CN"/>
        </w:rPr>
        <w:t>办理报装报验手续，政府部门（当地技监局）收取的有关费用由用户直接支付给技监局</w:t>
      </w:r>
      <w:r>
        <w:rPr>
          <w:rFonts w:hint="eastAsia"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1、签订合同后，45天内完成所有设备采购及安装；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付款方式：签订合同后，设备到场初步验收合格后支付合同总价款的60%，设备全部安装到位、调试运行正常并经国家技监部门检验合格后，支付项目款至合同总价款的97%，甲方按合同总价扣3%为质保金，保修期满一年后由乙方申请，甲方将剩余质保金无息退还乙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2022年4月6日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1D89"/>
    <w:rsid w:val="010951A7"/>
    <w:rsid w:val="029006F1"/>
    <w:rsid w:val="02E21459"/>
    <w:rsid w:val="03435C52"/>
    <w:rsid w:val="041744FB"/>
    <w:rsid w:val="042621F8"/>
    <w:rsid w:val="047E1FB9"/>
    <w:rsid w:val="05B0028B"/>
    <w:rsid w:val="05C74289"/>
    <w:rsid w:val="06D663A6"/>
    <w:rsid w:val="07664AA9"/>
    <w:rsid w:val="08010499"/>
    <w:rsid w:val="0AD409A0"/>
    <w:rsid w:val="0B9C4F1C"/>
    <w:rsid w:val="0C29450A"/>
    <w:rsid w:val="0D052F8B"/>
    <w:rsid w:val="0DEC388F"/>
    <w:rsid w:val="0DFB3956"/>
    <w:rsid w:val="0E1F0604"/>
    <w:rsid w:val="11424D1C"/>
    <w:rsid w:val="11634099"/>
    <w:rsid w:val="128571E5"/>
    <w:rsid w:val="139F4F81"/>
    <w:rsid w:val="158A71B2"/>
    <w:rsid w:val="171C1FFC"/>
    <w:rsid w:val="17AA5816"/>
    <w:rsid w:val="17CB6A54"/>
    <w:rsid w:val="17F07302"/>
    <w:rsid w:val="19AB7B33"/>
    <w:rsid w:val="1C52663A"/>
    <w:rsid w:val="1D8D28FE"/>
    <w:rsid w:val="1E1D2544"/>
    <w:rsid w:val="1F7B2D1C"/>
    <w:rsid w:val="1FBD62B1"/>
    <w:rsid w:val="20B16B03"/>
    <w:rsid w:val="219B01F8"/>
    <w:rsid w:val="21A07DC1"/>
    <w:rsid w:val="22E362D2"/>
    <w:rsid w:val="23A67D1E"/>
    <w:rsid w:val="26D52249"/>
    <w:rsid w:val="28865645"/>
    <w:rsid w:val="2C022C0C"/>
    <w:rsid w:val="2CB404AC"/>
    <w:rsid w:val="2CDF3794"/>
    <w:rsid w:val="2E852EAB"/>
    <w:rsid w:val="2FC63D74"/>
    <w:rsid w:val="30D0413E"/>
    <w:rsid w:val="31040C94"/>
    <w:rsid w:val="31F22A68"/>
    <w:rsid w:val="32FC444C"/>
    <w:rsid w:val="34272BB6"/>
    <w:rsid w:val="34D91454"/>
    <w:rsid w:val="35AC53AF"/>
    <w:rsid w:val="3E2C4BB7"/>
    <w:rsid w:val="3F664045"/>
    <w:rsid w:val="40012417"/>
    <w:rsid w:val="40D46D12"/>
    <w:rsid w:val="4172433C"/>
    <w:rsid w:val="417D3E89"/>
    <w:rsid w:val="419A0FA7"/>
    <w:rsid w:val="421C47E7"/>
    <w:rsid w:val="427E4B94"/>
    <w:rsid w:val="42B208A8"/>
    <w:rsid w:val="45960004"/>
    <w:rsid w:val="47A37881"/>
    <w:rsid w:val="47F24951"/>
    <w:rsid w:val="485C4F2C"/>
    <w:rsid w:val="489B4B75"/>
    <w:rsid w:val="49634BF7"/>
    <w:rsid w:val="4D1B00DF"/>
    <w:rsid w:val="4FF57096"/>
    <w:rsid w:val="50E85F0B"/>
    <w:rsid w:val="52F3051F"/>
    <w:rsid w:val="53C91D89"/>
    <w:rsid w:val="55617B80"/>
    <w:rsid w:val="561D501A"/>
    <w:rsid w:val="56515FE9"/>
    <w:rsid w:val="5A447D2A"/>
    <w:rsid w:val="5CB3223D"/>
    <w:rsid w:val="5CEF488A"/>
    <w:rsid w:val="5E40418F"/>
    <w:rsid w:val="5F442227"/>
    <w:rsid w:val="61CB36C1"/>
    <w:rsid w:val="623A7395"/>
    <w:rsid w:val="627438C2"/>
    <w:rsid w:val="63814B5D"/>
    <w:rsid w:val="64433A80"/>
    <w:rsid w:val="659A47A1"/>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562EED"/>
    <w:rsid w:val="7A6D670B"/>
    <w:rsid w:val="7AC124B5"/>
    <w:rsid w:val="7AF9322A"/>
    <w:rsid w:val="7B161079"/>
    <w:rsid w:val="7B6660C0"/>
    <w:rsid w:val="7CAF0D43"/>
    <w:rsid w:val="7CC12FE9"/>
    <w:rsid w:val="7D0A0C4E"/>
    <w:rsid w:val="7DBC3A33"/>
    <w:rsid w:val="7DDB19C0"/>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2197</Words>
  <Characters>2685</Characters>
  <Lines>0</Lines>
  <Paragraphs>0</Paragraphs>
  <TotalTime>6</TotalTime>
  <ScaleCrop>false</ScaleCrop>
  <LinksUpToDate>false</LinksUpToDate>
  <CharactersWithSpaces>2908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2022-04-07T08:31:22Z</cp:lastPrinted>
  <dcterms:modified xsi:type="dcterms:W3CDTF">2022-04-07T08:32:16Z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676BB8C8E330493DB527A03640A94E19</vt:lpwstr>
  </property>
</Properties>
</file>