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总院体检科办公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家具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采购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需求</w:t>
      </w:r>
    </w:p>
    <w:p>
      <w:pPr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项目</w:t>
      </w:r>
      <w:r>
        <w:rPr>
          <w:rFonts w:hint="eastAsia" w:hAnsi="宋体" w:eastAsia="宋体" w:cs="宋体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总院体检科办公家具采购项目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项目概况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医院业务发展需要，总院体检科即将投入使用，总院体检科位于门诊负一层，建筑面积约1500平米，为了确保科室能按时顺利开科，故需要采购办公家具一批。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服务商（供应商）资质条件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四、服务内容（物资具体参数）</w:t>
      </w:r>
    </w:p>
    <w:tbl>
      <w:tblPr>
        <w:tblStyle w:val="4"/>
        <w:tblW w:w="6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51"/>
        <w:gridCol w:w="2531"/>
        <w:gridCol w:w="1013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1500*650*780H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椅子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540x500x860H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病人椅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更衣柜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900**550*2560H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餐桌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1400*800*750H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餐椅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520*540*730H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条桌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1600*400*1050H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餐椅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480*460*820H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5457*1920*420/820H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1780*650*420/550H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椅子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750*650*750H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茶几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600*600*400H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诊桌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1200*600*750H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580*560*950-1015H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病人椅（方凳）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370*275*400H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诊床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1800*600*650H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条形桌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1400*400*750H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衣帽架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1.85H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</w:t>
      </w: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及相关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1.供应商所供产品的技术检测标准应符合国家标准、行业标准或制造厂家企业标准。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2.供应商所提供的产品应符合国家有关安全、环保规定，必须为正品行货，不得有假冒伪劣产品或提供以次充好的产品。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3.如果货到现场验收不符合要求的，采购方有权要求供应商调换及退货。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4.产品质保期5年，质保期内在正常使用的情况下出现破损等质量问题，由供应商负责维修，质保期从安装完毕验收合格之日起算。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六、结算方式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1.结算方式：验收合格后凭发票一次性付款。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28"/>
          <w:szCs w:val="28"/>
          <w:lang w:val="en-US" w:eastAsia="zh-CN"/>
        </w:rPr>
        <w:t>七、服务商（供应商）遴选方式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对服务商的服务（供应商商品）质量、及时性及价格进行综合评价。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50" w:firstLine="4480" w:firstLineChars="16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A3209"/>
    <w:multiLevelType w:val="singleLevel"/>
    <w:tmpl w:val="618A320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91D89"/>
    <w:rsid w:val="00586EC3"/>
    <w:rsid w:val="010951A7"/>
    <w:rsid w:val="029006F1"/>
    <w:rsid w:val="042621F8"/>
    <w:rsid w:val="047E1FB9"/>
    <w:rsid w:val="05B0028B"/>
    <w:rsid w:val="05C74289"/>
    <w:rsid w:val="06D663A6"/>
    <w:rsid w:val="08DA6BB7"/>
    <w:rsid w:val="0D052F8B"/>
    <w:rsid w:val="0E1F0604"/>
    <w:rsid w:val="0E8615CA"/>
    <w:rsid w:val="0FBE0104"/>
    <w:rsid w:val="11424D1C"/>
    <w:rsid w:val="12540550"/>
    <w:rsid w:val="128571E5"/>
    <w:rsid w:val="12CF7232"/>
    <w:rsid w:val="1348607E"/>
    <w:rsid w:val="139F4F81"/>
    <w:rsid w:val="14AB3169"/>
    <w:rsid w:val="158A71B2"/>
    <w:rsid w:val="171C1FFC"/>
    <w:rsid w:val="17AA5816"/>
    <w:rsid w:val="17EF7571"/>
    <w:rsid w:val="17F07302"/>
    <w:rsid w:val="1C52663A"/>
    <w:rsid w:val="1CE2242B"/>
    <w:rsid w:val="1E1D2544"/>
    <w:rsid w:val="1F7B2D1C"/>
    <w:rsid w:val="1FBD62B1"/>
    <w:rsid w:val="219B01F8"/>
    <w:rsid w:val="22E362D2"/>
    <w:rsid w:val="24100195"/>
    <w:rsid w:val="26C46AA5"/>
    <w:rsid w:val="26D52249"/>
    <w:rsid w:val="2C022C0C"/>
    <w:rsid w:val="2CB404AC"/>
    <w:rsid w:val="2CDF3794"/>
    <w:rsid w:val="2E852EAB"/>
    <w:rsid w:val="31040C94"/>
    <w:rsid w:val="31C665DC"/>
    <w:rsid w:val="31F22A68"/>
    <w:rsid w:val="34D91454"/>
    <w:rsid w:val="35AC53AF"/>
    <w:rsid w:val="38B3588F"/>
    <w:rsid w:val="3C5C7406"/>
    <w:rsid w:val="3E2C4BB7"/>
    <w:rsid w:val="3F664045"/>
    <w:rsid w:val="3F8B767F"/>
    <w:rsid w:val="40012417"/>
    <w:rsid w:val="40D46D12"/>
    <w:rsid w:val="417D3E89"/>
    <w:rsid w:val="419A0FA7"/>
    <w:rsid w:val="421C47E7"/>
    <w:rsid w:val="42B208A8"/>
    <w:rsid w:val="45142BDF"/>
    <w:rsid w:val="45922F20"/>
    <w:rsid w:val="45960004"/>
    <w:rsid w:val="47A37881"/>
    <w:rsid w:val="47F24951"/>
    <w:rsid w:val="489B4B75"/>
    <w:rsid w:val="49634BF7"/>
    <w:rsid w:val="4AD8157E"/>
    <w:rsid w:val="4D1B00DF"/>
    <w:rsid w:val="4E6D23DF"/>
    <w:rsid w:val="4F0C20F1"/>
    <w:rsid w:val="4FF57096"/>
    <w:rsid w:val="50E85F0B"/>
    <w:rsid w:val="52152EF3"/>
    <w:rsid w:val="52C1703D"/>
    <w:rsid w:val="52F3051F"/>
    <w:rsid w:val="537E6909"/>
    <w:rsid w:val="53C91D89"/>
    <w:rsid w:val="55617B80"/>
    <w:rsid w:val="561D501A"/>
    <w:rsid w:val="56515FE9"/>
    <w:rsid w:val="5A447D2A"/>
    <w:rsid w:val="5B3525B5"/>
    <w:rsid w:val="5CA459EF"/>
    <w:rsid w:val="5CB3223D"/>
    <w:rsid w:val="5E40418F"/>
    <w:rsid w:val="5F442227"/>
    <w:rsid w:val="617B269F"/>
    <w:rsid w:val="627438C2"/>
    <w:rsid w:val="63814B5D"/>
    <w:rsid w:val="680C7FB1"/>
    <w:rsid w:val="699B43F6"/>
    <w:rsid w:val="6A9B7D71"/>
    <w:rsid w:val="6AE954B5"/>
    <w:rsid w:val="6BA044C1"/>
    <w:rsid w:val="6C775AF2"/>
    <w:rsid w:val="6E5E469C"/>
    <w:rsid w:val="6F0453DE"/>
    <w:rsid w:val="6F250725"/>
    <w:rsid w:val="717766ED"/>
    <w:rsid w:val="72625B8C"/>
    <w:rsid w:val="73BB4BC8"/>
    <w:rsid w:val="74607426"/>
    <w:rsid w:val="751A0A9E"/>
    <w:rsid w:val="76C91732"/>
    <w:rsid w:val="77DD02F3"/>
    <w:rsid w:val="79562EED"/>
    <w:rsid w:val="7AC124B5"/>
    <w:rsid w:val="7AF9322A"/>
    <w:rsid w:val="7B161079"/>
    <w:rsid w:val="7B6660C0"/>
    <w:rsid w:val="7CCC3DAE"/>
    <w:rsid w:val="7D0A0C4E"/>
    <w:rsid w:val="7DBC3A33"/>
    <w:rsid w:val="7DFD69D9"/>
    <w:rsid w:val="7EAB3984"/>
    <w:rsid w:val="7F4118F9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895</Characters>
  <Lines>0</Lines>
  <Paragraphs>0</Paragraphs>
  <TotalTime>15</TotalTime>
  <ScaleCrop>false</ScaleCrop>
  <LinksUpToDate>false</LinksUpToDate>
  <CharactersWithSpaces>928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睡莲</cp:lastModifiedBy>
  <cp:lastPrinted>2021-11-09T08:25:00Z</cp:lastPrinted>
  <dcterms:modified xsi:type="dcterms:W3CDTF">2022-04-07T07:21:22Z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676BB8C8E330493DB527A03640A94E19</vt:lpwstr>
  </property>
</Properties>
</file>