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37" w:rsidRDefault="003E5CE9">
      <w:pPr>
        <w:pStyle w:val="a3"/>
        <w:tabs>
          <w:tab w:val="left" w:pos="2698"/>
          <w:tab w:val="center" w:pos="4227"/>
        </w:tabs>
        <w:jc w:val="center"/>
        <w:rPr>
          <w:rFonts w:ascii="黑体" w:eastAsia="黑体" w:hAnsi="黑体"/>
          <w:b/>
          <w:bCs/>
          <w:sz w:val="24"/>
          <w:szCs w:val="24"/>
          <w:lang w:eastAsia="zh-CN"/>
        </w:rPr>
      </w:pPr>
      <w:r>
        <w:rPr>
          <w:rFonts w:ascii="黑体" w:eastAsia="黑体" w:hAnsi="黑体" w:hint="eastAsia"/>
          <w:b/>
          <w:bCs/>
          <w:sz w:val="24"/>
          <w:szCs w:val="24"/>
          <w:lang w:eastAsia="zh-CN"/>
        </w:rPr>
        <w:t>柳州市工人医院科研与医疗技术应用伦理委员会</w:t>
      </w:r>
    </w:p>
    <w:p w:rsidR="00357B37" w:rsidRDefault="003E5CE9">
      <w:pPr>
        <w:pStyle w:val="a3"/>
        <w:tabs>
          <w:tab w:val="left" w:pos="2698"/>
          <w:tab w:val="center" w:pos="4227"/>
        </w:tabs>
        <w:jc w:val="center"/>
        <w:rPr>
          <w:rFonts w:ascii="黑体" w:eastAsia="黑体" w:hAnsi="黑体"/>
          <w:b/>
          <w:bCs/>
          <w:sz w:val="24"/>
          <w:szCs w:val="24"/>
          <w:lang w:eastAsia="zh-CN"/>
        </w:rPr>
      </w:pPr>
      <w:r>
        <w:rPr>
          <w:rFonts w:ascii="黑体" w:eastAsia="黑体" w:hAnsi="黑体" w:hint="eastAsia"/>
          <w:b/>
          <w:bCs/>
          <w:sz w:val="24"/>
          <w:szCs w:val="24"/>
          <w:lang w:eastAsia="zh-CN"/>
        </w:rPr>
        <w:t>科研项目伦理审查申请表</w:t>
      </w:r>
    </w:p>
    <w:p w:rsidR="00357B37" w:rsidRDefault="00357B37">
      <w:pPr>
        <w:pStyle w:val="a3"/>
        <w:tabs>
          <w:tab w:val="left" w:pos="2698"/>
          <w:tab w:val="center" w:pos="4227"/>
        </w:tabs>
        <w:jc w:val="center"/>
        <w:rPr>
          <w:rFonts w:hAnsi="宋体"/>
          <w:b/>
          <w:bCs/>
          <w:szCs w:val="21"/>
          <w:lang w:eastAsia="zh-CN"/>
        </w:rPr>
      </w:pPr>
    </w:p>
    <w:p w:rsidR="003E5CE9" w:rsidRPr="003E5CE9" w:rsidRDefault="003E5CE9" w:rsidP="003E5CE9">
      <w:pPr>
        <w:pStyle w:val="a3"/>
        <w:tabs>
          <w:tab w:val="left" w:pos="2698"/>
          <w:tab w:val="center" w:pos="4227"/>
        </w:tabs>
        <w:rPr>
          <w:rFonts w:hAnsi="宋体"/>
          <w:b/>
          <w:bCs/>
          <w:color w:val="5B9BD5" w:themeColor="accent1"/>
          <w:szCs w:val="21"/>
          <w:lang w:eastAsia="zh-CN"/>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117"/>
      </w:tblGrid>
      <w:tr w:rsidR="00357B37">
        <w:trPr>
          <w:trHeight w:val="389"/>
        </w:trPr>
        <w:tc>
          <w:tcPr>
            <w:tcW w:w="8522" w:type="dxa"/>
            <w:gridSpan w:val="2"/>
            <w:vAlign w:val="center"/>
          </w:tcPr>
          <w:p w:rsidR="00357B37" w:rsidRDefault="003E5CE9">
            <w:pPr>
              <w:rPr>
                <w:rFonts w:ascii="宋体" w:hAnsi="宋体"/>
                <w:szCs w:val="21"/>
              </w:rPr>
            </w:pPr>
            <w:r>
              <w:rPr>
                <w:rFonts w:ascii="宋体" w:hAnsi="宋体" w:hint="eastAsia"/>
                <w:szCs w:val="21"/>
              </w:rPr>
              <w:t>一、项目概况</w:t>
            </w:r>
          </w:p>
        </w:tc>
      </w:tr>
      <w:tr w:rsidR="00357B37" w:rsidTr="000F7ECF">
        <w:trPr>
          <w:trHeight w:val="528"/>
        </w:trPr>
        <w:tc>
          <w:tcPr>
            <w:tcW w:w="2405" w:type="dxa"/>
            <w:vAlign w:val="center"/>
          </w:tcPr>
          <w:p w:rsidR="00357B37" w:rsidRDefault="003E5CE9">
            <w:pPr>
              <w:jc w:val="left"/>
              <w:rPr>
                <w:rFonts w:ascii="宋体" w:hAnsi="宋体"/>
                <w:szCs w:val="21"/>
              </w:rPr>
            </w:pPr>
            <w:r>
              <w:rPr>
                <w:rFonts w:ascii="宋体" w:hAnsi="宋体" w:hint="eastAsia"/>
                <w:szCs w:val="21"/>
              </w:rPr>
              <w:t>项目名称</w:t>
            </w:r>
          </w:p>
        </w:tc>
        <w:tc>
          <w:tcPr>
            <w:tcW w:w="6117" w:type="dxa"/>
          </w:tcPr>
          <w:p w:rsidR="00357B37" w:rsidRDefault="00357B37">
            <w:pPr>
              <w:rPr>
                <w:rFonts w:ascii="宋体" w:hAnsi="宋体"/>
                <w:szCs w:val="21"/>
              </w:rPr>
            </w:pP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t>研究科室及</w:t>
            </w:r>
            <w:r w:rsidR="000F7ECF">
              <w:rPr>
                <w:rFonts w:ascii="宋体" w:hAnsi="宋体" w:hint="eastAsia"/>
                <w:szCs w:val="21"/>
              </w:rPr>
              <w:t>项目</w:t>
            </w:r>
            <w:r>
              <w:rPr>
                <w:rFonts w:ascii="宋体" w:hAnsi="宋体" w:hint="eastAsia"/>
                <w:szCs w:val="21"/>
              </w:rPr>
              <w:t>负责人</w:t>
            </w:r>
          </w:p>
        </w:tc>
        <w:tc>
          <w:tcPr>
            <w:tcW w:w="6117" w:type="dxa"/>
            <w:vAlign w:val="center"/>
          </w:tcPr>
          <w:p w:rsidR="00357B37" w:rsidRDefault="00357B37">
            <w:pPr>
              <w:rPr>
                <w:rFonts w:ascii="宋体" w:hAnsi="宋体"/>
                <w:szCs w:val="21"/>
              </w:rPr>
            </w:pPr>
          </w:p>
        </w:tc>
      </w:tr>
      <w:tr w:rsidR="00357B37" w:rsidTr="000F7ECF">
        <w:trPr>
          <w:trHeight w:val="409"/>
        </w:trPr>
        <w:tc>
          <w:tcPr>
            <w:tcW w:w="2405" w:type="dxa"/>
            <w:vAlign w:val="center"/>
          </w:tcPr>
          <w:p w:rsidR="00357B37" w:rsidRDefault="003E5CE9">
            <w:pPr>
              <w:rPr>
                <w:rFonts w:ascii="宋体" w:hAnsi="宋体"/>
                <w:szCs w:val="21"/>
              </w:rPr>
            </w:pPr>
            <w:r>
              <w:rPr>
                <w:rFonts w:ascii="宋体" w:hAnsi="宋体" w:hint="eastAsia"/>
                <w:szCs w:val="21"/>
              </w:rPr>
              <w:t>参加人员及联系人</w:t>
            </w:r>
          </w:p>
        </w:tc>
        <w:tc>
          <w:tcPr>
            <w:tcW w:w="6117" w:type="dxa"/>
            <w:vAlign w:val="center"/>
          </w:tcPr>
          <w:p w:rsidR="00357B37" w:rsidRDefault="003E5CE9">
            <w:pPr>
              <w:adjustRightInd w:val="0"/>
              <w:snapToGrid w:val="0"/>
              <w:rPr>
                <w:rFonts w:ascii="宋体" w:hAnsi="宋体"/>
                <w:szCs w:val="21"/>
                <w:u w:val="single"/>
              </w:rPr>
            </w:pPr>
            <w:r>
              <w:rPr>
                <w:rFonts w:ascii="宋体" w:hAnsi="宋体" w:hint="eastAsia"/>
                <w:szCs w:val="21"/>
              </w:rPr>
              <w:t>主要参与人：</w:t>
            </w:r>
            <w:r>
              <w:rPr>
                <w:rFonts w:ascii="宋体" w:hAnsi="宋体" w:hint="eastAsia"/>
                <w:szCs w:val="21"/>
                <w:u w:val="single"/>
              </w:rPr>
              <w:t xml:space="preserve">                                     </w:t>
            </w:r>
          </w:p>
          <w:p w:rsidR="00357B37" w:rsidRDefault="003E5CE9">
            <w:pPr>
              <w:adjustRightInd w:val="0"/>
              <w:snapToGrid w:val="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办公电话：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r>
              <w:rPr>
                <w:rFonts w:ascii="宋体" w:hAnsi="宋体" w:hint="eastAsia"/>
                <w:szCs w:val="21"/>
              </w:rPr>
              <w:t>电子邮箱：</w:t>
            </w:r>
            <w:r>
              <w:rPr>
                <w:rFonts w:ascii="宋体" w:hAnsi="宋体" w:hint="eastAsia"/>
                <w:szCs w:val="21"/>
                <w:u w:val="single"/>
              </w:rPr>
              <w:t xml:space="preserve">       </w:t>
            </w:r>
          </w:p>
        </w:tc>
      </w:tr>
      <w:tr w:rsidR="00357B37" w:rsidTr="000F7ECF">
        <w:trPr>
          <w:trHeight w:val="445"/>
        </w:trPr>
        <w:tc>
          <w:tcPr>
            <w:tcW w:w="2405" w:type="dxa"/>
            <w:vAlign w:val="center"/>
          </w:tcPr>
          <w:p w:rsidR="00357B37" w:rsidRDefault="003E5CE9">
            <w:pPr>
              <w:jc w:val="center"/>
              <w:rPr>
                <w:rFonts w:ascii="宋体" w:hAnsi="宋体"/>
                <w:szCs w:val="21"/>
              </w:rPr>
            </w:pPr>
            <w:r>
              <w:rPr>
                <w:rFonts w:ascii="宋体" w:hAnsi="宋体" w:hint="eastAsia"/>
                <w:szCs w:val="21"/>
              </w:rPr>
              <w:t>研究起止时间</w:t>
            </w:r>
          </w:p>
        </w:tc>
        <w:tc>
          <w:tcPr>
            <w:tcW w:w="6117" w:type="dxa"/>
          </w:tcPr>
          <w:p w:rsidR="00357B37" w:rsidRDefault="00357B37">
            <w:pPr>
              <w:rPr>
                <w:rFonts w:ascii="宋体" w:hAnsi="宋体"/>
                <w:szCs w:val="21"/>
              </w:rPr>
            </w:pP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t>项目资金来源</w:t>
            </w:r>
          </w:p>
        </w:tc>
        <w:tc>
          <w:tcPr>
            <w:tcW w:w="6117" w:type="dxa"/>
          </w:tcPr>
          <w:p w:rsidR="00357B37" w:rsidRDefault="00357B37">
            <w:pPr>
              <w:rPr>
                <w:rFonts w:ascii="宋体" w:hAnsi="宋体"/>
                <w:szCs w:val="21"/>
              </w:rPr>
            </w:pPr>
          </w:p>
        </w:tc>
      </w:tr>
      <w:tr w:rsidR="00357B37">
        <w:trPr>
          <w:trHeight w:val="523"/>
        </w:trPr>
        <w:tc>
          <w:tcPr>
            <w:tcW w:w="8522" w:type="dxa"/>
            <w:gridSpan w:val="2"/>
            <w:vAlign w:val="center"/>
          </w:tcPr>
          <w:p w:rsidR="00357B37" w:rsidRDefault="003E5CE9">
            <w:pPr>
              <w:rPr>
                <w:rFonts w:ascii="宋体" w:hAnsi="宋体"/>
                <w:szCs w:val="21"/>
              </w:rPr>
            </w:pPr>
            <w:r>
              <w:rPr>
                <w:rFonts w:ascii="宋体" w:hAnsi="宋体" w:hint="eastAsia"/>
                <w:szCs w:val="21"/>
              </w:rPr>
              <w:t>二、研究内容摘要</w:t>
            </w:r>
          </w:p>
        </w:tc>
      </w:tr>
      <w:tr w:rsidR="00357B37" w:rsidTr="000F7ECF">
        <w:trPr>
          <w:trHeight w:val="523"/>
        </w:trPr>
        <w:tc>
          <w:tcPr>
            <w:tcW w:w="2405" w:type="dxa"/>
            <w:vAlign w:val="center"/>
          </w:tcPr>
          <w:p w:rsidR="00357B37" w:rsidRDefault="003E5CE9">
            <w:pPr>
              <w:spacing w:beforeLines="50" w:before="156"/>
              <w:jc w:val="center"/>
              <w:rPr>
                <w:rFonts w:ascii="宋体" w:hAnsi="宋体"/>
                <w:kern w:val="0"/>
                <w:szCs w:val="21"/>
              </w:rPr>
            </w:pPr>
            <w:r>
              <w:rPr>
                <w:rFonts w:ascii="宋体" w:hAnsi="宋体" w:hint="eastAsia"/>
                <w:kern w:val="0"/>
                <w:szCs w:val="21"/>
              </w:rPr>
              <w:t>研究设计</w:t>
            </w:r>
          </w:p>
          <w:p w:rsidR="00357B37" w:rsidRDefault="003E5CE9">
            <w:pPr>
              <w:jc w:val="center"/>
              <w:rPr>
                <w:rFonts w:ascii="宋体" w:hAnsi="宋体"/>
                <w:szCs w:val="21"/>
              </w:rPr>
            </w:pPr>
            <w:r>
              <w:rPr>
                <w:rFonts w:ascii="宋体" w:hAnsi="宋体" w:hint="eastAsia"/>
                <w:kern w:val="0"/>
                <w:szCs w:val="21"/>
              </w:rPr>
              <w:t>(可多选)</w:t>
            </w:r>
          </w:p>
        </w:tc>
        <w:tc>
          <w:tcPr>
            <w:tcW w:w="6117" w:type="dxa"/>
          </w:tcPr>
          <w:p w:rsidR="00357B37" w:rsidRDefault="003E5CE9">
            <w:pPr>
              <w:rPr>
                <w:rFonts w:ascii="宋体" w:hAnsi="宋体"/>
                <w:spacing w:val="2"/>
                <w:szCs w:val="21"/>
              </w:rPr>
            </w:pPr>
            <w:r>
              <w:rPr>
                <w:rFonts w:ascii="宋体" w:hAnsi="宋体" w:hint="eastAsia"/>
                <w:spacing w:val="2"/>
                <w:szCs w:val="21"/>
              </w:rPr>
              <w:t>口病例对照研究     口队列研究         口横断面研究</w:t>
            </w:r>
          </w:p>
          <w:p w:rsidR="00357B37" w:rsidRDefault="003E5CE9">
            <w:pPr>
              <w:rPr>
                <w:rFonts w:ascii="宋体" w:hAnsi="宋体"/>
                <w:spacing w:val="2"/>
                <w:szCs w:val="21"/>
              </w:rPr>
            </w:pPr>
            <w:r>
              <w:rPr>
                <w:rFonts w:ascii="宋体" w:hAnsi="宋体" w:hint="eastAsia"/>
                <w:spacing w:val="2"/>
                <w:szCs w:val="21"/>
              </w:rPr>
              <w:t>口非随机对照研究   口随机对照研究     口应用盲法</w:t>
            </w:r>
          </w:p>
          <w:p w:rsidR="00357B37" w:rsidRDefault="003E5CE9">
            <w:pPr>
              <w:ind w:leftChars="13" w:left="1953" w:hangingChars="900" w:hanging="1926"/>
              <w:rPr>
                <w:rFonts w:ascii="宋体" w:hAnsi="宋体"/>
                <w:szCs w:val="21"/>
              </w:rPr>
            </w:pPr>
            <w:r>
              <w:rPr>
                <w:rFonts w:ascii="宋体" w:hAnsi="宋体" w:hint="eastAsia"/>
                <w:spacing w:val="2"/>
                <w:szCs w:val="21"/>
              </w:rPr>
              <w:t>□其他：</w:t>
            </w: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t>研究背景和目的</w:t>
            </w:r>
          </w:p>
        </w:tc>
        <w:tc>
          <w:tcPr>
            <w:tcW w:w="6117" w:type="dxa"/>
          </w:tcPr>
          <w:p w:rsidR="00357B37" w:rsidRDefault="003E5CE9">
            <w:pPr>
              <w:rPr>
                <w:rFonts w:ascii="宋体" w:hAnsi="宋体"/>
                <w:szCs w:val="21"/>
              </w:rPr>
            </w:pPr>
            <w:r>
              <w:rPr>
                <w:rFonts w:ascii="宋体" w:hAnsi="宋体" w:hint="eastAsia"/>
                <w:szCs w:val="21"/>
              </w:rPr>
              <w:t xml:space="preserve">    </w:t>
            </w: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t>样本量、统计分析</w:t>
            </w:r>
          </w:p>
        </w:tc>
        <w:tc>
          <w:tcPr>
            <w:tcW w:w="6117" w:type="dxa"/>
          </w:tcPr>
          <w:p w:rsidR="00357B37" w:rsidRDefault="003E5CE9">
            <w:pPr>
              <w:rPr>
                <w:rFonts w:ascii="宋体" w:hAnsi="宋体"/>
                <w:szCs w:val="21"/>
              </w:rPr>
            </w:pPr>
            <w:r>
              <w:rPr>
                <w:rFonts w:ascii="宋体" w:hAnsi="宋体" w:hint="eastAsia"/>
                <w:bCs/>
                <w:szCs w:val="21"/>
              </w:rPr>
              <w:t xml:space="preserve">    </w:t>
            </w: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bCs/>
                <w:szCs w:val="21"/>
              </w:rPr>
              <w:t>三、主要研究者责任声明</w:t>
            </w:r>
          </w:p>
        </w:tc>
        <w:tc>
          <w:tcPr>
            <w:tcW w:w="6117" w:type="dxa"/>
          </w:tcPr>
          <w:p w:rsidR="00357B37" w:rsidRDefault="003E5CE9">
            <w:pPr>
              <w:rPr>
                <w:rFonts w:ascii="宋体" w:hAnsi="宋体"/>
                <w:szCs w:val="21"/>
              </w:rPr>
            </w:pPr>
            <w:r>
              <w:rPr>
                <w:rFonts w:ascii="宋体" w:hAnsi="宋体" w:hint="eastAsia"/>
                <w:szCs w:val="21"/>
              </w:rPr>
              <w:t>1、我们将尊重伦理委员会对本项目研究提出伦理建议，在研究工作进程中如发现不曾预料到的严重不良反应，将报告伦理办公室。</w:t>
            </w:r>
          </w:p>
          <w:p w:rsidR="00357B37" w:rsidRDefault="003E5CE9">
            <w:pPr>
              <w:rPr>
                <w:rFonts w:ascii="宋体" w:hAnsi="宋体"/>
                <w:szCs w:val="21"/>
              </w:rPr>
            </w:pPr>
            <w:r>
              <w:rPr>
                <w:rFonts w:ascii="宋体" w:hAnsi="宋体" w:hint="eastAsia"/>
                <w:szCs w:val="21"/>
              </w:rPr>
              <w:t>2、我们将保守研究对象的个人隐私，做好保密工作，所有原始数据，相关文件材料，至少在研究结束后保管三年以上。</w:t>
            </w:r>
          </w:p>
          <w:p w:rsidR="00357B37" w:rsidRDefault="003E5CE9">
            <w:pPr>
              <w:rPr>
                <w:rFonts w:ascii="宋体" w:hAnsi="宋体"/>
                <w:szCs w:val="21"/>
              </w:rPr>
            </w:pPr>
            <w:r>
              <w:rPr>
                <w:rFonts w:ascii="宋体" w:hAnsi="宋体" w:hint="eastAsia"/>
                <w:szCs w:val="21"/>
              </w:rPr>
              <w:t>3、我们在研究过程中保存精确记录，以备检查总结。</w:t>
            </w:r>
          </w:p>
          <w:p w:rsidR="00357B37" w:rsidRDefault="003E5CE9">
            <w:pPr>
              <w:rPr>
                <w:rFonts w:ascii="宋体" w:hAnsi="宋体"/>
                <w:szCs w:val="21"/>
              </w:rPr>
            </w:pPr>
            <w:r>
              <w:rPr>
                <w:rFonts w:ascii="宋体" w:hAnsi="宋体" w:hint="eastAsia"/>
                <w:szCs w:val="21"/>
              </w:rPr>
              <w:t>4、</w:t>
            </w:r>
            <w:proofErr w:type="gramStart"/>
            <w:r>
              <w:rPr>
                <w:rFonts w:ascii="宋体" w:hAnsi="宋体" w:hint="eastAsia"/>
                <w:szCs w:val="21"/>
              </w:rPr>
              <w:t>随时应</w:t>
            </w:r>
            <w:proofErr w:type="gramEnd"/>
            <w:r>
              <w:rPr>
                <w:rFonts w:ascii="宋体" w:hAnsi="宋体" w:hint="eastAsia"/>
                <w:szCs w:val="21"/>
              </w:rPr>
              <w:t>伦理委员会的要求，报告正在进行的研究的有关信息。</w:t>
            </w:r>
          </w:p>
          <w:p w:rsidR="00357B37" w:rsidRDefault="003E5CE9">
            <w:pPr>
              <w:rPr>
                <w:rFonts w:ascii="宋体" w:hAnsi="宋体"/>
                <w:szCs w:val="21"/>
              </w:rPr>
            </w:pPr>
            <w:r>
              <w:rPr>
                <w:rFonts w:ascii="宋体" w:hAnsi="宋体" w:hint="eastAsia"/>
                <w:szCs w:val="21"/>
              </w:rPr>
              <w:t>5、保护研究对象风险在可控范围内。</w:t>
            </w:r>
          </w:p>
          <w:p w:rsidR="00357B37" w:rsidRDefault="003E5CE9">
            <w:pPr>
              <w:rPr>
                <w:rFonts w:ascii="宋体" w:hAnsi="宋体"/>
                <w:szCs w:val="21"/>
              </w:rPr>
            </w:pPr>
            <w:r>
              <w:rPr>
                <w:rFonts w:ascii="宋体" w:hAnsi="宋体" w:hint="eastAsia"/>
                <w:szCs w:val="21"/>
              </w:rPr>
              <w:t>6、提交最后的结题报告。</w:t>
            </w:r>
          </w:p>
          <w:p w:rsidR="00357B37" w:rsidRDefault="003E5CE9">
            <w:pPr>
              <w:rPr>
                <w:rFonts w:ascii="宋体" w:hAnsi="宋体"/>
                <w:bCs/>
                <w:szCs w:val="21"/>
              </w:rPr>
            </w:pPr>
            <w:r>
              <w:rPr>
                <w:rFonts w:ascii="宋体" w:hAnsi="宋体" w:hint="eastAsia"/>
                <w:bCs/>
                <w:szCs w:val="21"/>
              </w:rPr>
              <w:t>7、</w:t>
            </w:r>
            <w:r>
              <w:rPr>
                <w:rFonts w:ascii="宋体" w:hAnsi="宋体"/>
                <w:bCs/>
                <w:szCs w:val="21"/>
              </w:rPr>
              <w:t>研究过程</w:t>
            </w:r>
            <w:r>
              <w:rPr>
                <w:rFonts w:ascii="宋体" w:hAnsi="宋体" w:hint="eastAsia"/>
                <w:bCs/>
                <w:szCs w:val="21"/>
              </w:rPr>
              <w:t>遵守</w:t>
            </w:r>
            <w:r>
              <w:rPr>
                <w:rFonts w:ascii="宋体" w:hAnsi="宋体"/>
                <w:bCs/>
                <w:szCs w:val="21"/>
              </w:rPr>
              <w:t>动物实验</w:t>
            </w:r>
            <w:r>
              <w:rPr>
                <w:rFonts w:ascii="宋体" w:hAnsi="宋体" w:hint="eastAsia"/>
                <w:bCs/>
                <w:szCs w:val="21"/>
              </w:rPr>
              <w:t>伦理</w:t>
            </w:r>
            <w:r>
              <w:rPr>
                <w:rFonts w:ascii="宋体" w:hAnsi="宋体"/>
                <w:bCs/>
                <w:szCs w:val="21"/>
              </w:rPr>
              <w:t>规范。</w:t>
            </w:r>
            <w:r w:rsidR="00B77466">
              <w:rPr>
                <w:rFonts w:ascii="宋体" w:hAnsi="宋体" w:hint="eastAsia"/>
                <w:bCs/>
                <w:szCs w:val="21"/>
              </w:rPr>
              <w:t>（动物实验适用）</w:t>
            </w:r>
          </w:p>
        </w:tc>
      </w:tr>
      <w:tr w:rsidR="00357B37" w:rsidTr="000F7ECF">
        <w:trPr>
          <w:trHeight w:val="3390"/>
        </w:trPr>
        <w:tc>
          <w:tcPr>
            <w:tcW w:w="2405" w:type="dxa"/>
            <w:vAlign w:val="center"/>
          </w:tcPr>
          <w:p w:rsidR="00357B37" w:rsidRDefault="003E5CE9">
            <w:pPr>
              <w:autoSpaceDE w:val="0"/>
              <w:autoSpaceDN w:val="0"/>
              <w:rPr>
                <w:rFonts w:ascii="宋体" w:hAnsi="宋体"/>
                <w:szCs w:val="21"/>
              </w:rPr>
            </w:pPr>
            <w:r>
              <w:rPr>
                <w:rFonts w:ascii="宋体" w:hAnsi="宋体" w:hint="eastAsia"/>
                <w:szCs w:val="21"/>
              </w:rPr>
              <w:t>四、研究者风险评估</w:t>
            </w:r>
          </w:p>
          <w:p w:rsidR="00357B37" w:rsidRDefault="00357B37">
            <w:pPr>
              <w:jc w:val="center"/>
              <w:rPr>
                <w:rFonts w:ascii="宋体" w:hAnsi="宋体"/>
                <w:bCs/>
                <w:szCs w:val="21"/>
              </w:rPr>
            </w:pPr>
          </w:p>
        </w:tc>
        <w:tc>
          <w:tcPr>
            <w:tcW w:w="6117" w:type="dxa"/>
          </w:tcPr>
          <w:p w:rsidR="00357B37" w:rsidRDefault="003E5CE9">
            <w:pPr>
              <w:autoSpaceDE w:val="0"/>
              <w:autoSpaceDN w:val="0"/>
              <w:rPr>
                <w:rFonts w:ascii="宋体" w:hAnsi="宋体"/>
                <w:szCs w:val="21"/>
              </w:rPr>
            </w:pPr>
            <w:r>
              <w:rPr>
                <w:rFonts w:ascii="宋体" w:hAnsi="宋体" w:hint="eastAsia"/>
                <w:szCs w:val="21"/>
              </w:rPr>
              <w:t>风险程度：</w:t>
            </w:r>
          </w:p>
          <w:p w:rsidR="00357B37" w:rsidRDefault="003E5CE9">
            <w:pPr>
              <w:autoSpaceDE w:val="0"/>
              <w:autoSpaceDN w:val="0"/>
              <w:spacing w:after="188"/>
              <w:rPr>
                <w:rFonts w:ascii="宋体" w:hAnsi="宋体"/>
                <w:szCs w:val="21"/>
              </w:rPr>
            </w:pPr>
            <w:r>
              <w:rPr>
                <w:rFonts w:ascii="宋体" w:hAnsi="宋体" w:hint="eastAsia"/>
                <w:spacing w:val="2"/>
                <w:szCs w:val="21"/>
              </w:rPr>
              <w:t>口</w:t>
            </w:r>
            <w:r>
              <w:rPr>
                <w:rFonts w:ascii="宋体" w:hAnsi="宋体" w:hint="eastAsia"/>
                <w:szCs w:val="21"/>
              </w:rPr>
              <w:t>最小风险：试验预期伤害或不适的可能性和程度不大于日常生活或者进行常规体格检查和心理测试时所遇到的风险</w:t>
            </w:r>
          </w:p>
          <w:p w:rsidR="00357B37" w:rsidRDefault="003E5CE9">
            <w:pPr>
              <w:autoSpaceDE w:val="0"/>
              <w:autoSpaceDN w:val="0"/>
              <w:spacing w:after="188"/>
              <w:rPr>
                <w:rFonts w:ascii="宋体" w:hAnsi="宋体"/>
                <w:szCs w:val="21"/>
              </w:rPr>
            </w:pPr>
            <w:proofErr w:type="gramStart"/>
            <w:r>
              <w:rPr>
                <w:rFonts w:ascii="宋体" w:hAnsi="宋体" w:hint="eastAsia"/>
                <w:spacing w:val="2"/>
                <w:szCs w:val="21"/>
              </w:rPr>
              <w:t>口</w:t>
            </w:r>
            <w:r>
              <w:rPr>
                <w:rFonts w:ascii="宋体" w:hAnsi="宋体" w:hint="eastAsia"/>
                <w:szCs w:val="21"/>
              </w:rPr>
              <w:t>低风险</w:t>
            </w:r>
            <w:proofErr w:type="gramEnd"/>
            <w:r>
              <w:rPr>
                <w:rFonts w:ascii="宋体" w:hAnsi="宋体" w:hint="eastAsia"/>
                <w:szCs w:val="21"/>
              </w:rPr>
              <w:t>：发生可逆性的、轻度不良事件（如活动引起的肌肉/关节疼痛或扭伤）的可能性增加</w:t>
            </w:r>
          </w:p>
          <w:p w:rsidR="00357B37" w:rsidRDefault="003E5CE9">
            <w:pPr>
              <w:autoSpaceDE w:val="0"/>
              <w:autoSpaceDN w:val="0"/>
              <w:spacing w:after="188"/>
              <w:rPr>
                <w:rFonts w:ascii="宋体" w:hAnsi="宋体"/>
                <w:szCs w:val="21"/>
              </w:rPr>
            </w:pPr>
            <w:r>
              <w:rPr>
                <w:rFonts w:ascii="宋体" w:hAnsi="宋体" w:hint="eastAsia"/>
                <w:spacing w:val="2"/>
                <w:szCs w:val="21"/>
              </w:rPr>
              <w:t>口</w:t>
            </w:r>
            <w:r>
              <w:rPr>
                <w:rFonts w:ascii="宋体" w:hAnsi="宋体" w:hint="eastAsia"/>
                <w:szCs w:val="21"/>
              </w:rPr>
              <w:t>中等程度风险：发生可逆性的、中度不良事件（如低血糖发作，支气管痉挛或感染）的可能性增加，但有充分的监督和保护措施使得其后果最小；严重伤害的可能性非常小到几乎没有</w:t>
            </w:r>
          </w:p>
          <w:p w:rsidR="00357B37" w:rsidRDefault="003E5CE9">
            <w:pPr>
              <w:autoSpaceDE w:val="0"/>
              <w:autoSpaceDN w:val="0"/>
              <w:rPr>
                <w:rFonts w:ascii="宋体" w:hAnsi="宋体"/>
                <w:szCs w:val="21"/>
              </w:rPr>
            </w:pPr>
            <w:r>
              <w:rPr>
                <w:rFonts w:ascii="宋体" w:hAnsi="宋体" w:hint="eastAsia"/>
                <w:spacing w:val="2"/>
                <w:szCs w:val="21"/>
              </w:rPr>
              <w:t>口</w:t>
            </w:r>
            <w:r>
              <w:rPr>
                <w:rFonts w:ascii="宋体" w:hAnsi="宋体" w:hint="eastAsia"/>
                <w:szCs w:val="21"/>
              </w:rPr>
              <w:t>高风险：发生严重而持续的、试验相关不良事件的可能性增加；或者关于不良事件的性质或者可能性有很大的不确定性</w:t>
            </w: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t>主要研究者签字</w:t>
            </w:r>
          </w:p>
        </w:tc>
        <w:tc>
          <w:tcPr>
            <w:tcW w:w="6117" w:type="dxa"/>
            <w:vAlign w:val="center"/>
          </w:tcPr>
          <w:p w:rsidR="00357B37" w:rsidRDefault="00357B37">
            <w:pPr>
              <w:rPr>
                <w:rFonts w:ascii="宋体" w:hAnsi="宋体"/>
                <w:szCs w:val="21"/>
              </w:rPr>
            </w:pPr>
          </w:p>
        </w:tc>
      </w:tr>
      <w:tr w:rsidR="00357B37" w:rsidTr="000F7ECF">
        <w:trPr>
          <w:trHeight w:val="523"/>
        </w:trPr>
        <w:tc>
          <w:tcPr>
            <w:tcW w:w="2405" w:type="dxa"/>
            <w:vAlign w:val="center"/>
          </w:tcPr>
          <w:p w:rsidR="00357B37" w:rsidRDefault="003E5CE9">
            <w:pPr>
              <w:jc w:val="center"/>
              <w:rPr>
                <w:rFonts w:ascii="宋体" w:hAnsi="宋体"/>
                <w:szCs w:val="21"/>
              </w:rPr>
            </w:pPr>
            <w:r>
              <w:rPr>
                <w:rFonts w:ascii="宋体" w:hAnsi="宋体" w:hint="eastAsia"/>
                <w:szCs w:val="21"/>
              </w:rPr>
              <w:lastRenderedPageBreak/>
              <w:t>日期</w:t>
            </w:r>
          </w:p>
        </w:tc>
        <w:tc>
          <w:tcPr>
            <w:tcW w:w="6117" w:type="dxa"/>
            <w:vAlign w:val="center"/>
          </w:tcPr>
          <w:p w:rsidR="00357B37" w:rsidRDefault="003E5CE9">
            <w:pPr>
              <w:rPr>
                <w:rFonts w:ascii="宋体" w:hAnsi="宋体"/>
                <w:szCs w:val="21"/>
              </w:rPr>
            </w:pPr>
            <w:r>
              <w:rPr>
                <w:rFonts w:ascii="宋体" w:hAnsi="宋体" w:hint="eastAsia"/>
                <w:szCs w:val="21"/>
              </w:rPr>
              <w:t xml:space="preserve">        年   月    日</w:t>
            </w:r>
          </w:p>
        </w:tc>
      </w:tr>
    </w:tbl>
    <w:p w:rsidR="003E5CE9" w:rsidRDefault="003E5CE9"/>
    <w:p w:rsidR="00357B37" w:rsidRDefault="00357B37">
      <w:bookmarkStart w:id="0" w:name="_GoBack"/>
      <w:bookmarkEnd w:id="0"/>
    </w:p>
    <w:sectPr w:rsidR="00357B3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02" w:rsidRDefault="00A71E02" w:rsidP="002A0341">
      <w:r>
        <w:separator/>
      </w:r>
    </w:p>
  </w:endnote>
  <w:endnote w:type="continuationSeparator" w:id="0">
    <w:p w:rsidR="00A71E02" w:rsidRDefault="00A71E02" w:rsidP="002A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34489"/>
      <w:docPartObj>
        <w:docPartGallery w:val="Page Numbers (Bottom of Page)"/>
        <w:docPartUnique/>
      </w:docPartObj>
    </w:sdtPr>
    <w:sdtEndPr/>
    <w:sdtContent>
      <w:sdt>
        <w:sdtPr>
          <w:id w:val="1728636285"/>
          <w:docPartObj>
            <w:docPartGallery w:val="Page Numbers (Top of Page)"/>
            <w:docPartUnique/>
          </w:docPartObj>
        </w:sdtPr>
        <w:sdtEndPr/>
        <w:sdtContent>
          <w:p w:rsidR="00686280" w:rsidRDefault="0068628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746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7466">
              <w:rPr>
                <w:b/>
                <w:bCs/>
                <w:noProof/>
              </w:rPr>
              <w:t>2</w:t>
            </w:r>
            <w:r>
              <w:rPr>
                <w:b/>
                <w:bCs/>
                <w:sz w:val="24"/>
                <w:szCs w:val="24"/>
              </w:rPr>
              <w:fldChar w:fldCharType="end"/>
            </w:r>
          </w:p>
        </w:sdtContent>
      </w:sdt>
    </w:sdtContent>
  </w:sdt>
  <w:p w:rsidR="00686280" w:rsidRDefault="00686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02" w:rsidRDefault="00A71E02" w:rsidP="002A0341">
      <w:r>
        <w:separator/>
      </w:r>
    </w:p>
  </w:footnote>
  <w:footnote w:type="continuationSeparator" w:id="0">
    <w:p w:rsidR="00A71E02" w:rsidRDefault="00A71E02" w:rsidP="002A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06" w:rsidRDefault="00345606" w:rsidP="00345606">
    <w:pPr>
      <w:pStyle w:val="a7"/>
      <w:jc w:val="left"/>
    </w:pPr>
    <w:r>
      <w:rPr>
        <w:rFonts w:hint="eastAsia"/>
      </w:rPr>
      <w:t>伦理审查申请表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06"/>
    <w:rsid w:val="000122AC"/>
    <w:rsid w:val="000F7ECF"/>
    <w:rsid w:val="002A0341"/>
    <w:rsid w:val="002E0E34"/>
    <w:rsid w:val="00345606"/>
    <w:rsid w:val="00357B37"/>
    <w:rsid w:val="00373BD4"/>
    <w:rsid w:val="003E5CE9"/>
    <w:rsid w:val="004D04F1"/>
    <w:rsid w:val="00572598"/>
    <w:rsid w:val="005B3BA4"/>
    <w:rsid w:val="00686280"/>
    <w:rsid w:val="00757775"/>
    <w:rsid w:val="007A3B56"/>
    <w:rsid w:val="009D351B"/>
    <w:rsid w:val="00A71E02"/>
    <w:rsid w:val="00AB624B"/>
    <w:rsid w:val="00B77466"/>
    <w:rsid w:val="00B82627"/>
    <w:rsid w:val="00BA0F7B"/>
    <w:rsid w:val="00C20F06"/>
    <w:rsid w:val="00F27378"/>
    <w:rsid w:val="00F36CE0"/>
    <w:rsid w:val="0211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7F60"/>
  <w15:docId w15:val="{9BB0DB6E-2958-49F1-9685-04EF1523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idowControl/>
      <w:jc w:val="left"/>
    </w:pPr>
    <w:rPr>
      <w:rFonts w:ascii="Courier New" w:eastAsiaTheme="minorEastAsia" w:hAnsi="Courier New" w:cstheme="minorBidi"/>
      <w:szCs w:val="22"/>
      <w:lang w:eastAsia="en-US"/>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link w:val="a3"/>
    <w:qFormat/>
    <w:rPr>
      <w:rFonts w:ascii="Courier New" w:hAnsi="Courier New"/>
      <w:lang w:eastAsia="en-US"/>
    </w:rPr>
  </w:style>
  <w:style w:type="character" w:customStyle="1" w:styleId="1">
    <w:name w:val="纯文本 字符1"/>
    <w:basedOn w:val="a0"/>
    <w:uiPriority w:val="99"/>
    <w:semiHidden/>
    <w:rPr>
      <w:rFonts w:asciiTheme="minorEastAsia" w:hAnsi="Courier New" w:cs="Courier New"/>
      <w:szCs w:val="24"/>
    </w:rPr>
  </w:style>
  <w:style w:type="paragraph" w:customStyle="1" w:styleId="a9">
    <w:name w:val="类别"/>
    <w:basedOn w:val="a"/>
    <w:qFormat/>
    <w:pPr>
      <w:spacing w:line="370" w:lineRule="exact"/>
      <w:jc w:val="center"/>
    </w:pPr>
    <w:rPr>
      <w:rFonts w:ascii="方正小标宋简体" w:eastAsia="方正小标宋简体" w:hAnsi="宋体" w:cs="宋体"/>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121</Words>
  <Characters>693</Characters>
  <Application>Microsoft Office Word</Application>
  <DocSecurity>0</DocSecurity>
  <Lines>5</Lines>
  <Paragraphs>1</Paragraphs>
  <ScaleCrop>false</ScaleCrop>
  <Company>柳州市工人医院</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dc:creator>
  <cp:lastModifiedBy>LGYY-USER</cp:lastModifiedBy>
  <cp:revision>12</cp:revision>
  <dcterms:created xsi:type="dcterms:W3CDTF">2021-01-22T04:00:00Z</dcterms:created>
  <dcterms:modified xsi:type="dcterms:W3CDTF">2022-03-18T03:18:00Z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