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CCAD5" w14:textId="7375C48C" w:rsidR="001A41E6" w:rsidRPr="007517AD" w:rsidRDefault="007517AD" w:rsidP="007517AD">
      <w:pPr>
        <w:jc w:val="center"/>
        <w:rPr>
          <w:b/>
          <w:bCs/>
          <w:sz w:val="28"/>
          <w:szCs w:val="28"/>
        </w:rPr>
      </w:pPr>
      <w:r w:rsidRPr="007517AD">
        <w:rPr>
          <w:rFonts w:hint="eastAsia"/>
          <w:b/>
          <w:bCs/>
          <w:sz w:val="28"/>
          <w:szCs w:val="28"/>
        </w:rPr>
        <w:t>附件</w:t>
      </w:r>
      <w:r w:rsidRPr="007517AD">
        <w:rPr>
          <w:b/>
          <w:bCs/>
          <w:sz w:val="28"/>
          <w:szCs w:val="28"/>
        </w:rPr>
        <w:t>3：无创呼吸机技术参数ND21086</w:t>
      </w:r>
    </w:p>
    <w:p w14:paraId="0802136B" w14:textId="52AF9A5B" w:rsidR="007517AD" w:rsidRPr="007517AD" w:rsidRDefault="007517AD" w:rsidP="007517AD">
      <w:pPr>
        <w:jc w:val="center"/>
        <w:rPr>
          <w:b/>
          <w:bCs/>
          <w:sz w:val="28"/>
          <w:szCs w:val="28"/>
        </w:rPr>
      </w:pPr>
    </w:p>
    <w:p w14:paraId="56E16C70" w14:textId="77777777" w:rsidR="007517AD" w:rsidRPr="007517AD" w:rsidRDefault="007517AD" w:rsidP="007517AD">
      <w:pPr>
        <w:rPr>
          <w:rFonts w:ascii="宋体" w:eastAsia="宋体" w:hAnsi="宋体"/>
          <w:sz w:val="28"/>
          <w:szCs w:val="28"/>
        </w:rPr>
      </w:pPr>
      <w:r w:rsidRPr="007517AD">
        <w:rPr>
          <w:rFonts w:ascii="宋体" w:eastAsia="宋体" w:hAnsi="宋体"/>
          <w:sz w:val="28"/>
          <w:szCs w:val="28"/>
        </w:rPr>
        <w:t>1、1通气模式：持续气道正压通气模式（CPAP模式）、自主模式（S模式）、时控模式（T模式）、自主/时控模式（S/T模式）、压力控制模式（PC模式）。</w:t>
      </w:r>
    </w:p>
    <w:p w14:paraId="2109ED11" w14:textId="77777777" w:rsidR="007517AD" w:rsidRPr="007517AD" w:rsidRDefault="007517AD" w:rsidP="007517AD">
      <w:pPr>
        <w:rPr>
          <w:rFonts w:ascii="宋体" w:eastAsia="宋体" w:hAnsi="宋体"/>
          <w:sz w:val="28"/>
          <w:szCs w:val="28"/>
        </w:rPr>
      </w:pPr>
      <w:r w:rsidRPr="007517AD">
        <w:rPr>
          <w:rFonts w:ascii="宋体" w:eastAsia="宋体" w:hAnsi="宋体"/>
          <w:sz w:val="28"/>
          <w:szCs w:val="28"/>
        </w:rPr>
        <w:t>2、具备氧浓度调节功能，机器</w:t>
      </w:r>
      <w:proofErr w:type="gramStart"/>
      <w:r w:rsidRPr="007517AD">
        <w:rPr>
          <w:rFonts w:ascii="宋体" w:eastAsia="宋体" w:hAnsi="宋体"/>
          <w:sz w:val="28"/>
          <w:szCs w:val="28"/>
        </w:rPr>
        <w:t>内置控氧模块</w:t>
      </w:r>
      <w:proofErr w:type="gramEnd"/>
      <w:r w:rsidRPr="007517AD">
        <w:rPr>
          <w:rFonts w:ascii="宋体" w:eastAsia="宋体" w:hAnsi="宋体"/>
          <w:sz w:val="28"/>
          <w:szCs w:val="28"/>
        </w:rPr>
        <w:t>，无需</w:t>
      </w:r>
      <w:proofErr w:type="gramStart"/>
      <w:r w:rsidRPr="007517AD">
        <w:rPr>
          <w:rFonts w:ascii="宋体" w:eastAsia="宋体" w:hAnsi="宋体"/>
          <w:sz w:val="28"/>
          <w:szCs w:val="28"/>
        </w:rPr>
        <w:t>外接空氧混合阀</w:t>
      </w:r>
      <w:proofErr w:type="gramEnd"/>
      <w:r w:rsidRPr="007517AD">
        <w:rPr>
          <w:rFonts w:ascii="宋体" w:eastAsia="宋体" w:hAnsi="宋体"/>
          <w:sz w:val="28"/>
          <w:szCs w:val="28"/>
        </w:rPr>
        <w:t>或流量计。机器可自动精确控制氧浓度，保持氧浓度的稳定。氧浓度设置范围值：21%-100%，调节精度为1%。</w:t>
      </w:r>
    </w:p>
    <w:p w14:paraId="14D859A1" w14:textId="77777777" w:rsidR="007517AD" w:rsidRPr="007517AD" w:rsidRDefault="007517AD" w:rsidP="007517AD">
      <w:pPr>
        <w:rPr>
          <w:rFonts w:ascii="宋体" w:eastAsia="宋体" w:hAnsi="宋体"/>
          <w:sz w:val="28"/>
          <w:szCs w:val="28"/>
        </w:rPr>
      </w:pPr>
      <w:r w:rsidRPr="007517AD">
        <w:rPr>
          <w:rFonts w:ascii="宋体" w:eastAsia="宋体" w:hAnsi="宋体"/>
          <w:sz w:val="28"/>
          <w:szCs w:val="28"/>
        </w:rPr>
        <w:t>3、氧浓度监测无需使用氧电池等耗材。</w:t>
      </w:r>
    </w:p>
    <w:p w14:paraId="4AF32EA9" w14:textId="77777777" w:rsidR="007517AD" w:rsidRPr="007517AD" w:rsidRDefault="007517AD" w:rsidP="007517AD">
      <w:pPr>
        <w:rPr>
          <w:rFonts w:ascii="宋体" w:eastAsia="宋体" w:hAnsi="宋体"/>
          <w:sz w:val="28"/>
          <w:szCs w:val="28"/>
        </w:rPr>
      </w:pPr>
      <w:r w:rsidRPr="007517AD">
        <w:rPr>
          <w:rFonts w:ascii="宋体" w:eastAsia="宋体" w:hAnsi="宋体"/>
          <w:sz w:val="28"/>
          <w:szCs w:val="28"/>
        </w:rPr>
        <w:t>4、具备容量保证功能。</w:t>
      </w:r>
    </w:p>
    <w:p w14:paraId="6E51D392" w14:textId="77777777" w:rsidR="007517AD" w:rsidRPr="007517AD" w:rsidRDefault="007517AD" w:rsidP="007517AD">
      <w:pPr>
        <w:rPr>
          <w:rFonts w:ascii="宋体" w:eastAsia="宋体" w:hAnsi="宋体"/>
          <w:sz w:val="28"/>
          <w:szCs w:val="28"/>
        </w:rPr>
      </w:pPr>
      <w:r w:rsidRPr="007517AD">
        <w:rPr>
          <w:rFonts w:ascii="宋体" w:eastAsia="宋体" w:hAnsi="宋体"/>
          <w:sz w:val="28"/>
          <w:szCs w:val="28"/>
        </w:rPr>
        <w:t>5、目标潮气量设置范围值：20ml~2500ml。最大流速可达210L/min</w:t>
      </w:r>
    </w:p>
    <w:p w14:paraId="542E817F" w14:textId="77777777" w:rsidR="007517AD" w:rsidRPr="007517AD" w:rsidRDefault="007517AD" w:rsidP="007517AD">
      <w:pPr>
        <w:rPr>
          <w:rFonts w:ascii="宋体" w:eastAsia="宋体" w:hAnsi="宋体"/>
          <w:sz w:val="28"/>
          <w:szCs w:val="28"/>
        </w:rPr>
      </w:pPr>
      <w:r w:rsidRPr="007517AD">
        <w:rPr>
          <w:rFonts w:ascii="宋体" w:eastAsia="宋体" w:hAnsi="宋体"/>
          <w:sz w:val="28"/>
          <w:szCs w:val="28"/>
        </w:rPr>
        <w:t>6、具备自动灵敏度技术。</w:t>
      </w:r>
    </w:p>
    <w:p w14:paraId="172ACFEA" w14:textId="77777777" w:rsidR="007517AD" w:rsidRPr="007517AD" w:rsidRDefault="007517AD" w:rsidP="007517AD">
      <w:pPr>
        <w:rPr>
          <w:rFonts w:ascii="宋体" w:eastAsia="宋体" w:hAnsi="宋体"/>
          <w:sz w:val="28"/>
          <w:szCs w:val="28"/>
        </w:rPr>
      </w:pPr>
      <w:r w:rsidRPr="007517AD">
        <w:rPr>
          <w:rFonts w:ascii="宋体" w:eastAsia="宋体" w:hAnsi="宋体"/>
          <w:sz w:val="28"/>
          <w:szCs w:val="28"/>
        </w:rPr>
        <w:t>7、触发、撤换灵敏度3档可调。</w:t>
      </w:r>
    </w:p>
    <w:p w14:paraId="6076F143" w14:textId="77777777" w:rsidR="007517AD" w:rsidRPr="007517AD" w:rsidRDefault="007517AD" w:rsidP="007517AD">
      <w:pPr>
        <w:rPr>
          <w:rFonts w:ascii="宋体" w:eastAsia="宋体" w:hAnsi="宋体"/>
          <w:sz w:val="28"/>
          <w:szCs w:val="28"/>
        </w:rPr>
      </w:pPr>
      <w:r w:rsidRPr="007517AD">
        <w:rPr>
          <w:rFonts w:ascii="宋体" w:eastAsia="宋体" w:hAnsi="宋体"/>
          <w:sz w:val="28"/>
          <w:szCs w:val="28"/>
        </w:rPr>
        <w:t>8、具备触发窗锁定功能，可选择“关闭”或“0.3-1.5S”。具备吸气时间</w:t>
      </w:r>
      <w:proofErr w:type="gramStart"/>
      <w:r w:rsidRPr="007517AD">
        <w:rPr>
          <w:rFonts w:ascii="宋体" w:eastAsia="宋体" w:hAnsi="宋体"/>
          <w:sz w:val="28"/>
          <w:szCs w:val="28"/>
        </w:rPr>
        <w:t>窗设置</w:t>
      </w:r>
      <w:proofErr w:type="gramEnd"/>
      <w:r w:rsidRPr="007517AD">
        <w:rPr>
          <w:rFonts w:ascii="宋体" w:eastAsia="宋体" w:hAnsi="宋体"/>
          <w:sz w:val="28"/>
          <w:szCs w:val="28"/>
        </w:rPr>
        <w:t>功能，自主呼吸最长吸气时间（</w:t>
      </w:r>
      <w:proofErr w:type="spellStart"/>
      <w:r w:rsidRPr="007517AD">
        <w:rPr>
          <w:rFonts w:ascii="宋体" w:eastAsia="宋体" w:hAnsi="宋体"/>
          <w:sz w:val="28"/>
          <w:szCs w:val="28"/>
        </w:rPr>
        <w:t>Timax</w:t>
      </w:r>
      <w:proofErr w:type="spellEnd"/>
      <w:r w:rsidRPr="007517AD">
        <w:rPr>
          <w:rFonts w:ascii="宋体" w:eastAsia="宋体" w:hAnsi="宋体"/>
          <w:sz w:val="28"/>
          <w:szCs w:val="28"/>
        </w:rPr>
        <w:t>）0.2~4.0秒，自主呼吸最短吸气时间0.2S~ </w:t>
      </w:r>
      <w:proofErr w:type="spellStart"/>
      <w:r w:rsidRPr="007517AD">
        <w:rPr>
          <w:rFonts w:ascii="宋体" w:eastAsia="宋体" w:hAnsi="宋体"/>
          <w:sz w:val="28"/>
          <w:szCs w:val="28"/>
        </w:rPr>
        <w:t>Timax</w:t>
      </w:r>
      <w:proofErr w:type="spellEnd"/>
      <w:r w:rsidRPr="007517AD">
        <w:rPr>
          <w:rFonts w:ascii="宋体" w:eastAsia="宋体" w:hAnsi="宋体"/>
          <w:sz w:val="28"/>
          <w:szCs w:val="28"/>
        </w:rPr>
        <w:t>。配备后备电池，后备电池工作时长≥8小时，交流电供电与电池供电可无缝切换。</w:t>
      </w:r>
    </w:p>
    <w:p w14:paraId="4E128C74" w14:textId="77777777" w:rsidR="007517AD" w:rsidRPr="007517AD" w:rsidRDefault="007517AD" w:rsidP="007517AD">
      <w:pPr>
        <w:rPr>
          <w:rFonts w:ascii="宋体" w:eastAsia="宋体" w:hAnsi="宋体"/>
          <w:sz w:val="28"/>
          <w:szCs w:val="28"/>
        </w:rPr>
      </w:pPr>
      <w:r w:rsidRPr="007517AD">
        <w:rPr>
          <w:rFonts w:ascii="宋体" w:eastAsia="宋体" w:hAnsi="宋体"/>
          <w:sz w:val="28"/>
          <w:szCs w:val="28"/>
        </w:rPr>
        <w:t>9、外接测压软管，可采集面罩端压力。</w:t>
      </w:r>
    </w:p>
    <w:p w14:paraId="38A3144F" w14:textId="77777777" w:rsidR="007517AD" w:rsidRPr="007517AD" w:rsidRDefault="007517AD" w:rsidP="007517AD">
      <w:pPr>
        <w:rPr>
          <w:rFonts w:ascii="宋体" w:eastAsia="宋体" w:hAnsi="宋体"/>
          <w:sz w:val="28"/>
          <w:szCs w:val="28"/>
        </w:rPr>
      </w:pPr>
      <w:r w:rsidRPr="007517AD">
        <w:rPr>
          <w:rFonts w:ascii="宋体" w:eastAsia="宋体" w:hAnsi="宋体"/>
          <w:sz w:val="28"/>
          <w:szCs w:val="28"/>
        </w:rPr>
        <w:t>10、压力设置范围：</w:t>
      </w:r>
    </w:p>
    <w:p w14:paraId="634EF031" w14:textId="77777777" w:rsidR="007517AD" w:rsidRPr="007517AD" w:rsidRDefault="007517AD" w:rsidP="007517AD">
      <w:pPr>
        <w:rPr>
          <w:rFonts w:ascii="宋体" w:eastAsia="宋体" w:hAnsi="宋体"/>
          <w:sz w:val="28"/>
          <w:szCs w:val="28"/>
        </w:rPr>
      </w:pPr>
      <w:r w:rsidRPr="007517AD">
        <w:rPr>
          <w:rFonts w:ascii="宋体" w:eastAsia="宋体" w:hAnsi="宋体" w:hint="eastAsia"/>
          <w:sz w:val="28"/>
          <w:szCs w:val="28"/>
        </w:rPr>
        <w:t>吸气正压（</w:t>
      </w:r>
      <w:r w:rsidRPr="007517AD">
        <w:rPr>
          <w:rFonts w:ascii="宋体" w:eastAsia="宋体" w:hAnsi="宋体"/>
          <w:sz w:val="28"/>
          <w:szCs w:val="28"/>
        </w:rPr>
        <w:t>IPAP）：4cmH2O~30cmH2O</w:t>
      </w:r>
    </w:p>
    <w:p w14:paraId="66616B4E" w14:textId="77777777" w:rsidR="007517AD" w:rsidRPr="007517AD" w:rsidRDefault="007517AD" w:rsidP="007517AD">
      <w:pPr>
        <w:rPr>
          <w:rFonts w:ascii="宋体" w:eastAsia="宋体" w:hAnsi="宋体"/>
          <w:sz w:val="28"/>
          <w:szCs w:val="28"/>
        </w:rPr>
      </w:pPr>
      <w:r w:rsidRPr="007517AD">
        <w:rPr>
          <w:rFonts w:ascii="宋体" w:eastAsia="宋体" w:hAnsi="宋体" w:hint="eastAsia"/>
          <w:sz w:val="28"/>
          <w:szCs w:val="28"/>
        </w:rPr>
        <w:t>呼气正压（</w:t>
      </w:r>
      <w:r w:rsidRPr="007517AD">
        <w:rPr>
          <w:rFonts w:ascii="宋体" w:eastAsia="宋体" w:hAnsi="宋体"/>
          <w:sz w:val="28"/>
          <w:szCs w:val="28"/>
        </w:rPr>
        <w:t>EPAP)：4cmH2O~25cmH2O</w:t>
      </w:r>
    </w:p>
    <w:p w14:paraId="425E7191" w14:textId="77777777" w:rsidR="007517AD" w:rsidRPr="007517AD" w:rsidRDefault="007517AD" w:rsidP="007517AD">
      <w:pPr>
        <w:rPr>
          <w:rFonts w:ascii="宋体" w:eastAsia="宋体" w:hAnsi="宋体"/>
          <w:sz w:val="28"/>
          <w:szCs w:val="28"/>
        </w:rPr>
      </w:pPr>
      <w:r w:rsidRPr="007517AD">
        <w:rPr>
          <w:rFonts w:ascii="宋体" w:eastAsia="宋体" w:hAnsi="宋体" w:hint="eastAsia"/>
          <w:sz w:val="28"/>
          <w:szCs w:val="28"/>
        </w:rPr>
        <w:t>持续正压（</w:t>
      </w:r>
      <w:r w:rsidRPr="007517AD">
        <w:rPr>
          <w:rFonts w:ascii="宋体" w:eastAsia="宋体" w:hAnsi="宋体"/>
          <w:sz w:val="28"/>
          <w:szCs w:val="28"/>
        </w:rPr>
        <w:t>CPAP）：4cmH2O~20cmH2O</w:t>
      </w:r>
    </w:p>
    <w:p w14:paraId="3C37A689" w14:textId="77777777" w:rsidR="007517AD" w:rsidRPr="007517AD" w:rsidRDefault="007517AD" w:rsidP="007517AD">
      <w:pPr>
        <w:rPr>
          <w:rFonts w:ascii="宋体" w:eastAsia="宋体" w:hAnsi="宋体"/>
          <w:sz w:val="28"/>
          <w:szCs w:val="28"/>
        </w:rPr>
      </w:pPr>
      <w:r w:rsidRPr="007517AD">
        <w:rPr>
          <w:rFonts w:ascii="宋体" w:eastAsia="宋体" w:hAnsi="宋体"/>
          <w:sz w:val="28"/>
          <w:szCs w:val="28"/>
        </w:rPr>
        <w:lastRenderedPageBreak/>
        <w:t>11、吸气时间设置范围：0.2秒~4.0秒。</w:t>
      </w:r>
    </w:p>
    <w:p w14:paraId="3DFCADF6" w14:textId="77777777" w:rsidR="007517AD" w:rsidRPr="007517AD" w:rsidRDefault="007517AD" w:rsidP="007517AD">
      <w:pPr>
        <w:rPr>
          <w:rFonts w:ascii="宋体" w:eastAsia="宋体" w:hAnsi="宋体"/>
          <w:sz w:val="28"/>
          <w:szCs w:val="28"/>
        </w:rPr>
      </w:pPr>
      <w:r w:rsidRPr="007517AD">
        <w:rPr>
          <w:rFonts w:ascii="宋体" w:eastAsia="宋体" w:hAnsi="宋体"/>
          <w:sz w:val="28"/>
          <w:szCs w:val="28"/>
        </w:rPr>
        <w:t>12、后备呼吸频率设置范围：1BPM~60BPM。</w:t>
      </w:r>
    </w:p>
    <w:p w14:paraId="21AA8831" w14:textId="77777777" w:rsidR="007517AD" w:rsidRPr="007517AD" w:rsidRDefault="007517AD" w:rsidP="007517AD">
      <w:pPr>
        <w:rPr>
          <w:rFonts w:ascii="宋体" w:eastAsia="宋体" w:hAnsi="宋体"/>
          <w:sz w:val="28"/>
          <w:szCs w:val="28"/>
        </w:rPr>
      </w:pPr>
      <w:r w:rsidRPr="007517AD">
        <w:rPr>
          <w:rFonts w:ascii="宋体" w:eastAsia="宋体" w:hAnsi="宋体"/>
          <w:sz w:val="28"/>
          <w:szCs w:val="28"/>
        </w:rPr>
        <w:t>13、爬坡时间设置范围：0-60分钟可调。</w:t>
      </w:r>
    </w:p>
    <w:p w14:paraId="263780C4" w14:textId="77777777" w:rsidR="007517AD" w:rsidRPr="007517AD" w:rsidRDefault="007517AD" w:rsidP="007517AD">
      <w:pPr>
        <w:rPr>
          <w:rFonts w:ascii="宋体" w:eastAsia="宋体" w:hAnsi="宋体"/>
          <w:sz w:val="28"/>
          <w:szCs w:val="28"/>
        </w:rPr>
      </w:pPr>
      <w:r w:rsidRPr="007517AD">
        <w:rPr>
          <w:rFonts w:ascii="宋体" w:eastAsia="宋体" w:hAnsi="宋体"/>
          <w:sz w:val="28"/>
          <w:szCs w:val="28"/>
        </w:rPr>
        <w:t>14、爬坡压力设置范围：CPAP模式下：4cmH2O -CPAP，其他模式下：4cmH2O~25cm H2O。</w:t>
      </w:r>
    </w:p>
    <w:p w14:paraId="3A53A530" w14:textId="77777777" w:rsidR="007517AD" w:rsidRPr="007517AD" w:rsidRDefault="007517AD" w:rsidP="007517AD">
      <w:pPr>
        <w:rPr>
          <w:rFonts w:ascii="宋体" w:eastAsia="宋体" w:hAnsi="宋体"/>
          <w:sz w:val="28"/>
          <w:szCs w:val="28"/>
        </w:rPr>
      </w:pPr>
      <w:r w:rsidRPr="007517AD">
        <w:rPr>
          <w:rFonts w:ascii="宋体" w:eastAsia="宋体" w:hAnsi="宋体"/>
          <w:sz w:val="28"/>
          <w:szCs w:val="28"/>
        </w:rPr>
        <w:t>15、具备压力释放技术，</w:t>
      </w:r>
      <w:proofErr w:type="gramStart"/>
      <w:r w:rsidRPr="007517AD">
        <w:rPr>
          <w:rFonts w:ascii="宋体" w:eastAsia="宋体" w:hAnsi="宋体"/>
          <w:sz w:val="28"/>
          <w:szCs w:val="28"/>
        </w:rPr>
        <w:t>舒适度三档</w:t>
      </w:r>
      <w:proofErr w:type="gramEnd"/>
      <w:r w:rsidRPr="007517AD">
        <w:rPr>
          <w:rFonts w:ascii="宋体" w:eastAsia="宋体" w:hAnsi="宋体"/>
          <w:sz w:val="28"/>
          <w:szCs w:val="28"/>
        </w:rPr>
        <w:t>可调。</w:t>
      </w:r>
    </w:p>
    <w:p w14:paraId="35F4EEF1" w14:textId="77777777" w:rsidR="007517AD" w:rsidRPr="007517AD" w:rsidRDefault="007517AD" w:rsidP="007517AD">
      <w:pPr>
        <w:rPr>
          <w:rFonts w:ascii="宋体" w:eastAsia="宋体" w:hAnsi="宋体"/>
          <w:sz w:val="28"/>
          <w:szCs w:val="28"/>
        </w:rPr>
      </w:pPr>
      <w:r w:rsidRPr="007517AD">
        <w:rPr>
          <w:rFonts w:ascii="宋体" w:eastAsia="宋体" w:hAnsi="宋体"/>
          <w:sz w:val="28"/>
          <w:szCs w:val="28"/>
        </w:rPr>
        <w:t>16、升压</w:t>
      </w:r>
      <w:proofErr w:type="gramStart"/>
      <w:r w:rsidRPr="007517AD">
        <w:rPr>
          <w:rFonts w:ascii="宋体" w:eastAsia="宋体" w:hAnsi="宋体"/>
          <w:sz w:val="28"/>
          <w:szCs w:val="28"/>
        </w:rPr>
        <w:t>档</w:t>
      </w:r>
      <w:proofErr w:type="gramEnd"/>
      <w:r w:rsidRPr="007517AD">
        <w:rPr>
          <w:rFonts w:ascii="宋体" w:eastAsia="宋体" w:hAnsi="宋体"/>
          <w:sz w:val="28"/>
          <w:szCs w:val="28"/>
        </w:rPr>
        <w:t>设置范围：1-6档可调。</w:t>
      </w:r>
    </w:p>
    <w:p w14:paraId="107F587D" w14:textId="77777777" w:rsidR="007517AD" w:rsidRPr="007517AD" w:rsidRDefault="007517AD" w:rsidP="007517AD">
      <w:pPr>
        <w:rPr>
          <w:rFonts w:ascii="宋体" w:eastAsia="宋体" w:hAnsi="宋体"/>
          <w:sz w:val="28"/>
          <w:szCs w:val="28"/>
        </w:rPr>
      </w:pPr>
      <w:r w:rsidRPr="007517AD">
        <w:rPr>
          <w:rFonts w:ascii="宋体" w:eastAsia="宋体" w:hAnsi="宋体"/>
          <w:sz w:val="28"/>
          <w:szCs w:val="28"/>
        </w:rPr>
        <w:t>17、屏幕：防误触彩色液晶屏，屏幕尺寸≥5.5英寸，同屏显示设置参数、监测参数，旋钮操控，无需触屏。</w:t>
      </w:r>
    </w:p>
    <w:p w14:paraId="00726B16" w14:textId="77777777" w:rsidR="007517AD" w:rsidRPr="007517AD" w:rsidRDefault="007517AD" w:rsidP="007517AD">
      <w:pPr>
        <w:rPr>
          <w:rFonts w:ascii="宋体" w:eastAsia="宋体" w:hAnsi="宋体"/>
          <w:sz w:val="28"/>
          <w:szCs w:val="28"/>
        </w:rPr>
      </w:pPr>
      <w:r w:rsidRPr="007517AD">
        <w:rPr>
          <w:rFonts w:ascii="宋体" w:eastAsia="宋体" w:hAnsi="宋体"/>
          <w:sz w:val="28"/>
          <w:szCs w:val="28"/>
        </w:rPr>
        <w:t>18、治疗波形：同时显示压力、流量双波形，波形刻度范围可调。</w:t>
      </w:r>
    </w:p>
    <w:p w14:paraId="4082DCE5" w14:textId="77777777" w:rsidR="007517AD" w:rsidRPr="007517AD" w:rsidRDefault="007517AD" w:rsidP="007517AD">
      <w:pPr>
        <w:rPr>
          <w:rFonts w:ascii="宋体" w:eastAsia="宋体" w:hAnsi="宋体"/>
          <w:sz w:val="28"/>
          <w:szCs w:val="28"/>
        </w:rPr>
      </w:pPr>
      <w:r w:rsidRPr="007517AD">
        <w:rPr>
          <w:rFonts w:ascii="宋体" w:eastAsia="宋体" w:hAnsi="宋体"/>
          <w:sz w:val="28"/>
          <w:szCs w:val="28"/>
        </w:rPr>
        <w:t>19、屏幕亮度可调，可选择白天/黑夜。</w:t>
      </w:r>
    </w:p>
    <w:p w14:paraId="776115FB" w14:textId="77777777" w:rsidR="007517AD" w:rsidRPr="007517AD" w:rsidRDefault="007517AD" w:rsidP="007517AD">
      <w:pPr>
        <w:rPr>
          <w:rFonts w:ascii="宋体" w:eastAsia="宋体" w:hAnsi="宋体"/>
          <w:sz w:val="28"/>
          <w:szCs w:val="28"/>
        </w:rPr>
      </w:pPr>
      <w:r w:rsidRPr="007517AD">
        <w:rPr>
          <w:rFonts w:ascii="宋体" w:eastAsia="宋体" w:hAnsi="宋体"/>
          <w:sz w:val="28"/>
          <w:szCs w:val="28"/>
        </w:rPr>
        <w:t>20、可显示当前触发方式和自主触发率。</w:t>
      </w:r>
    </w:p>
    <w:p w14:paraId="62952CDA" w14:textId="77777777" w:rsidR="007517AD" w:rsidRPr="007517AD" w:rsidRDefault="007517AD" w:rsidP="007517AD">
      <w:pPr>
        <w:rPr>
          <w:rFonts w:ascii="宋体" w:eastAsia="宋体" w:hAnsi="宋体"/>
          <w:sz w:val="28"/>
          <w:szCs w:val="28"/>
        </w:rPr>
      </w:pPr>
      <w:r w:rsidRPr="007517AD">
        <w:rPr>
          <w:rFonts w:ascii="宋体" w:eastAsia="宋体" w:hAnsi="宋体"/>
          <w:sz w:val="28"/>
          <w:szCs w:val="28"/>
        </w:rPr>
        <w:t>21、实时监测数据：氧浓度、</w:t>
      </w:r>
      <w:proofErr w:type="gramStart"/>
      <w:r w:rsidRPr="007517AD">
        <w:rPr>
          <w:rFonts w:ascii="宋体" w:eastAsia="宋体" w:hAnsi="宋体"/>
          <w:sz w:val="28"/>
          <w:szCs w:val="28"/>
        </w:rPr>
        <w:t>氧源压力</w:t>
      </w:r>
      <w:proofErr w:type="gramEnd"/>
      <w:r w:rsidRPr="007517AD">
        <w:rPr>
          <w:rFonts w:ascii="宋体" w:eastAsia="宋体" w:hAnsi="宋体"/>
          <w:sz w:val="28"/>
          <w:szCs w:val="28"/>
        </w:rPr>
        <w:t>、压力值、每分钟通气量、呼吸频率、当前漏气量、当前潮气量、触发方式，具备治疗计时功能。</w:t>
      </w:r>
    </w:p>
    <w:p w14:paraId="0FE68BFA" w14:textId="77777777" w:rsidR="007517AD" w:rsidRPr="007517AD" w:rsidRDefault="007517AD" w:rsidP="007517AD">
      <w:pPr>
        <w:rPr>
          <w:rFonts w:ascii="宋体" w:eastAsia="宋体" w:hAnsi="宋体"/>
          <w:sz w:val="28"/>
          <w:szCs w:val="28"/>
        </w:rPr>
      </w:pPr>
      <w:r w:rsidRPr="007517AD">
        <w:rPr>
          <w:rFonts w:ascii="宋体" w:eastAsia="宋体" w:hAnsi="宋体"/>
          <w:sz w:val="28"/>
          <w:szCs w:val="28"/>
        </w:rPr>
        <w:t>22、具备系统锁定功能，可便利锁定屏幕。23、具备开机自检功能，可进行气道检测、压力检测、阀门检测、漏气检测。</w:t>
      </w:r>
    </w:p>
    <w:p w14:paraId="1A94B510" w14:textId="77777777" w:rsidR="007517AD" w:rsidRPr="007517AD" w:rsidRDefault="007517AD" w:rsidP="007517AD">
      <w:pPr>
        <w:rPr>
          <w:rFonts w:ascii="宋体" w:eastAsia="宋体" w:hAnsi="宋体"/>
          <w:sz w:val="28"/>
          <w:szCs w:val="28"/>
        </w:rPr>
      </w:pPr>
      <w:r w:rsidRPr="007517AD">
        <w:rPr>
          <w:rFonts w:ascii="宋体" w:eastAsia="宋体" w:hAnsi="宋体"/>
          <w:sz w:val="28"/>
          <w:szCs w:val="28"/>
        </w:rPr>
        <w:t>24、报警功能：呼吸暂停报警、患者连接断开报警、低分钟通气量报警、低潮气量报警、断电报警、压力调节偏高、未供应氧气报警、氧气压力供应过高报警、氧气压力供应过低报警、压力管道脱落、涡轮故障报警、氧气压力传感器故障报警、空气流量传感器故障报警。</w:t>
      </w:r>
    </w:p>
    <w:p w14:paraId="55F2E5FA" w14:textId="77777777" w:rsidR="007517AD" w:rsidRPr="007517AD" w:rsidRDefault="007517AD" w:rsidP="007517AD">
      <w:pPr>
        <w:rPr>
          <w:rFonts w:ascii="宋体" w:eastAsia="宋体" w:hAnsi="宋体"/>
          <w:sz w:val="28"/>
          <w:szCs w:val="28"/>
        </w:rPr>
      </w:pPr>
      <w:r w:rsidRPr="007517AD">
        <w:rPr>
          <w:rFonts w:ascii="宋体" w:eastAsia="宋体" w:hAnsi="宋体"/>
          <w:sz w:val="28"/>
          <w:szCs w:val="28"/>
        </w:rPr>
        <w:t>25、窒息报警设置范围值：0秒、10秒、20秒、30秒。</w:t>
      </w:r>
    </w:p>
    <w:p w14:paraId="626D8661" w14:textId="77777777" w:rsidR="007517AD" w:rsidRPr="007517AD" w:rsidRDefault="007517AD" w:rsidP="007517AD">
      <w:pPr>
        <w:rPr>
          <w:rFonts w:ascii="宋体" w:eastAsia="宋体" w:hAnsi="宋体"/>
          <w:sz w:val="28"/>
          <w:szCs w:val="28"/>
        </w:rPr>
      </w:pPr>
      <w:r w:rsidRPr="007517AD">
        <w:rPr>
          <w:rFonts w:ascii="宋体" w:eastAsia="宋体" w:hAnsi="宋体"/>
          <w:sz w:val="28"/>
          <w:szCs w:val="28"/>
        </w:rPr>
        <w:t>26、管路连接断开报警设置范围值：0秒、15秒、60秒。</w:t>
      </w:r>
    </w:p>
    <w:p w14:paraId="1EC919EC" w14:textId="77777777" w:rsidR="007517AD" w:rsidRPr="007517AD" w:rsidRDefault="007517AD" w:rsidP="007517AD">
      <w:pPr>
        <w:rPr>
          <w:rFonts w:ascii="宋体" w:eastAsia="宋体" w:hAnsi="宋体"/>
          <w:sz w:val="28"/>
          <w:szCs w:val="28"/>
        </w:rPr>
      </w:pPr>
      <w:r w:rsidRPr="007517AD">
        <w:rPr>
          <w:rFonts w:ascii="宋体" w:eastAsia="宋体" w:hAnsi="宋体"/>
          <w:sz w:val="28"/>
          <w:szCs w:val="28"/>
        </w:rPr>
        <w:lastRenderedPageBreak/>
        <w:t>27、配备</w:t>
      </w:r>
      <w:proofErr w:type="gramStart"/>
      <w:r w:rsidRPr="007517AD">
        <w:rPr>
          <w:rFonts w:ascii="宋体" w:eastAsia="宋体" w:hAnsi="宋体"/>
          <w:sz w:val="28"/>
          <w:szCs w:val="28"/>
        </w:rPr>
        <w:t>一</w:t>
      </w:r>
      <w:proofErr w:type="gramEnd"/>
      <w:r w:rsidRPr="007517AD">
        <w:rPr>
          <w:rFonts w:ascii="宋体" w:eastAsia="宋体" w:hAnsi="宋体"/>
          <w:sz w:val="28"/>
          <w:szCs w:val="28"/>
        </w:rPr>
        <w:t>体式移动台车，可搭载氧气瓶。</w:t>
      </w:r>
    </w:p>
    <w:p w14:paraId="23F42EAE" w14:textId="77777777" w:rsidR="007517AD" w:rsidRPr="007517AD" w:rsidRDefault="007517AD" w:rsidP="007517AD">
      <w:pPr>
        <w:rPr>
          <w:rFonts w:ascii="宋体" w:eastAsia="宋体" w:hAnsi="宋体"/>
          <w:sz w:val="28"/>
          <w:szCs w:val="28"/>
        </w:rPr>
      </w:pPr>
      <w:r w:rsidRPr="007517AD">
        <w:rPr>
          <w:rFonts w:ascii="宋体" w:eastAsia="宋体" w:hAnsi="宋体"/>
          <w:sz w:val="28"/>
          <w:szCs w:val="28"/>
        </w:rPr>
        <w:t>28、配备独立专业医用湿化器。</w:t>
      </w:r>
    </w:p>
    <w:p w14:paraId="69AF88AC" w14:textId="77777777" w:rsidR="007517AD" w:rsidRPr="007517AD" w:rsidRDefault="007517AD" w:rsidP="007517AD">
      <w:pPr>
        <w:rPr>
          <w:rFonts w:ascii="宋体" w:eastAsia="宋体" w:hAnsi="宋体"/>
          <w:sz w:val="28"/>
          <w:szCs w:val="28"/>
        </w:rPr>
      </w:pPr>
      <w:r w:rsidRPr="007517AD">
        <w:rPr>
          <w:rFonts w:ascii="宋体" w:eastAsia="宋体" w:hAnsi="宋体"/>
          <w:sz w:val="28"/>
          <w:szCs w:val="28"/>
        </w:rPr>
        <w:t>29、呼吸机整机（含电池，不含台车）重量≤6.5kg，方便手提移动。</w:t>
      </w:r>
    </w:p>
    <w:p w14:paraId="0E1B28EC" w14:textId="77777777" w:rsidR="007517AD" w:rsidRPr="007517AD" w:rsidRDefault="007517AD" w:rsidP="007517AD">
      <w:pPr>
        <w:rPr>
          <w:rFonts w:ascii="宋体" w:eastAsia="宋体" w:hAnsi="宋体"/>
          <w:sz w:val="28"/>
          <w:szCs w:val="28"/>
        </w:rPr>
      </w:pPr>
      <w:r w:rsidRPr="007517AD">
        <w:rPr>
          <w:rFonts w:ascii="宋体" w:eastAsia="宋体" w:hAnsi="宋体"/>
          <w:sz w:val="28"/>
          <w:szCs w:val="28"/>
        </w:rPr>
        <w:t>30、具备自动漏气补偿功能，补偿能力可达90L/min。</w:t>
      </w:r>
    </w:p>
    <w:p w14:paraId="35C16E86" w14:textId="42FD9191" w:rsidR="007517AD" w:rsidRPr="007517AD" w:rsidRDefault="007517AD" w:rsidP="007517AD">
      <w:pPr>
        <w:rPr>
          <w:rFonts w:ascii="宋体" w:eastAsia="宋体" w:hAnsi="宋体" w:hint="eastAsia"/>
          <w:sz w:val="28"/>
          <w:szCs w:val="28"/>
        </w:rPr>
      </w:pPr>
      <w:r w:rsidRPr="007517AD">
        <w:rPr>
          <w:rFonts w:ascii="宋体" w:eastAsia="宋体" w:hAnsi="宋体" w:hint="eastAsia"/>
          <w:sz w:val="28"/>
          <w:szCs w:val="28"/>
        </w:rPr>
        <w:t>采用无遮挡进气口设计，更换过滤</w:t>
      </w:r>
      <w:proofErr w:type="gramStart"/>
      <w:r w:rsidRPr="007517AD">
        <w:rPr>
          <w:rFonts w:ascii="宋体" w:eastAsia="宋体" w:hAnsi="宋体" w:hint="eastAsia"/>
          <w:sz w:val="28"/>
          <w:szCs w:val="28"/>
        </w:rPr>
        <w:t>棉避免</w:t>
      </w:r>
      <w:proofErr w:type="gramEnd"/>
      <w:r w:rsidRPr="007517AD">
        <w:rPr>
          <w:rFonts w:ascii="宋体" w:eastAsia="宋体" w:hAnsi="宋体" w:hint="eastAsia"/>
          <w:sz w:val="28"/>
          <w:szCs w:val="28"/>
        </w:rPr>
        <w:t>交叉感染。</w:t>
      </w:r>
    </w:p>
    <w:sectPr w:rsidR="007517AD" w:rsidRPr="00751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25571" w14:textId="77777777" w:rsidR="00131EA2" w:rsidRDefault="00131EA2" w:rsidP="007517AD">
      <w:r>
        <w:separator/>
      </w:r>
    </w:p>
  </w:endnote>
  <w:endnote w:type="continuationSeparator" w:id="0">
    <w:p w14:paraId="6DF94BC5" w14:textId="77777777" w:rsidR="00131EA2" w:rsidRDefault="00131EA2" w:rsidP="0075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A356A" w14:textId="77777777" w:rsidR="00131EA2" w:rsidRDefault="00131EA2" w:rsidP="007517AD">
      <w:r>
        <w:separator/>
      </w:r>
    </w:p>
  </w:footnote>
  <w:footnote w:type="continuationSeparator" w:id="0">
    <w:p w14:paraId="068A0BD6" w14:textId="77777777" w:rsidR="00131EA2" w:rsidRDefault="00131EA2" w:rsidP="00751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3B3"/>
    <w:rsid w:val="00131EA2"/>
    <w:rsid w:val="00213FA8"/>
    <w:rsid w:val="003E5D3D"/>
    <w:rsid w:val="005F1960"/>
    <w:rsid w:val="007517AD"/>
    <w:rsid w:val="00ED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50B78"/>
  <w15:chartTrackingRefBased/>
  <w15:docId w15:val="{AECE4C7A-6D18-49A3-9FB0-C18951E3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7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17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17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17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yujun</dc:creator>
  <cp:keywords/>
  <dc:description/>
  <cp:lastModifiedBy>chen yujun</cp:lastModifiedBy>
  <cp:revision>2</cp:revision>
  <dcterms:created xsi:type="dcterms:W3CDTF">2021-09-23T00:40:00Z</dcterms:created>
  <dcterms:modified xsi:type="dcterms:W3CDTF">2021-09-23T00:42:00Z</dcterms:modified>
</cp:coreProperties>
</file>