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04CF" w14:textId="30CFA842" w:rsidR="001A41E6" w:rsidRPr="002B168B" w:rsidRDefault="002B168B" w:rsidP="002B168B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2B168B">
        <w:rPr>
          <w:rFonts w:ascii="宋体" w:eastAsia="宋体" w:hAnsi="宋体" w:hint="eastAsia"/>
          <w:b/>
          <w:bCs/>
          <w:sz w:val="28"/>
          <w:szCs w:val="28"/>
        </w:rPr>
        <w:t>附件</w:t>
      </w:r>
      <w:r w:rsidR="009936B7">
        <w:rPr>
          <w:rFonts w:ascii="宋体" w:eastAsia="宋体" w:hAnsi="宋体"/>
          <w:b/>
          <w:bCs/>
          <w:sz w:val="28"/>
          <w:szCs w:val="28"/>
        </w:rPr>
        <w:t>7</w:t>
      </w:r>
      <w:r w:rsidRPr="002B168B">
        <w:rPr>
          <w:rFonts w:ascii="宋体" w:eastAsia="宋体" w:hAnsi="宋体"/>
          <w:b/>
          <w:bCs/>
          <w:sz w:val="28"/>
          <w:szCs w:val="28"/>
        </w:rPr>
        <w:t>：吸脂器技术参数LS21516</w:t>
      </w:r>
    </w:p>
    <w:p w14:paraId="1D4A954A" w14:textId="514DEB35" w:rsidR="002B168B" w:rsidRPr="002B168B" w:rsidRDefault="002B168B">
      <w:pPr>
        <w:rPr>
          <w:rFonts w:ascii="宋体" w:eastAsia="宋体" w:hAnsi="宋体"/>
          <w:sz w:val="28"/>
          <w:szCs w:val="28"/>
        </w:rPr>
      </w:pPr>
    </w:p>
    <w:p w14:paraId="1C66C7B7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 w:hint="eastAsia"/>
          <w:sz w:val="28"/>
          <w:szCs w:val="28"/>
        </w:rPr>
        <w:t>随机配件：</w:t>
      </w:r>
    </w:p>
    <w:p w14:paraId="2E087BD1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 w:hint="eastAsia"/>
          <w:sz w:val="28"/>
          <w:szCs w:val="28"/>
        </w:rPr>
        <w:t>吸脂器配套器械</w:t>
      </w:r>
      <w:r w:rsidRPr="002B168B">
        <w:rPr>
          <w:rFonts w:ascii="宋体" w:eastAsia="宋体" w:hAnsi="宋体"/>
          <w:sz w:val="28"/>
          <w:szCs w:val="28"/>
        </w:rPr>
        <w:t>(振动1X9)1套 注水针(Φ2.0X250、Φ2.5X300、Φ2.5X 350)各1根、注水手柄1个、吸脂硅胶管（Φ8XΦ14X2500）1根、注水硅胶管（Φ6.4XΦ11.4X3000）1根、</w:t>
      </w:r>
      <w:proofErr w:type="gramStart"/>
      <w:r w:rsidRPr="002B168B">
        <w:rPr>
          <w:rFonts w:ascii="宋体" w:eastAsia="宋体" w:hAnsi="宋体"/>
          <w:sz w:val="28"/>
          <w:szCs w:val="28"/>
        </w:rPr>
        <w:t>坠头1个</w:t>
      </w:r>
      <w:proofErr w:type="gramEnd"/>
      <w:r w:rsidRPr="002B168B">
        <w:rPr>
          <w:rFonts w:ascii="宋体" w:eastAsia="宋体" w:hAnsi="宋体"/>
          <w:sz w:val="28"/>
          <w:szCs w:val="28"/>
        </w:rPr>
        <w:t>、双联脚踏开关1个。</w:t>
      </w:r>
    </w:p>
    <w:p w14:paraId="1682CD95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 w:hint="eastAsia"/>
          <w:sz w:val="28"/>
          <w:szCs w:val="28"/>
        </w:rPr>
        <w:t>该产品由注液和吸脂两个应用部分组成，吸脂部分的负压应能在</w:t>
      </w:r>
      <w:r w:rsidRPr="002B168B">
        <w:rPr>
          <w:rFonts w:ascii="宋体" w:eastAsia="宋体" w:hAnsi="宋体"/>
          <w:sz w:val="28"/>
          <w:szCs w:val="28"/>
        </w:rPr>
        <w:t>0.06MPa至极限负压0.095MPa的范围内任意调节，瞬间抽气速率大于80L/min,工作噪声不大于65db(A),外壳温升≦20℃，蠕动泵流量≧250mL/min.</w:t>
      </w:r>
    </w:p>
    <w:p w14:paraId="331579A3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ZX型吸脂器主要技术参数</w:t>
      </w:r>
    </w:p>
    <w:p w14:paraId="59E83802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1 极限负压值≥0.095MPa</w:t>
      </w:r>
    </w:p>
    <w:p w14:paraId="3CB97DBE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2 抽气速率：≥80L/min</w:t>
      </w:r>
    </w:p>
    <w:p w14:paraId="3319B3C5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3 负压调节范围：0.06MPa-极限负压值的范围内任意调节</w:t>
      </w:r>
    </w:p>
    <w:p w14:paraId="7C126CEC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4 蠕动泵极限流量：≥250ml/mim</w:t>
      </w:r>
    </w:p>
    <w:p w14:paraId="69E98A33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5 工作噪音：≤65dB</w:t>
      </w:r>
    </w:p>
    <w:p w14:paraId="3F67B918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6 输入电压：AC220V±10%50Hz</w:t>
      </w:r>
    </w:p>
    <w:p w14:paraId="09349D25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7 输入功率：1200VA</w:t>
      </w:r>
    </w:p>
    <w:p w14:paraId="427D5C99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8 熔丝管：Φ5*20/5A（RT1）； Φ5*20/2A（RF1）</w:t>
      </w:r>
    </w:p>
    <w:p w14:paraId="5E563059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9 储液瓶：2000ml 两个</w:t>
      </w:r>
    </w:p>
    <w:p w14:paraId="2B89AD36" w14:textId="7777777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t>10 外型尺寸：40（长）×43（宽）×90（高）cm</w:t>
      </w:r>
    </w:p>
    <w:p w14:paraId="35453A5A" w14:textId="5BC6B327" w:rsidR="002B168B" w:rsidRPr="002B168B" w:rsidRDefault="002B168B" w:rsidP="002B168B">
      <w:pPr>
        <w:rPr>
          <w:rFonts w:ascii="宋体" w:eastAsia="宋体" w:hAnsi="宋体"/>
          <w:sz w:val="28"/>
          <w:szCs w:val="28"/>
        </w:rPr>
      </w:pPr>
      <w:r w:rsidRPr="002B168B">
        <w:rPr>
          <w:rFonts w:ascii="宋体" w:eastAsia="宋体" w:hAnsi="宋体"/>
          <w:sz w:val="28"/>
          <w:szCs w:val="28"/>
        </w:rPr>
        <w:lastRenderedPageBreak/>
        <w:t>11 重量：40kg</w:t>
      </w:r>
    </w:p>
    <w:sectPr w:rsidR="002B168B" w:rsidRPr="002B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CF81" w14:textId="77777777" w:rsidR="00817EA3" w:rsidRDefault="00817EA3" w:rsidP="002B168B">
      <w:r>
        <w:separator/>
      </w:r>
    </w:p>
  </w:endnote>
  <w:endnote w:type="continuationSeparator" w:id="0">
    <w:p w14:paraId="4BF84B50" w14:textId="77777777" w:rsidR="00817EA3" w:rsidRDefault="00817EA3" w:rsidP="002B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29CF" w14:textId="77777777" w:rsidR="00817EA3" w:rsidRDefault="00817EA3" w:rsidP="002B168B">
      <w:r>
        <w:separator/>
      </w:r>
    </w:p>
  </w:footnote>
  <w:footnote w:type="continuationSeparator" w:id="0">
    <w:p w14:paraId="29DE3885" w14:textId="77777777" w:rsidR="00817EA3" w:rsidRDefault="00817EA3" w:rsidP="002B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D"/>
    <w:rsid w:val="00213FA8"/>
    <w:rsid w:val="002B141D"/>
    <w:rsid w:val="002B168B"/>
    <w:rsid w:val="003E5D3D"/>
    <w:rsid w:val="005F1960"/>
    <w:rsid w:val="00817EA3"/>
    <w:rsid w:val="009936B7"/>
    <w:rsid w:val="009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4514B"/>
  <w15:chartTrackingRefBased/>
  <w15:docId w15:val="{AA81BB3A-246A-456E-AD6A-69F7F76A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6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3</cp:revision>
  <dcterms:created xsi:type="dcterms:W3CDTF">2021-09-23T01:23:00Z</dcterms:created>
  <dcterms:modified xsi:type="dcterms:W3CDTF">2021-09-23T01:42:00Z</dcterms:modified>
</cp:coreProperties>
</file>