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275"/>
        </w:tabs>
        <w:spacing w:line="480" w:lineRule="exact"/>
        <w:jc w:val="center"/>
        <w:rPr>
          <w:rFonts w:hint="eastAsia" w:ascii="黑体" w:hAnsi="黑体" w:eastAsia="黑体" w:cs="黑体"/>
          <w:b/>
          <w:sz w:val="36"/>
          <w:szCs w:val="36"/>
          <w:lang w:eastAsia="zh-CN"/>
        </w:rPr>
      </w:pPr>
      <w:r>
        <w:rPr>
          <w:rFonts w:hint="eastAsia" w:ascii="黑体" w:hAnsi="黑体" w:eastAsia="黑体" w:cs="黑体"/>
          <w:b/>
          <w:sz w:val="36"/>
          <w:szCs w:val="36"/>
          <w:lang w:eastAsia="zh-CN"/>
        </w:rPr>
        <w:t>柳州市工人医院鱼峰山院区优生遗传门诊手术室</w:t>
      </w:r>
    </w:p>
    <w:p>
      <w:pPr>
        <w:tabs>
          <w:tab w:val="left" w:pos="7275"/>
        </w:tabs>
        <w:spacing w:line="480" w:lineRule="exact"/>
        <w:jc w:val="center"/>
        <w:rPr>
          <w:rFonts w:hint="eastAsia" w:ascii="黑体" w:hAnsi="黑体" w:eastAsia="黑体" w:cs="黑体"/>
          <w:b/>
          <w:sz w:val="36"/>
          <w:szCs w:val="36"/>
        </w:rPr>
      </w:pPr>
      <w:r>
        <w:rPr>
          <w:rFonts w:hint="eastAsia" w:ascii="黑体" w:hAnsi="黑体" w:eastAsia="黑体" w:cs="黑体"/>
          <w:b/>
          <w:sz w:val="36"/>
          <w:szCs w:val="36"/>
          <w:lang w:eastAsia="zh-CN"/>
        </w:rPr>
        <w:t>改造</w:t>
      </w:r>
      <w:r>
        <w:rPr>
          <w:rFonts w:hint="eastAsia" w:ascii="黑体" w:hAnsi="黑体" w:eastAsia="黑体" w:cs="黑体"/>
          <w:b/>
          <w:sz w:val="36"/>
          <w:szCs w:val="36"/>
          <w:lang w:val="en-US" w:eastAsia="zh-CN"/>
        </w:rPr>
        <w:t>工程</w:t>
      </w:r>
      <w:r>
        <w:rPr>
          <w:rFonts w:hint="eastAsia" w:ascii="黑体" w:hAnsi="黑体" w:eastAsia="黑体" w:cs="黑体"/>
          <w:b/>
          <w:sz w:val="36"/>
          <w:szCs w:val="36"/>
          <w:lang w:eastAsia="zh-CN"/>
        </w:rPr>
        <w:t>招标需求</w:t>
      </w:r>
    </w:p>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lang w:eastAsia="zh-CN"/>
        </w:rPr>
      </w:pPr>
      <w:r>
        <w:rPr>
          <w:rFonts w:hint="eastAsia" w:hAnsi="宋体" w:eastAsia="宋体" w:cs="宋体"/>
          <w:b/>
          <w:bCs/>
          <w:sz w:val="28"/>
          <w:szCs w:val="28"/>
          <w:lang w:val="en-US" w:eastAsia="zh-CN"/>
        </w:rPr>
        <w:t>一、</w:t>
      </w:r>
      <w:r>
        <w:rPr>
          <w:rFonts w:hint="eastAsia" w:ascii="宋体" w:hAnsi="宋体" w:eastAsia="宋体" w:cs="宋体"/>
          <w:b/>
          <w:bCs/>
          <w:sz w:val="28"/>
          <w:szCs w:val="28"/>
          <w:lang w:val="en-US" w:eastAsia="zh-CN"/>
        </w:rPr>
        <w:t>工程</w:t>
      </w:r>
      <w:r>
        <w:rPr>
          <w:rFonts w:hint="eastAsia" w:ascii="宋体" w:hAnsi="宋体" w:eastAsia="宋体" w:cs="宋体"/>
          <w:b/>
          <w:bCs/>
          <w:sz w:val="28"/>
          <w:szCs w:val="28"/>
        </w:rPr>
        <w:t>项目</w:t>
      </w:r>
      <w:r>
        <w:rPr>
          <w:rFonts w:hint="eastAsia" w:ascii="宋体" w:hAnsi="宋体" w:eastAsia="宋体" w:cs="宋体"/>
          <w:b/>
          <w:bCs/>
          <w:sz w:val="28"/>
          <w:szCs w:val="28"/>
          <w:lang w:eastAsia="zh-CN"/>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z w:val="28"/>
          <w:szCs w:val="28"/>
        </w:rPr>
      </w:pPr>
      <w:r>
        <w:rPr>
          <w:rFonts w:hint="eastAsia" w:ascii="宋体" w:hAnsi="宋体" w:eastAsia="宋体" w:cs="宋体"/>
          <w:b w:val="0"/>
          <w:bCs w:val="0"/>
          <w:sz w:val="28"/>
          <w:szCs w:val="28"/>
          <w:lang w:val="en-US" w:eastAsia="zh-CN"/>
        </w:rPr>
        <w:t xml:space="preserve">    柳州市工人医院鱼峰山院区优生遗传门诊手术室改造工程</w:t>
      </w:r>
      <w:r>
        <w:rPr>
          <w:rFonts w:hint="eastAsia" w:hAnsi="宋体" w:eastAsia="宋体" w:cs="宋体"/>
          <w:b w:val="0"/>
          <w:bCs w:val="0"/>
          <w:sz w:val="28"/>
          <w:szCs w:val="28"/>
          <w:lang w:eastAsia="zh-CN"/>
        </w:rPr>
        <w:t>项</w:t>
      </w:r>
      <w:r>
        <w:rPr>
          <w:rFonts w:hint="eastAsia" w:hAnsi="宋体" w:eastAsia="宋体" w:cs="宋体"/>
          <w:sz w:val="28"/>
          <w:szCs w:val="28"/>
          <w:lang w:eastAsia="zh-CN"/>
        </w:rPr>
        <w:t>目</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lang w:eastAsia="zh-CN"/>
        </w:rPr>
      </w:pPr>
      <w:r>
        <w:rPr>
          <w:rFonts w:hint="eastAsia" w:hAnsi="宋体" w:eastAsia="宋体" w:cs="宋体"/>
          <w:b/>
          <w:bCs/>
          <w:sz w:val="28"/>
          <w:szCs w:val="28"/>
          <w:lang w:eastAsia="zh-CN"/>
        </w:rPr>
        <w:t>二、项目</w:t>
      </w:r>
      <w:r>
        <w:rPr>
          <w:rFonts w:hint="eastAsia" w:ascii="宋体" w:hAnsi="宋体" w:eastAsia="宋体" w:cs="宋体"/>
          <w:b/>
          <w:bCs/>
          <w:sz w:val="28"/>
          <w:szCs w:val="28"/>
          <w:lang w:eastAsia="zh-CN"/>
        </w:rPr>
        <w:t>概况：</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sz w:val="28"/>
          <w:szCs w:val="28"/>
          <w:lang w:val="en-US" w:eastAsia="zh-CN"/>
        </w:rPr>
      </w:pPr>
      <w:r>
        <w:rPr>
          <w:rFonts w:hint="eastAsia" w:ascii="宋体" w:hAnsi="宋体" w:eastAsia="宋体" w:cs="宋体"/>
          <w:b/>
          <w:bCs/>
          <w:sz w:val="28"/>
          <w:szCs w:val="28"/>
          <w:lang w:val="en-US" w:eastAsia="zh-CN"/>
        </w:rPr>
        <w:t xml:space="preserve">    </w:t>
      </w:r>
      <w:r>
        <w:rPr>
          <w:rFonts w:hint="eastAsia" w:hAnsi="宋体" w:eastAsia="宋体" w:cs="宋体"/>
          <w:sz w:val="28"/>
          <w:szCs w:val="28"/>
          <w:lang w:val="en-US" w:eastAsia="zh-CN"/>
        </w:rPr>
        <w:t>项目位于柳州市柳石路1号，是柳州市工人医院</w:t>
      </w:r>
      <w:r>
        <w:rPr>
          <w:rFonts w:hint="eastAsia" w:ascii="宋体" w:hAnsi="宋体" w:eastAsia="宋体" w:cs="宋体"/>
          <w:b w:val="0"/>
          <w:bCs w:val="0"/>
          <w:sz w:val="28"/>
          <w:szCs w:val="28"/>
          <w:lang w:val="en-US" w:eastAsia="zh-CN"/>
        </w:rPr>
        <w:t>鱼峰山院区优生遗传门诊手术室改造</w:t>
      </w:r>
      <w:r>
        <w:rPr>
          <w:rFonts w:hint="eastAsia" w:hAnsi="宋体" w:eastAsia="宋体" w:cs="宋体"/>
          <w:b w:val="0"/>
          <w:bCs w:val="0"/>
          <w:sz w:val="28"/>
          <w:szCs w:val="28"/>
          <w:lang w:val="en-US" w:eastAsia="zh-CN"/>
        </w:rPr>
        <w:t>工程</w:t>
      </w:r>
      <w:r>
        <w:rPr>
          <w:rFonts w:hint="eastAsia" w:hAnsi="宋体" w:eastAsia="宋体" w:cs="宋体"/>
          <w:sz w:val="28"/>
          <w:szCs w:val="28"/>
          <w:lang w:val="en-US" w:eastAsia="zh-CN"/>
        </w:rPr>
        <w:t>项目，本项目计划对门诊楼8楼原病理科用房进行装修改造。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bCs/>
          <w:sz w:val="28"/>
          <w:szCs w:val="28"/>
        </w:rPr>
      </w:pPr>
      <w:r>
        <w:rPr>
          <w:rFonts w:hint="eastAsia" w:hAnsi="宋体" w:eastAsia="宋体" w:cs="宋体"/>
          <w:b/>
          <w:bCs/>
          <w:sz w:val="28"/>
          <w:szCs w:val="28"/>
          <w:lang w:eastAsia="zh-CN"/>
        </w:rPr>
        <w:t>三、项目</w:t>
      </w:r>
      <w:r>
        <w:rPr>
          <w:rFonts w:hint="eastAsia" w:ascii="宋体" w:hAnsi="宋体" w:eastAsia="宋体" w:cs="宋体"/>
          <w:b/>
          <w:bCs/>
          <w:sz w:val="28"/>
          <w:szCs w:val="28"/>
          <w:lang w:eastAsia="zh-CN"/>
        </w:rPr>
        <w:t>内容</w:t>
      </w:r>
      <w:r>
        <w:rPr>
          <w:rFonts w:hint="eastAsia" w:ascii="宋体" w:hAnsi="宋体" w:eastAsia="宋体" w:cs="宋体"/>
          <w:b/>
          <w:bCs/>
          <w:sz w:val="28"/>
          <w:szCs w:val="28"/>
        </w:rPr>
        <w: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b/>
          <w:bCs/>
          <w:sz w:val="28"/>
          <w:szCs w:val="28"/>
          <w:lang w:val="en-US" w:eastAsia="zh-CN"/>
        </w:rPr>
      </w:pPr>
      <w:r>
        <w:rPr>
          <w:rFonts w:hint="eastAsia" w:ascii="宋体" w:hAnsi="宋体" w:eastAsia="宋体" w:cs="宋体"/>
          <w:b/>
          <w:bCs/>
          <w:sz w:val="28"/>
          <w:szCs w:val="28"/>
          <w:lang w:val="en-US" w:eastAsia="zh-CN"/>
        </w:rPr>
        <w:t xml:space="preserve">    </w:t>
      </w:r>
      <w:r>
        <w:rPr>
          <w:rFonts w:hint="eastAsia" w:ascii="宋体" w:hAnsi="宋体" w:eastAsia="宋体" w:cs="宋体"/>
          <w:b w:val="0"/>
          <w:bCs w:val="0"/>
          <w:sz w:val="28"/>
          <w:szCs w:val="28"/>
          <w:lang w:val="en-US" w:eastAsia="zh-CN"/>
        </w:rPr>
        <w:t>项目</w:t>
      </w:r>
      <w:r>
        <w:rPr>
          <w:rFonts w:hint="eastAsia" w:hAnsi="宋体" w:eastAsia="宋体" w:cs="宋体"/>
          <w:b w:val="0"/>
          <w:bCs w:val="0"/>
          <w:sz w:val="28"/>
          <w:szCs w:val="28"/>
          <w:lang w:val="en-US" w:eastAsia="zh-CN"/>
        </w:rPr>
        <w:t>主要内容：对鱼峰院区门诊楼8楼三间原病理科用房分别作为手术室、更衣准备室、患者休息等待室进行装修改造，其中手术室参照门诊手术室标准进行装修，其他两间做普通装修，同时进行水电及配套项目改造。</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b w:val="0"/>
          <w:bCs w:val="0"/>
          <w:sz w:val="28"/>
          <w:szCs w:val="28"/>
          <w:lang w:val="en-US" w:eastAsia="zh-CN"/>
        </w:rPr>
      </w:pPr>
      <w:r>
        <w:rPr>
          <w:rFonts w:hint="eastAsia" w:hAnsi="宋体" w:eastAsia="宋体" w:cs="宋体"/>
          <w:b/>
          <w:bCs/>
          <w:sz w:val="28"/>
          <w:szCs w:val="28"/>
          <w:lang w:eastAsia="zh-CN"/>
        </w:rPr>
        <w:t>四</w:t>
      </w:r>
      <w:r>
        <w:rPr>
          <w:rFonts w:hint="eastAsia" w:ascii="宋体" w:hAnsi="宋体" w:eastAsia="宋体" w:cs="宋体"/>
          <w:b/>
          <w:bCs/>
          <w:sz w:val="28"/>
          <w:szCs w:val="28"/>
          <w:lang w:eastAsia="zh-CN"/>
        </w:rPr>
        <w:t>、</w:t>
      </w:r>
      <w:r>
        <w:rPr>
          <w:rFonts w:hint="eastAsia" w:ascii="宋体" w:hAnsi="宋体" w:eastAsia="宋体" w:cs="宋体"/>
          <w:b/>
          <w:bCs/>
          <w:sz w:val="28"/>
          <w:szCs w:val="28"/>
        </w:rPr>
        <w:t>招标</w:t>
      </w:r>
      <w:r>
        <w:rPr>
          <w:rFonts w:hint="eastAsia" w:ascii="宋体" w:hAnsi="宋体" w:eastAsia="宋体" w:cs="宋体"/>
          <w:b/>
          <w:bCs/>
          <w:sz w:val="28"/>
          <w:szCs w:val="28"/>
          <w:lang w:eastAsia="zh-CN"/>
        </w:rPr>
        <w:t>资质</w:t>
      </w:r>
      <w:r>
        <w:rPr>
          <w:rFonts w:hint="eastAsia" w:ascii="宋体" w:hAnsi="宋体" w:eastAsia="宋体" w:cs="宋体"/>
          <w:b/>
          <w:bCs/>
          <w:sz w:val="28"/>
          <w:szCs w:val="28"/>
        </w:rPr>
        <w:t>要求</w:t>
      </w:r>
      <w:r>
        <w:rPr>
          <w:rFonts w:hint="eastAsia" w:hAnsi="宋体" w:eastAsia="宋体" w:cs="宋体"/>
          <w:b/>
          <w:bCs/>
          <w:sz w:val="28"/>
          <w:szCs w:val="28"/>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hAnsi="宋体" w:eastAsia="宋体" w:cs="宋体"/>
          <w:b w:val="0"/>
          <w:bCs w:val="0"/>
          <w:sz w:val="28"/>
          <w:szCs w:val="28"/>
          <w:lang w:val="en-US" w:eastAsia="zh-CN"/>
        </w:rPr>
        <w:t>1</w:t>
      </w:r>
      <w:r>
        <w:rPr>
          <w:rFonts w:hint="eastAsia" w:ascii="宋体" w:hAnsi="宋体" w:eastAsia="宋体" w:cs="宋体"/>
          <w:b w:val="0"/>
          <w:bCs w:val="0"/>
          <w:sz w:val="28"/>
          <w:szCs w:val="28"/>
          <w:lang w:val="en-US" w:eastAsia="zh-CN"/>
        </w:rPr>
        <w:t>、参与单位三年内在经营活动中没有重大违法记录和不良信用记录；</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hAnsi="宋体" w:eastAsia="宋体" w:cs="宋体"/>
          <w:b w:val="0"/>
          <w:bCs w:val="0"/>
          <w:sz w:val="28"/>
          <w:szCs w:val="28"/>
          <w:lang w:val="en-US" w:eastAsia="zh-CN"/>
        </w:rPr>
        <w:t>2</w:t>
      </w:r>
      <w:r>
        <w:rPr>
          <w:rFonts w:hint="eastAsia" w:ascii="宋体" w:hAnsi="宋体" w:eastAsia="宋体" w:cs="宋体"/>
          <w:b w:val="0"/>
          <w:bCs w:val="0"/>
          <w:sz w:val="28"/>
          <w:szCs w:val="28"/>
          <w:lang w:val="en-US" w:eastAsia="zh-CN"/>
        </w:rPr>
        <w:t>、参与单位有效的“营业执照”副本复印件</w:t>
      </w:r>
      <w:r>
        <w:rPr>
          <w:rFonts w:hint="eastAsia" w:hAnsi="宋体" w:eastAsia="宋体" w:cs="宋体"/>
          <w:b w:val="0"/>
          <w:bCs w:val="0"/>
          <w:sz w:val="28"/>
          <w:szCs w:val="28"/>
          <w:lang w:val="en-US" w:eastAsia="zh-CN"/>
        </w:rPr>
        <w:t>（</w:t>
      </w:r>
      <w:r>
        <w:rPr>
          <w:rFonts w:hint="eastAsia" w:ascii="宋体" w:hAnsi="宋体" w:eastAsia="宋体" w:cs="宋体"/>
          <w:b w:val="0"/>
          <w:bCs w:val="0"/>
          <w:sz w:val="28"/>
          <w:szCs w:val="28"/>
          <w:lang w:val="en-US" w:eastAsia="zh-CN"/>
        </w:rPr>
        <w:t>经营范围包括</w:t>
      </w:r>
      <w:r>
        <w:rPr>
          <w:rFonts w:hint="eastAsia" w:hAnsi="宋体" w:eastAsia="宋体" w:cs="宋体"/>
          <w:b w:val="0"/>
          <w:bCs w:val="0"/>
          <w:sz w:val="28"/>
          <w:szCs w:val="28"/>
          <w:lang w:val="en-US" w:eastAsia="zh-CN"/>
        </w:rPr>
        <w:t>建筑装饰及相关资质</w:t>
      </w:r>
      <w:r>
        <w:rPr>
          <w:rFonts w:hint="eastAsia" w:ascii="宋体" w:hAnsi="宋体" w:eastAsia="宋体" w:cs="宋体"/>
          <w:b w:val="0"/>
          <w:bCs w:val="0"/>
          <w:sz w:val="28"/>
          <w:szCs w:val="28"/>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hAnsi="宋体" w:eastAsia="宋体" w:cs="宋体"/>
          <w:b w:val="0"/>
          <w:bCs w:val="0"/>
          <w:sz w:val="28"/>
          <w:szCs w:val="28"/>
          <w:lang w:val="en-US" w:eastAsia="zh-CN"/>
        </w:rPr>
        <w:t>3</w:t>
      </w:r>
      <w:r>
        <w:rPr>
          <w:rFonts w:hint="eastAsia" w:ascii="宋体" w:hAnsi="宋体" w:eastAsia="宋体" w:cs="宋体"/>
          <w:b w:val="0"/>
          <w:bCs w:val="0"/>
          <w:sz w:val="28"/>
          <w:szCs w:val="28"/>
          <w:lang w:val="en-US" w:eastAsia="zh-CN"/>
        </w:rPr>
        <w:t xml:space="preserve">、由国家质量技术监督局颁发的中华人民共和国组织机构代码证复印件（三证合一除外）和法定代表人身份证明复印件； </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textAlignment w:val="auto"/>
        <w:rPr>
          <w:rFonts w:hint="eastAsia" w:ascii="宋体" w:hAnsi="宋体" w:eastAsia="宋体" w:cs="宋体"/>
          <w:b w:val="0"/>
          <w:bCs w:val="0"/>
          <w:sz w:val="28"/>
          <w:szCs w:val="28"/>
          <w:lang w:val="en-US" w:eastAsia="zh-CN"/>
        </w:rPr>
      </w:pPr>
      <w:r>
        <w:rPr>
          <w:rFonts w:hint="eastAsia" w:hAnsi="宋体" w:eastAsia="宋体" w:cs="宋体"/>
          <w:b w:val="0"/>
          <w:bCs w:val="0"/>
          <w:sz w:val="28"/>
          <w:szCs w:val="28"/>
          <w:lang w:val="en-US" w:eastAsia="zh-CN"/>
        </w:rPr>
        <w:t>4</w:t>
      </w:r>
      <w:r>
        <w:rPr>
          <w:rFonts w:hint="eastAsia" w:ascii="宋体" w:hAnsi="宋体" w:eastAsia="宋体" w:cs="宋体"/>
          <w:b w:val="0"/>
          <w:bCs w:val="0"/>
          <w:sz w:val="28"/>
          <w:szCs w:val="28"/>
          <w:lang w:val="en-US" w:eastAsia="zh-CN"/>
        </w:rPr>
        <w:t>、参与单位有效的“税务登记证”副本复印件（国税或地税，三证合一除外）；</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hAnsi="宋体" w:eastAsia="宋体" w:cs="宋体"/>
          <w:sz w:val="28"/>
          <w:szCs w:val="28"/>
          <w:lang w:val="en-US" w:eastAsia="zh-CN"/>
        </w:rPr>
      </w:pPr>
      <w:r>
        <w:rPr>
          <w:rFonts w:hint="eastAsia" w:hAnsi="宋体" w:eastAsia="宋体" w:cs="宋体"/>
          <w:b/>
          <w:bCs/>
          <w:sz w:val="28"/>
          <w:szCs w:val="28"/>
          <w:lang w:eastAsia="zh-CN"/>
        </w:rPr>
        <w:t>五、</w:t>
      </w:r>
      <w:r>
        <w:rPr>
          <w:rFonts w:hint="eastAsia" w:ascii="宋体" w:hAnsi="宋体" w:eastAsia="宋体" w:cs="宋体"/>
          <w:b/>
          <w:bCs/>
          <w:sz w:val="28"/>
          <w:szCs w:val="28"/>
        </w:rPr>
        <w:t>招标</w:t>
      </w:r>
      <w:r>
        <w:rPr>
          <w:rFonts w:hint="eastAsia" w:hAnsi="宋体" w:eastAsia="宋体" w:cs="宋体"/>
          <w:b/>
          <w:bCs/>
          <w:sz w:val="28"/>
          <w:szCs w:val="28"/>
          <w:lang w:eastAsia="zh-CN"/>
        </w:rPr>
        <w:t>其他</w:t>
      </w:r>
      <w:r>
        <w:rPr>
          <w:rFonts w:hint="eastAsia" w:ascii="宋体" w:hAnsi="宋体" w:eastAsia="宋体" w:cs="宋体"/>
          <w:b/>
          <w:bCs/>
          <w:sz w:val="28"/>
          <w:szCs w:val="28"/>
        </w:rPr>
        <w:t>要求：</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1、工期：签订合同后，30天内完成。</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 xml:space="preserve">2、质量维保期限：至少2年。 </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3、施工过程中不得影响医院正常运行。</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4、装修风格与院区风格统一，满足甲方要求。</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5、工程必须符合消防规范要求。</w:t>
      </w:r>
    </w:p>
    <w:p>
      <w:pPr>
        <w:keepNext w:val="0"/>
        <w:keepLines w:val="0"/>
        <w:pageBreakBefore w:val="0"/>
        <w:widowControl w:val="0"/>
        <w:kinsoku/>
        <w:wordWrap/>
        <w:overflowPunct/>
        <w:topLinePunct w:val="0"/>
        <w:autoSpaceDE/>
        <w:autoSpaceDN/>
        <w:bidi w:val="0"/>
        <w:adjustRightInd/>
        <w:snapToGrid/>
        <w:spacing w:line="240" w:lineRule="auto"/>
        <w:ind w:firstLine="560" w:firstLineChars="200"/>
        <w:jc w:val="both"/>
        <w:textAlignment w:val="auto"/>
        <w:rPr>
          <w:rFonts w:hint="eastAsia" w:hAnsi="宋体" w:eastAsia="宋体" w:cs="宋体"/>
          <w:sz w:val="28"/>
          <w:szCs w:val="28"/>
          <w:lang w:val="en-US" w:eastAsia="zh-CN"/>
        </w:rPr>
      </w:pPr>
      <w:r>
        <w:rPr>
          <w:rFonts w:hint="eastAsia" w:hAnsi="宋体" w:eastAsia="宋体" w:cs="宋体"/>
          <w:sz w:val="28"/>
          <w:szCs w:val="28"/>
          <w:lang w:val="en-US" w:eastAsia="zh-CN"/>
        </w:rPr>
        <w:t>6、投标单位必须提供工程量清单预算报价，项目竣工后按实际完成工程量进行结算。</w:t>
      </w:r>
      <w:bookmarkStart w:id="0" w:name="_GoBack"/>
      <w:bookmarkEnd w:id="0"/>
      <w:r>
        <w:rPr>
          <w:rFonts w:hint="eastAsia" w:hAnsi="宋体" w:eastAsia="宋体" w:cs="宋体"/>
          <w:sz w:val="28"/>
          <w:szCs w:val="28"/>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b/>
          <w:bCs/>
          <w:sz w:val="28"/>
          <w:szCs w:val="28"/>
          <w:lang w:eastAsia="zh-CN"/>
        </w:rPr>
      </w:pPr>
      <w:r>
        <w:rPr>
          <w:rFonts w:hint="eastAsia" w:hAnsi="宋体" w:eastAsia="宋体" w:cs="宋体"/>
          <w:b/>
          <w:bCs/>
          <w:sz w:val="28"/>
          <w:szCs w:val="28"/>
          <w:lang w:eastAsia="zh-CN"/>
        </w:rPr>
        <w:t>六、</w:t>
      </w:r>
      <w:r>
        <w:rPr>
          <w:rFonts w:hint="eastAsia" w:ascii="宋体" w:hAnsi="宋体" w:eastAsia="宋体" w:cs="宋体"/>
          <w:b/>
          <w:bCs/>
          <w:sz w:val="28"/>
          <w:szCs w:val="28"/>
          <w:lang w:eastAsia="zh-CN"/>
        </w:rPr>
        <w:t>主要</w:t>
      </w:r>
      <w:r>
        <w:rPr>
          <w:rFonts w:hint="eastAsia" w:hAnsi="宋体" w:eastAsia="宋体" w:cs="宋体"/>
          <w:b/>
          <w:bCs/>
          <w:sz w:val="28"/>
          <w:szCs w:val="28"/>
          <w:lang w:eastAsia="zh-CN"/>
        </w:rPr>
        <w:t>材料</w:t>
      </w:r>
      <w:r>
        <w:rPr>
          <w:rFonts w:hint="eastAsia" w:ascii="宋体" w:hAnsi="宋体" w:eastAsia="宋体" w:cs="宋体"/>
          <w:b/>
          <w:bCs/>
          <w:sz w:val="28"/>
          <w:szCs w:val="28"/>
          <w:lang w:eastAsia="zh-CN"/>
        </w:rPr>
        <w:t>清单：</w:t>
      </w:r>
      <w:r>
        <w:rPr>
          <w:rFonts w:hint="eastAsia" w:hAnsi="宋体" w:eastAsia="宋体" w:cs="宋体"/>
          <w:b/>
          <w:bCs/>
          <w:sz w:val="28"/>
          <w:szCs w:val="28"/>
          <w:lang w:eastAsia="zh-CN"/>
        </w:rPr>
        <w:t>（见工程量清单）</w:t>
      </w:r>
    </w:p>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b/>
          <w:bCs/>
          <w:sz w:val="28"/>
          <w:szCs w:val="28"/>
          <w:lang w:eastAsia="zh-CN"/>
        </w:rPr>
      </w:pPr>
    </w:p>
    <w:p>
      <w:pPr>
        <w:spacing w:line="240" w:lineRule="auto"/>
        <w:jc w:val="both"/>
        <w:rPr>
          <w:rFonts w:hint="eastAsia" w:hAnsi="宋体" w:eastAsia="宋体" w:cs="宋体"/>
          <w:sz w:val="28"/>
          <w:szCs w:val="28"/>
          <w:lang w:val="en-US" w:eastAsia="zh-CN"/>
        </w:rPr>
      </w:pPr>
    </w:p>
    <w:sectPr>
      <w:pgSz w:w="11906" w:h="16838"/>
      <w:pgMar w:top="1417"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C91D89"/>
    <w:rsid w:val="010951A7"/>
    <w:rsid w:val="047E1FB9"/>
    <w:rsid w:val="05B0028B"/>
    <w:rsid w:val="05C74289"/>
    <w:rsid w:val="06D663A6"/>
    <w:rsid w:val="0A31468B"/>
    <w:rsid w:val="0D052F8B"/>
    <w:rsid w:val="0E1F0604"/>
    <w:rsid w:val="11424D1C"/>
    <w:rsid w:val="128571E5"/>
    <w:rsid w:val="139F4F81"/>
    <w:rsid w:val="158A71B2"/>
    <w:rsid w:val="171C1FFC"/>
    <w:rsid w:val="17AA5816"/>
    <w:rsid w:val="17F07302"/>
    <w:rsid w:val="1C52663A"/>
    <w:rsid w:val="1E1D2544"/>
    <w:rsid w:val="1FBD62B1"/>
    <w:rsid w:val="219B01F8"/>
    <w:rsid w:val="22E362D2"/>
    <w:rsid w:val="26D52249"/>
    <w:rsid w:val="2CB404AC"/>
    <w:rsid w:val="2CDF3794"/>
    <w:rsid w:val="2E852EAB"/>
    <w:rsid w:val="31040C94"/>
    <w:rsid w:val="31F22A68"/>
    <w:rsid w:val="35AC53AF"/>
    <w:rsid w:val="3E2C4BB7"/>
    <w:rsid w:val="3F664045"/>
    <w:rsid w:val="40012417"/>
    <w:rsid w:val="40D46D12"/>
    <w:rsid w:val="417D3E89"/>
    <w:rsid w:val="419A0FA7"/>
    <w:rsid w:val="421C47E7"/>
    <w:rsid w:val="42B208A8"/>
    <w:rsid w:val="44270EB8"/>
    <w:rsid w:val="45960004"/>
    <w:rsid w:val="47A37881"/>
    <w:rsid w:val="47F24951"/>
    <w:rsid w:val="489B4B75"/>
    <w:rsid w:val="49634BF7"/>
    <w:rsid w:val="4D1B00DF"/>
    <w:rsid w:val="4FF57096"/>
    <w:rsid w:val="50E85F0B"/>
    <w:rsid w:val="52F3051F"/>
    <w:rsid w:val="53C91D89"/>
    <w:rsid w:val="55617B80"/>
    <w:rsid w:val="561D501A"/>
    <w:rsid w:val="56515FE9"/>
    <w:rsid w:val="5A447D2A"/>
    <w:rsid w:val="5CB3223D"/>
    <w:rsid w:val="5E40418F"/>
    <w:rsid w:val="5F442227"/>
    <w:rsid w:val="627438C2"/>
    <w:rsid w:val="63814B5D"/>
    <w:rsid w:val="64873D84"/>
    <w:rsid w:val="680C7FB1"/>
    <w:rsid w:val="69A91569"/>
    <w:rsid w:val="6A9B7D71"/>
    <w:rsid w:val="6AE954B5"/>
    <w:rsid w:val="6BA044C1"/>
    <w:rsid w:val="6C775AF2"/>
    <w:rsid w:val="6E5E469C"/>
    <w:rsid w:val="6F0453DE"/>
    <w:rsid w:val="6F250725"/>
    <w:rsid w:val="72625B8C"/>
    <w:rsid w:val="73BB4BC8"/>
    <w:rsid w:val="74607426"/>
    <w:rsid w:val="76C91732"/>
    <w:rsid w:val="77DD02F3"/>
    <w:rsid w:val="79562EED"/>
    <w:rsid w:val="7A927929"/>
    <w:rsid w:val="7AC124B5"/>
    <w:rsid w:val="7B161079"/>
    <w:rsid w:val="7B6660C0"/>
    <w:rsid w:val="7D0A0C4E"/>
    <w:rsid w:val="7DBC3A33"/>
    <w:rsid w:val="7DFD69D9"/>
    <w:rsid w:val="7FE6601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Courier New"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 Char Char Char Char Char Char1 Char"/>
    <w:basedOn w:val="1"/>
    <w:qFormat/>
    <w:uiPriority w:val="0"/>
    <w:rPr>
      <w:sz w:val="24"/>
      <w:szCs w:val="24"/>
    </w:rPr>
  </w:style>
  <w:style w:type="character" w:customStyle="1" w:styleId="6">
    <w:name w:val="font21"/>
    <w:basedOn w:val="4"/>
    <w:qFormat/>
    <w:uiPriority w:val="0"/>
    <w:rPr>
      <w:rFonts w:hint="eastAsia" w:ascii="宋体" w:hAnsi="宋体" w:eastAsia="宋体" w:cs="宋体"/>
      <w:color w:val="000000"/>
      <w:sz w:val="24"/>
      <w:szCs w:val="24"/>
      <w:u w:val="none"/>
    </w:rPr>
  </w:style>
  <w:style w:type="character" w:customStyle="1" w:styleId="7">
    <w:name w:val="font31"/>
    <w:basedOn w:val="4"/>
    <w:qFormat/>
    <w:uiPriority w:val="0"/>
    <w:rPr>
      <w:rFonts w:hint="default" w:ascii="Times New Roman" w:hAnsi="Times New Roman" w:cs="Times New Roman"/>
      <w:color w:val="000000"/>
      <w:sz w:val="22"/>
      <w:szCs w:val="22"/>
      <w:u w:val="none"/>
    </w:rPr>
  </w:style>
  <w:style w:type="character" w:customStyle="1" w:styleId="8">
    <w:name w:val="font41"/>
    <w:basedOn w:val="4"/>
    <w:qFormat/>
    <w:uiPriority w:val="0"/>
    <w:rPr>
      <w:rFonts w:hint="eastAsia" w:ascii="宋体" w:hAnsi="宋体" w:eastAsia="宋体" w:cs="宋体"/>
      <w:color w:val="000000"/>
      <w:sz w:val="22"/>
      <w:szCs w:val="22"/>
      <w:u w:val="none"/>
    </w:rPr>
  </w:style>
  <w:style w:type="paragraph" w:customStyle="1" w:styleId="9">
    <w:name w:val="正文2"/>
    <w:basedOn w:val="1"/>
    <w:qFormat/>
    <w:uiPriority w:val="0"/>
    <w:pPr>
      <w:spacing w:before="156" w:line="360" w:lineRule="auto"/>
      <w:ind w:firstLine="510" w:firstLineChars="200"/>
    </w:pPr>
    <w:rPr>
      <w:sz w:val="24"/>
    </w:rPr>
  </w:style>
  <w:style w:type="character" w:customStyle="1" w:styleId="10">
    <w:name w:val="font11"/>
    <w:basedOn w:val="4"/>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2016-03-02T06:46:00Z</dcterms:created>
  <dc:creator>Administrator</dc:creator>
  <cp:lastModifiedBy>刘华盛</cp:lastModifiedBy>
  <cp:lastPrinted>2020-12-16T01:51:00Z</cp:lastPrinted>
  <dcterms:modified xsi:type="dcterms:W3CDTF">2021-09-14T09:09:07Z</dcterms:modified>
  <dc:title>关于西院门诊住院综合楼大堂采光井电动百叶</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676BB8C8E330493DB527A03640A94E19</vt:lpwstr>
  </property>
</Properties>
</file>